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61" w:rsidRPr="00960327" w:rsidRDefault="00C84306" w:rsidP="001D795B">
      <w:pPr>
        <w:spacing w:line="276" w:lineRule="auto"/>
        <w:jc w:val="right"/>
        <w:rPr>
          <w:rFonts w:ascii="Calibri" w:eastAsia="Calibri" w:hAnsi="Calibri" w:cs="Calibri"/>
          <w:bCs/>
          <w:color w:val="7030A0"/>
          <w:sz w:val="36"/>
          <w:szCs w:val="24"/>
          <w:lang w:val="es-MX" w:eastAsia="en-US"/>
        </w:rPr>
      </w:pPr>
      <w:r w:rsidRPr="00960327">
        <w:rPr>
          <w:rFonts w:ascii="Calibri" w:eastAsia="Calibri" w:hAnsi="Calibri" w:cs="Calibri"/>
          <w:bCs/>
          <w:color w:val="7030A0"/>
          <w:sz w:val="36"/>
          <w:szCs w:val="24"/>
          <w:lang w:val="es-MX" w:eastAsia="en-US"/>
        </w:rPr>
        <w:t>Calidad de la enseñanza a través</w:t>
      </w:r>
      <w:r w:rsidR="009D40B4" w:rsidRPr="00960327">
        <w:rPr>
          <w:rFonts w:ascii="Calibri" w:eastAsia="Calibri" w:hAnsi="Calibri" w:cs="Calibri"/>
          <w:bCs/>
          <w:color w:val="7030A0"/>
          <w:sz w:val="36"/>
          <w:szCs w:val="24"/>
          <w:lang w:val="es-MX" w:eastAsia="en-US"/>
        </w:rPr>
        <w:t xml:space="preserve"> de los juegos de rol</w:t>
      </w:r>
      <w:r w:rsidR="00C058BF" w:rsidRPr="00960327">
        <w:rPr>
          <w:rFonts w:ascii="Calibri" w:eastAsia="Calibri" w:hAnsi="Calibri" w:cs="Calibri"/>
          <w:bCs/>
          <w:color w:val="7030A0"/>
          <w:sz w:val="36"/>
          <w:szCs w:val="24"/>
          <w:lang w:val="es-MX" w:eastAsia="en-US"/>
        </w:rPr>
        <w:t xml:space="preserve"> </w:t>
      </w:r>
      <w:r w:rsidR="00C471C7" w:rsidRPr="00960327">
        <w:rPr>
          <w:rFonts w:ascii="Calibri" w:eastAsia="Calibri" w:hAnsi="Calibri" w:cs="Calibri"/>
          <w:bCs/>
          <w:color w:val="7030A0"/>
          <w:sz w:val="36"/>
          <w:szCs w:val="24"/>
          <w:lang w:val="es-MX" w:eastAsia="en-US"/>
        </w:rPr>
        <w:t>en</w:t>
      </w:r>
      <w:r w:rsidR="00C058BF" w:rsidRPr="00960327">
        <w:rPr>
          <w:rFonts w:ascii="Calibri" w:eastAsia="Calibri" w:hAnsi="Calibri" w:cs="Calibri"/>
          <w:bCs/>
          <w:color w:val="7030A0"/>
          <w:sz w:val="36"/>
          <w:szCs w:val="24"/>
          <w:lang w:val="es-MX" w:eastAsia="en-US"/>
        </w:rPr>
        <w:t xml:space="preserve"> el </w:t>
      </w:r>
      <w:r w:rsidR="00A9124A" w:rsidRPr="00960327">
        <w:rPr>
          <w:rFonts w:ascii="Calibri" w:eastAsia="Calibri" w:hAnsi="Calibri" w:cs="Calibri"/>
          <w:bCs/>
          <w:color w:val="7030A0"/>
          <w:sz w:val="36"/>
          <w:szCs w:val="24"/>
          <w:lang w:val="es-MX" w:eastAsia="en-US"/>
        </w:rPr>
        <w:t>espacio europeo de educación superior</w:t>
      </w:r>
      <w:r w:rsidR="009D40B4" w:rsidRPr="00960327">
        <w:rPr>
          <w:rFonts w:ascii="Calibri" w:eastAsia="Calibri" w:hAnsi="Calibri" w:cs="Calibri"/>
          <w:bCs/>
          <w:color w:val="7030A0"/>
          <w:sz w:val="36"/>
          <w:szCs w:val="24"/>
          <w:lang w:val="es-MX" w:eastAsia="en-US"/>
        </w:rPr>
        <w:t>.</w:t>
      </w:r>
    </w:p>
    <w:p w:rsidR="00FC2D61" w:rsidRPr="00960327" w:rsidRDefault="00FC2D61" w:rsidP="001D795B">
      <w:pPr>
        <w:spacing w:line="276" w:lineRule="auto"/>
        <w:jc w:val="right"/>
        <w:rPr>
          <w:rFonts w:ascii="Calibri" w:eastAsia="Calibri" w:hAnsi="Calibri" w:cs="Calibri"/>
          <w:bCs/>
          <w:color w:val="7030A0"/>
          <w:sz w:val="24"/>
          <w:szCs w:val="24"/>
          <w:lang w:val="es-MX" w:eastAsia="en-US"/>
        </w:rPr>
      </w:pPr>
    </w:p>
    <w:p w:rsidR="005E426C" w:rsidRPr="00960327" w:rsidRDefault="005E426C" w:rsidP="001D795B">
      <w:pPr>
        <w:spacing w:line="276" w:lineRule="auto"/>
        <w:jc w:val="right"/>
        <w:rPr>
          <w:rFonts w:ascii="Calibri" w:eastAsia="Calibri" w:hAnsi="Calibri" w:cs="Calibri"/>
          <w:bCs/>
          <w:i/>
          <w:color w:val="7030A0"/>
          <w:szCs w:val="24"/>
          <w:lang w:val="es-MX" w:eastAsia="en-US"/>
        </w:rPr>
      </w:pPr>
      <w:r w:rsidRPr="00960327">
        <w:rPr>
          <w:rFonts w:ascii="Calibri" w:eastAsia="Calibri" w:hAnsi="Calibri" w:cs="Calibri"/>
          <w:bCs/>
          <w:i/>
          <w:color w:val="7030A0"/>
          <w:szCs w:val="24"/>
          <w:lang w:val="es-MX" w:eastAsia="en-US"/>
        </w:rPr>
        <w:t>Quality of teaching through role playing in the European higher education area.</w:t>
      </w:r>
    </w:p>
    <w:p w:rsidR="005E426C" w:rsidRPr="00BA7683" w:rsidRDefault="005E426C" w:rsidP="00BA7683">
      <w:pPr>
        <w:spacing w:line="360" w:lineRule="auto"/>
        <w:jc w:val="both"/>
        <w:rPr>
          <w:rFonts w:ascii="Times New Roman" w:hAnsi="Times New Roman" w:cs="Times New Roman"/>
          <w:b/>
          <w:sz w:val="24"/>
          <w:szCs w:val="24"/>
        </w:rPr>
      </w:pPr>
    </w:p>
    <w:p w:rsidR="005E426C" w:rsidRPr="00BA7683" w:rsidRDefault="005E426C" w:rsidP="001D795B">
      <w:pPr>
        <w:spacing w:line="276" w:lineRule="auto"/>
        <w:jc w:val="right"/>
        <w:rPr>
          <w:rFonts w:ascii="Times New Roman" w:hAnsi="Times New Roman" w:cs="Times New Roman"/>
          <w:b/>
          <w:bCs/>
          <w:sz w:val="24"/>
          <w:szCs w:val="24"/>
          <w:lang w:eastAsia="es-ES_tradnl"/>
        </w:rPr>
      </w:pPr>
      <w:r w:rsidRPr="00960327">
        <w:rPr>
          <w:rFonts w:ascii="Calibri" w:eastAsia="Calibri" w:hAnsi="Calibri" w:cs="Calibri"/>
          <w:b/>
          <w:sz w:val="24"/>
          <w:szCs w:val="24"/>
          <w:shd w:val="clear" w:color="auto" w:fill="FFFFFF"/>
          <w:lang w:val="es-MX" w:eastAsia="en-US"/>
        </w:rPr>
        <w:t>Rafael Fernández Castillo</w:t>
      </w:r>
    </w:p>
    <w:p w:rsidR="005E426C" w:rsidRPr="00960327" w:rsidRDefault="005E426C" w:rsidP="001D795B">
      <w:pPr>
        <w:spacing w:line="276" w:lineRule="auto"/>
        <w:jc w:val="right"/>
        <w:rPr>
          <w:rFonts w:ascii="Calibri" w:eastAsia="Calibri" w:hAnsi="Calibri" w:cs="Calibri"/>
          <w:sz w:val="24"/>
          <w:szCs w:val="24"/>
          <w:lang w:val="es-MX" w:eastAsia="en-US"/>
        </w:rPr>
      </w:pPr>
      <w:r w:rsidRPr="00960327">
        <w:rPr>
          <w:rFonts w:ascii="Calibri" w:eastAsia="Calibri" w:hAnsi="Calibri" w:cs="Calibri"/>
          <w:sz w:val="24"/>
          <w:szCs w:val="24"/>
          <w:lang w:val="es-MX" w:eastAsia="en-US"/>
        </w:rPr>
        <w:t>Universidad de Granada. F</w:t>
      </w:r>
      <w:r w:rsidR="001D795B" w:rsidRPr="00960327">
        <w:rPr>
          <w:rFonts w:ascii="Calibri" w:eastAsia="Calibri" w:hAnsi="Calibri" w:cs="Calibri"/>
          <w:sz w:val="24"/>
          <w:szCs w:val="24"/>
          <w:lang w:val="es-MX" w:eastAsia="en-US"/>
        </w:rPr>
        <w:t>acultad de Ciencias de la Salud</w:t>
      </w:r>
    </w:p>
    <w:p w:rsidR="005E426C" w:rsidRPr="00960327" w:rsidRDefault="005E426C" w:rsidP="001D795B">
      <w:pPr>
        <w:spacing w:line="276" w:lineRule="auto"/>
        <w:jc w:val="right"/>
        <w:rPr>
          <w:rFonts w:ascii="Calibri" w:eastAsia="Calibri" w:hAnsi="Calibri" w:cs="Calibri"/>
          <w:color w:val="FF0000"/>
          <w:sz w:val="24"/>
          <w:szCs w:val="24"/>
          <w:shd w:val="clear" w:color="auto" w:fill="FFFFFF"/>
          <w:lang w:val="es-MX" w:eastAsia="en-US"/>
        </w:rPr>
      </w:pPr>
      <w:r w:rsidRPr="00960327">
        <w:rPr>
          <w:rFonts w:ascii="Calibri" w:eastAsia="Calibri" w:hAnsi="Calibri" w:cs="Calibri"/>
          <w:color w:val="FF0000"/>
          <w:sz w:val="24"/>
          <w:szCs w:val="24"/>
          <w:shd w:val="clear" w:color="auto" w:fill="FFFFFF"/>
          <w:lang w:val="es-MX" w:eastAsia="en-US"/>
        </w:rPr>
        <w:t>rafaelfernandez@ugr.es</w:t>
      </w:r>
    </w:p>
    <w:p w:rsidR="005E426C" w:rsidRPr="00BA7683" w:rsidRDefault="005E426C" w:rsidP="00BA7683">
      <w:pPr>
        <w:spacing w:line="360" w:lineRule="auto"/>
        <w:rPr>
          <w:rFonts w:ascii="Times New Roman" w:eastAsia="Times New Roman" w:hAnsi="Times New Roman" w:cs="Times New Roman"/>
          <w:sz w:val="24"/>
          <w:szCs w:val="24"/>
          <w:lang w:val="en"/>
        </w:rPr>
      </w:pPr>
    </w:p>
    <w:p w:rsidR="005E426C" w:rsidRPr="00BA7683" w:rsidRDefault="005E426C" w:rsidP="00BA7683">
      <w:pPr>
        <w:spacing w:line="360" w:lineRule="auto"/>
        <w:rPr>
          <w:rFonts w:ascii="Times New Roman" w:eastAsia="Times New Roman" w:hAnsi="Times New Roman" w:cs="Times New Roman"/>
          <w:sz w:val="24"/>
          <w:szCs w:val="24"/>
          <w:lang w:val="en"/>
        </w:rPr>
      </w:pPr>
    </w:p>
    <w:p w:rsidR="005E426C" w:rsidRPr="00960327" w:rsidRDefault="005E426C" w:rsidP="00BA7683">
      <w:pPr>
        <w:spacing w:line="360" w:lineRule="auto"/>
        <w:jc w:val="both"/>
        <w:rPr>
          <w:rFonts w:ascii="Calibri" w:eastAsia="Calibri" w:hAnsi="Calibri" w:cs="Calibri"/>
          <w:color w:val="7030A0"/>
          <w:szCs w:val="24"/>
          <w:lang w:val="es-MX" w:eastAsia="en-US"/>
        </w:rPr>
      </w:pPr>
      <w:bookmarkStart w:id="0" w:name="_GoBack"/>
      <w:r w:rsidRPr="00960327">
        <w:rPr>
          <w:rFonts w:ascii="Calibri" w:eastAsia="Calibri" w:hAnsi="Calibri" w:cs="Calibri"/>
          <w:color w:val="7030A0"/>
          <w:szCs w:val="24"/>
          <w:lang w:val="es-MX" w:eastAsia="en-US"/>
        </w:rPr>
        <w:t>Resumen</w:t>
      </w:r>
    </w:p>
    <w:p w:rsidR="005E426C" w:rsidRPr="00BA7683" w:rsidRDefault="005E426C"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Introducción</w:t>
      </w:r>
    </w:p>
    <w:p w:rsidR="005E426C" w:rsidRPr="00BA7683" w:rsidRDefault="005E426C"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En los ejercicios de juego de roles o Role Playing a los estudiantes se les da la oportunidad de asumir el papel de una persona o representar una situación dada. Los involucran en situaciones de la vida real o escenarios que pueden ser estresantes, desconocidos, complejos o controvertidos.</w:t>
      </w:r>
    </w:p>
    <w:p w:rsidR="005E426C" w:rsidRPr="00BA7683" w:rsidRDefault="005E426C"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Objetivos:</w:t>
      </w:r>
    </w:p>
    <w:p w:rsidR="005E426C" w:rsidRPr="00BA7683" w:rsidRDefault="005E426C"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Determinar el grado de motivación de los estudiantes de 3º de grado de Enfermería de Granada en la asignatura de Salud Mental tras la realización de la técnica de Role Playing</w:t>
      </w:r>
    </w:p>
    <w:p w:rsidR="005E426C" w:rsidRPr="00BA7683" w:rsidRDefault="005E426C"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Material y métodos</w:t>
      </w:r>
    </w:p>
    <w:p w:rsidR="005E426C" w:rsidRPr="00BA7683" w:rsidRDefault="005E426C"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La muestra </w:t>
      </w:r>
      <w:proofErr w:type="gramStart"/>
      <w:r w:rsidRPr="00BA7683">
        <w:rPr>
          <w:rFonts w:ascii="Times New Roman" w:hAnsi="Times New Roman" w:cs="Times New Roman"/>
          <w:sz w:val="24"/>
          <w:szCs w:val="24"/>
        </w:rPr>
        <w:t xml:space="preserve">estuvo formado por un total de 110 alumnos de los cuales </w:t>
      </w:r>
      <w:proofErr w:type="gramEnd"/>
      <w:r w:rsidRPr="00BA7683">
        <w:rPr>
          <w:rFonts w:ascii="Times New Roman" w:hAnsi="Times New Roman" w:cs="Times New Roman"/>
          <w:sz w:val="24"/>
          <w:szCs w:val="24"/>
        </w:rPr>
        <w:t xml:space="preserve"> 28 eran hombres y 82 mujeres. Se formaron 15 grupos de aproximadamente 7 alumnos, a todos ellos se les encargó preparar patologías cuidados que fueron representadas mediante la técnica Role Playing, donde uno o dos de los alumnos debían caracterizarse y representar a un enfermo con una patología determinada mientras que otros compañeros debían representar a médico, enfermero y otras profesiones sanitarias, por enfermería. Tras la finalización del cuatrimestre a los alumnos se les paso una seria de preguntas donde se recogieron datos acerca de su motivación</w:t>
      </w:r>
    </w:p>
    <w:p w:rsidR="005E426C" w:rsidRPr="00BA7683" w:rsidRDefault="005E426C"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Resultados</w:t>
      </w:r>
    </w:p>
    <w:p w:rsidR="005E426C" w:rsidRPr="00BA7683" w:rsidRDefault="005E426C"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El 91% de alumnos se sintieron </w:t>
      </w:r>
      <w:proofErr w:type="gramStart"/>
      <w:r w:rsidRPr="00BA7683">
        <w:rPr>
          <w:rFonts w:ascii="Times New Roman" w:hAnsi="Times New Roman" w:cs="Times New Roman"/>
          <w:sz w:val="24"/>
          <w:szCs w:val="24"/>
        </w:rPr>
        <w:t>mas</w:t>
      </w:r>
      <w:proofErr w:type="gramEnd"/>
      <w:r w:rsidRPr="00BA7683">
        <w:rPr>
          <w:rFonts w:ascii="Times New Roman" w:hAnsi="Times New Roman" w:cs="Times New Roman"/>
          <w:sz w:val="24"/>
          <w:szCs w:val="24"/>
        </w:rPr>
        <w:t xml:space="preserve"> motivados, cambiarían al método tradicional y los suspenso se redujeron de forma considerable en la asignatura</w:t>
      </w:r>
    </w:p>
    <w:p w:rsidR="005E426C" w:rsidRPr="00BA7683" w:rsidRDefault="005E426C"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Conclusiones</w:t>
      </w:r>
    </w:p>
    <w:p w:rsidR="005E426C" w:rsidRPr="00BA7683" w:rsidRDefault="005E426C"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Hemos tenido un éxito considerable y ha tenido una</w:t>
      </w:r>
      <w:r w:rsidR="000955D5">
        <w:rPr>
          <w:rFonts w:ascii="Times New Roman" w:hAnsi="Times New Roman" w:cs="Times New Roman"/>
          <w:sz w:val="24"/>
          <w:szCs w:val="24"/>
        </w:rPr>
        <w:t xml:space="preserve"> gran acogida entre los alumnos,</w:t>
      </w:r>
      <w:r w:rsidRPr="00BA7683">
        <w:rPr>
          <w:rFonts w:ascii="Times New Roman" w:hAnsi="Times New Roman" w:cs="Times New Roman"/>
          <w:sz w:val="24"/>
          <w:szCs w:val="24"/>
        </w:rPr>
        <w:t xml:space="preserve"> la asistencia </w:t>
      </w:r>
      <w:r w:rsidRPr="00BA7683">
        <w:rPr>
          <w:rFonts w:ascii="Times New Roman" w:hAnsi="Times New Roman" w:cs="Times New Roman"/>
          <w:sz w:val="24"/>
          <w:szCs w:val="24"/>
        </w:rPr>
        <w:lastRenderedPageBreak/>
        <w:t>fue bastante alta.  El interés y la motivación crecían incluso no solo cuando tenían que realizar este trabajo en equipo sino además cuando se les pedía que expusieran en otro idioma.</w:t>
      </w:r>
    </w:p>
    <w:p w:rsidR="005E426C" w:rsidRPr="007E6A18" w:rsidRDefault="007E6A18" w:rsidP="00BA7683">
      <w:pPr>
        <w:spacing w:line="360" w:lineRule="auto"/>
        <w:jc w:val="both"/>
        <w:rPr>
          <w:rFonts w:ascii="Times New Roman" w:hAnsi="Times New Roman" w:cs="Times New Roman"/>
          <w:sz w:val="24"/>
          <w:szCs w:val="24"/>
        </w:rPr>
      </w:pPr>
      <w:r w:rsidRPr="00960327">
        <w:rPr>
          <w:rFonts w:ascii="Calibri" w:eastAsia="Calibri" w:hAnsi="Calibri" w:cs="Calibri"/>
          <w:color w:val="7030A0"/>
          <w:szCs w:val="24"/>
          <w:lang w:val="es-MX" w:eastAsia="en-US"/>
        </w:rPr>
        <w:t>Palabras Clave:</w:t>
      </w:r>
      <w:r>
        <w:rPr>
          <w:rFonts w:ascii="Times New Roman" w:hAnsi="Times New Roman" w:cs="Times New Roman"/>
          <w:b/>
          <w:sz w:val="24"/>
          <w:szCs w:val="24"/>
        </w:rPr>
        <w:t xml:space="preserve"> </w:t>
      </w:r>
      <w:r w:rsidRPr="007E6A18">
        <w:rPr>
          <w:rFonts w:ascii="Times New Roman" w:hAnsi="Times New Roman" w:cs="Times New Roman"/>
          <w:sz w:val="24"/>
          <w:szCs w:val="24"/>
        </w:rPr>
        <w:t xml:space="preserve">Juegos de rol, </w:t>
      </w:r>
      <w:r w:rsidRPr="007E6A18">
        <w:rPr>
          <w:rFonts w:ascii="Times New Roman" w:eastAsia="Times New Roman" w:hAnsi="Times New Roman"/>
          <w:sz w:val="24"/>
          <w:szCs w:val="24"/>
        </w:rPr>
        <w:t>proceso de enseñanza-aprendizaje, grado de enfermería, estudiantes de enfermería, teoría y práctica de la integración.</w:t>
      </w:r>
    </w:p>
    <w:p w:rsidR="005E426C" w:rsidRPr="00BA7683" w:rsidRDefault="005E426C" w:rsidP="00BA7683">
      <w:pPr>
        <w:spacing w:line="360" w:lineRule="auto"/>
        <w:jc w:val="both"/>
        <w:rPr>
          <w:rFonts w:ascii="Times New Roman" w:hAnsi="Times New Roman" w:cs="Times New Roman"/>
          <w:b/>
          <w:sz w:val="24"/>
          <w:szCs w:val="24"/>
        </w:rPr>
      </w:pPr>
    </w:p>
    <w:p w:rsidR="007E6A18" w:rsidRPr="00960327" w:rsidRDefault="001D795B" w:rsidP="00BA7683">
      <w:pPr>
        <w:spacing w:line="360" w:lineRule="auto"/>
        <w:jc w:val="both"/>
        <w:rPr>
          <w:rFonts w:ascii="Calibri" w:eastAsia="Calibri" w:hAnsi="Calibri" w:cs="Calibri"/>
          <w:color w:val="7030A0"/>
          <w:szCs w:val="24"/>
          <w:lang w:val="es-MX" w:eastAsia="en-US"/>
        </w:rPr>
      </w:pPr>
      <w:proofErr w:type="spellStart"/>
      <w:r w:rsidRPr="00960327">
        <w:rPr>
          <w:rFonts w:ascii="Calibri" w:eastAsia="Calibri" w:hAnsi="Calibri" w:cs="Calibri"/>
          <w:color w:val="7030A0"/>
          <w:szCs w:val="24"/>
          <w:lang w:val="es-MX" w:eastAsia="en-US"/>
        </w:rPr>
        <w:t>Abstract</w:t>
      </w:r>
      <w:proofErr w:type="spellEnd"/>
    </w:p>
    <w:p w:rsidR="007E6A18" w:rsidRPr="007E6A18" w:rsidRDefault="007E6A18" w:rsidP="007E6A18">
      <w:pPr>
        <w:spacing w:line="360" w:lineRule="auto"/>
        <w:jc w:val="both"/>
        <w:rPr>
          <w:rFonts w:ascii="Times New Roman" w:eastAsia="Times New Roman" w:hAnsi="Times New Roman" w:cs="Times New Roman"/>
          <w:sz w:val="24"/>
          <w:szCs w:val="24"/>
          <w:lang w:val="en"/>
        </w:rPr>
      </w:pPr>
      <w:r w:rsidRPr="007E6A18">
        <w:rPr>
          <w:rFonts w:ascii="Times New Roman" w:eastAsia="Times New Roman" w:hAnsi="Times New Roman" w:cs="Times New Roman"/>
          <w:b/>
          <w:sz w:val="24"/>
          <w:szCs w:val="24"/>
          <w:lang w:val="en"/>
        </w:rPr>
        <w:t>Introduction</w:t>
      </w:r>
      <w:r w:rsidRPr="007E6A18">
        <w:rPr>
          <w:rFonts w:ascii="Times New Roman" w:eastAsia="Times New Roman" w:hAnsi="Times New Roman" w:cs="Times New Roman"/>
          <w:sz w:val="24"/>
          <w:szCs w:val="24"/>
          <w:lang w:val="en"/>
        </w:rPr>
        <w:br/>
      </w:r>
      <w:proofErr w:type="gramStart"/>
      <w:r w:rsidRPr="007E6A18">
        <w:rPr>
          <w:rFonts w:ascii="Times New Roman" w:eastAsia="Times New Roman" w:hAnsi="Times New Roman" w:cs="Times New Roman"/>
          <w:sz w:val="24"/>
          <w:szCs w:val="24"/>
          <w:lang w:val="en"/>
        </w:rPr>
        <w:t>In</w:t>
      </w:r>
      <w:proofErr w:type="gramEnd"/>
      <w:r w:rsidRPr="007E6A18">
        <w:rPr>
          <w:rFonts w:ascii="Times New Roman" w:eastAsia="Times New Roman" w:hAnsi="Times New Roman" w:cs="Times New Roman"/>
          <w:sz w:val="24"/>
          <w:szCs w:val="24"/>
          <w:lang w:val="en"/>
        </w:rPr>
        <w:t xml:space="preserve"> role-playing games students are given the opportunity to assume the role of a person or represent a given situation. They involve them in real-life situations or scenarios that can be stressful, unfamiliar, complex or controversials.</w:t>
      </w:r>
    </w:p>
    <w:p w:rsidR="007E6A18" w:rsidRPr="007E6A18" w:rsidRDefault="007E6A18" w:rsidP="007E6A18">
      <w:pPr>
        <w:spacing w:line="360" w:lineRule="auto"/>
        <w:jc w:val="both"/>
        <w:rPr>
          <w:rFonts w:ascii="Times New Roman" w:eastAsia="Times New Roman" w:hAnsi="Times New Roman" w:cs="Times New Roman"/>
          <w:sz w:val="24"/>
          <w:szCs w:val="24"/>
          <w:lang w:val="en"/>
        </w:rPr>
      </w:pPr>
      <w:r w:rsidRPr="007E6A18">
        <w:rPr>
          <w:rFonts w:ascii="Times New Roman" w:eastAsia="Times New Roman" w:hAnsi="Times New Roman" w:cs="Times New Roman"/>
          <w:b/>
          <w:sz w:val="24"/>
          <w:szCs w:val="24"/>
          <w:lang w:val="en"/>
        </w:rPr>
        <w:t>Goals</w:t>
      </w:r>
      <w:r w:rsidRPr="007E6A18">
        <w:rPr>
          <w:rFonts w:ascii="Times New Roman" w:eastAsia="Times New Roman" w:hAnsi="Times New Roman" w:cs="Times New Roman"/>
          <w:sz w:val="24"/>
          <w:szCs w:val="24"/>
          <w:lang w:val="en"/>
        </w:rPr>
        <w:br/>
        <w:t>To determine the degree of motivation of the students of 3rd degree of Nursing of Granada in the subject of Mental Health after the accomplishment of the technique of the paper Playing</w:t>
      </w:r>
      <w:r w:rsidRPr="007E6A18">
        <w:rPr>
          <w:rFonts w:ascii="Times New Roman" w:eastAsia="Times New Roman" w:hAnsi="Times New Roman" w:cs="Times New Roman"/>
          <w:sz w:val="24"/>
          <w:szCs w:val="24"/>
          <w:lang w:val="en"/>
        </w:rPr>
        <w:br/>
      </w:r>
      <w:r w:rsidRPr="007E6A18">
        <w:rPr>
          <w:rFonts w:ascii="Times New Roman" w:eastAsia="Times New Roman" w:hAnsi="Times New Roman" w:cs="Times New Roman"/>
          <w:b/>
          <w:sz w:val="24"/>
          <w:szCs w:val="24"/>
          <w:lang w:val="en"/>
        </w:rPr>
        <w:t>Material and methods</w:t>
      </w:r>
    </w:p>
    <w:p w:rsidR="007E6A18" w:rsidRPr="007E6A18" w:rsidRDefault="007E6A18" w:rsidP="007E6A18">
      <w:pPr>
        <w:spacing w:line="360" w:lineRule="auto"/>
        <w:jc w:val="both"/>
        <w:rPr>
          <w:rFonts w:ascii="Times New Roman" w:eastAsia="Times New Roman" w:hAnsi="Times New Roman" w:cs="Times New Roman"/>
          <w:sz w:val="24"/>
          <w:szCs w:val="24"/>
          <w:lang w:val="en"/>
        </w:rPr>
      </w:pPr>
      <w:r w:rsidRPr="007E6A18">
        <w:rPr>
          <w:rFonts w:ascii="Times New Roman" w:eastAsia="Times New Roman" w:hAnsi="Times New Roman" w:cs="Times New Roman"/>
          <w:sz w:val="24"/>
          <w:szCs w:val="24"/>
          <w:lang w:val="en"/>
        </w:rPr>
        <w:t>The sample has been calculated by a total of 110 students of whom 28 were men and 82 women. Fifteen groups of approximately 7 students were formed, who are in charge of preparing the pathologies of care that were represented by the technique. The role play, where one or two of the students were to characterize and represent a patient with a specific pathology while other colleagues should represent a doctor, nurse and other health professions, by nursing. After the end of the term to the students in the step a serious of the questions where they collected data about their motivation</w:t>
      </w:r>
    </w:p>
    <w:p w:rsidR="007E6A18" w:rsidRPr="007E6A18" w:rsidRDefault="007E6A18" w:rsidP="007E6A18">
      <w:pPr>
        <w:spacing w:line="360" w:lineRule="auto"/>
        <w:jc w:val="both"/>
        <w:rPr>
          <w:rFonts w:ascii="Times New Roman" w:eastAsia="Times New Roman" w:hAnsi="Times New Roman" w:cs="Times New Roman"/>
          <w:sz w:val="24"/>
          <w:szCs w:val="24"/>
          <w:lang w:val="en"/>
        </w:rPr>
      </w:pPr>
      <w:r w:rsidRPr="007E6A18">
        <w:rPr>
          <w:rFonts w:ascii="Times New Roman" w:eastAsia="Times New Roman" w:hAnsi="Times New Roman" w:cs="Times New Roman"/>
          <w:b/>
          <w:sz w:val="24"/>
          <w:szCs w:val="24"/>
          <w:lang w:val="en"/>
        </w:rPr>
        <w:t>Results</w:t>
      </w:r>
      <w:r w:rsidRPr="007E6A18">
        <w:rPr>
          <w:rFonts w:ascii="Times New Roman" w:eastAsia="Times New Roman" w:hAnsi="Times New Roman" w:cs="Times New Roman"/>
          <w:sz w:val="24"/>
          <w:szCs w:val="24"/>
          <w:lang w:val="en"/>
        </w:rPr>
        <w:br/>
        <w:t>91% of the students felt more motivated, they changed the traditional method and the suspensions were reduced considerably in the subject</w:t>
      </w:r>
    </w:p>
    <w:p w:rsidR="007E6A18" w:rsidRPr="007E6A18" w:rsidRDefault="007E6A18" w:rsidP="007E6A18">
      <w:pPr>
        <w:spacing w:line="360" w:lineRule="auto"/>
        <w:jc w:val="both"/>
        <w:rPr>
          <w:rFonts w:ascii="Times New Roman" w:hAnsi="Times New Roman" w:cs="Times New Roman"/>
          <w:sz w:val="24"/>
          <w:szCs w:val="24"/>
        </w:rPr>
      </w:pPr>
      <w:r w:rsidRPr="007E6A18">
        <w:rPr>
          <w:rFonts w:ascii="Times New Roman" w:eastAsia="Times New Roman" w:hAnsi="Times New Roman" w:cs="Times New Roman"/>
          <w:b/>
          <w:sz w:val="24"/>
          <w:szCs w:val="24"/>
          <w:lang w:val="en"/>
        </w:rPr>
        <w:t>Conclusions</w:t>
      </w:r>
      <w:r w:rsidRPr="007E6A18">
        <w:rPr>
          <w:rFonts w:ascii="Times New Roman" w:eastAsia="Times New Roman" w:hAnsi="Times New Roman" w:cs="Times New Roman"/>
          <w:sz w:val="24"/>
          <w:szCs w:val="24"/>
          <w:lang w:val="en"/>
        </w:rPr>
        <w:br/>
      </w:r>
      <w:proofErr w:type="gramStart"/>
      <w:r w:rsidRPr="007E6A18">
        <w:rPr>
          <w:rFonts w:ascii="Times New Roman" w:eastAsia="Times New Roman" w:hAnsi="Times New Roman" w:cs="Times New Roman"/>
          <w:sz w:val="24"/>
          <w:szCs w:val="24"/>
          <w:lang w:val="en"/>
        </w:rPr>
        <w:t>We</w:t>
      </w:r>
      <w:proofErr w:type="gramEnd"/>
      <w:r w:rsidRPr="007E6A18">
        <w:rPr>
          <w:rFonts w:ascii="Times New Roman" w:eastAsia="Times New Roman" w:hAnsi="Times New Roman" w:cs="Times New Roman"/>
          <w:sz w:val="24"/>
          <w:szCs w:val="24"/>
          <w:lang w:val="en"/>
        </w:rPr>
        <w:t xml:space="preserve"> have had considerable success and there was a great reception among the students, attendance was quite high. Interest and motivation even created not only when he had to do this teamwork however when the piece that he exhibited in another language.</w:t>
      </w:r>
    </w:p>
    <w:p w:rsidR="007E6A18" w:rsidRPr="007E6A18" w:rsidRDefault="007E6A18" w:rsidP="007E6A18">
      <w:pPr>
        <w:spacing w:line="360" w:lineRule="auto"/>
        <w:jc w:val="both"/>
        <w:rPr>
          <w:rFonts w:ascii="Times New Roman" w:hAnsi="Times New Roman"/>
          <w:sz w:val="24"/>
          <w:szCs w:val="24"/>
        </w:rPr>
      </w:pPr>
      <w:r w:rsidRPr="00960327">
        <w:rPr>
          <w:rFonts w:ascii="Calibri" w:eastAsia="Calibri" w:hAnsi="Calibri" w:cs="Calibri"/>
          <w:color w:val="7030A0"/>
          <w:szCs w:val="24"/>
          <w:lang w:val="es-MX" w:eastAsia="en-US"/>
        </w:rPr>
        <w:t>Key</w:t>
      </w:r>
      <w:r w:rsidR="001D795B" w:rsidRPr="00960327">
        <w:rPr>
          <w:rFonts w:ascii="Calibri" w:eastAsia="Calibri" w:hAnsi="Calibri" w:cs="Calibri"/>
          <w:color w:val="7030A0"/>
          <w:szCs w:val="24"/>
          <w:lang w:val="es-MX" w:eastAsia="en-US"/>
        </w:rPr>
        <w:t xml:space="preserve"> </w:t>
      </w:r>
      <w:proofErr w:type="spellStart"/>
      <w:r w:rsidRPr="00960327">
        <w:rPr>
          <w:rFonts w:ascii="Calibri" w:eastAsia="Calibri" w:hAnsi="Calibri" w:cs="Calibri"/>
          <w:color w:val="7030A0"/>
          <w:szCs w:val="24"/>
          <w:lang w:val="es-MX" w:eastAsia="en-US"/>
        </w:rPr>
        <w:t>words</w:t>
      </w:r>
      <w:proofErr w:type="spellEnd"/>
      <w:r w:rsidRPr="00960327">
        <w:rPr>
          <w:rFonts w:ascii="Calibri" w:eastAsia="Calibri" w:hAnsi="Calibri" w:cs="Calibri"/>
          <w:color w:val="7030A0"/>
          <w:szCs w:val="24"/>
          <w:lang w:val="es-MX" w:eastAsia="en-US"/>
        </w:rPr>
        <w:t>:</w:t>
      </w:r>
      <w:r>
        <w:rPr>
          <w:rFonts w:ascii="Times New Roman" w:hAnsi="Times New Roman" w:cs="Times New Roman"/>
          <w:b/>
          <w:sz w:val="24"/>
          <w:szCs w:val="24"/>
        </w:rPr>
        <w:t xml:space="preserve"> </w:t>
      </w:r>
      <w:r w:rsidRPr="007E6A18">
        <w:rPr>
          <w:rFonts w:ascii="Times New Roman" w:hAnsi="Times New Roman"/>
          <w:sz w:val="24"/>
          <w:szCs w:val="24"/>
        </w:rPr>
        <w:t>Role-</w:t>
      </w:r>
      <w:proofErr w:type="spellStart"/>
      <w:r w:rsidRPr="007E6A18">
        <w:rPr>
          <w:rFonts w:ascii="Times New Roman" w:hAnsi="Times New Roman"/>
          <w:sz w:val="24"/>
          <w:szCs w:val="24"/>
        </w:rPr>
        <w:t>playing</w:t>
      </w:r>
      <w:proofErr w:type="spellEnd"/>
      <w:r w:rsidRPr="007E6A18">
        <w:rPr>
          <w:rFonts w:ascii="Times New Roman" w:hAnsi="Times New Roman"/>
          <w:sz w:val="24"/>
          <w:szCs w:val="24"/>
        </w:rPr>
        <w:t xml:space="preserve">, </w:t>
      </w:r>
      <w:proofErr w:type="spellStart"/>
      <w:r w:rsidRPr="007E6A18">
        <w:rPr>
          <w:rFonts w:ascii="Times New Roman" w:hAnsi="Times New Roman"/>
          <w:sz w:val="24"/>
          <w:szCs w:val="24"/>
        </w:rPr>
        <w:t>teaching-learning</w:t>
      </w:r>
      <w:proofErr w:type="spellEnd"/>
      <w:r w:rsidRPr="007E6A18">
        <w:rPr>
          <w:rFonts w:ascii="Times New Roman" w:hAnsi="Times New Roman"/>
          <w:sz w:val="24"/>
          <w:szCs w:val="24"/>
        </w:rPr>
        <w:t xml:space="preserve"> </w:t>
      </w:r>
      <w:proofErr w:type="spellStart"/>
      <w:r w:rsidRPr="007E6A18">
        <w:rPr>
          <w:rFonts w:ascii="Times New Roman" w:hAnsi="Times New Roman"/>
          <w:sz w:val="24"/>
          <w:szCs w:val="24"/>
        </w:rPr>
        <w:t>process</w:t>
      </w:r>
      <w:proofErr w:type="spellEnd"/>
      <w:r w:rsidRPr="007E6A18">
        <w:rPr>
          <w:rFonts w:ascii="Times New Roman" w:hAnsi="Times New Roman"/>
          <w:sz w:val="24"/>
          <w:szCs w:val="24"/>
        </w:rPr>
        <w:t xml:space="preserve">, </w:t>
      </w:r>
      <w:proofErr w:type="spellStart"/>
      <w:r w:rsidRPr="007E6A18">
        <w:rPr>
          <w:rFonts w:ascii="Times New Roman" w:hAnsi="Times New Roman"/>
          <w:sz w:val="24"/>
          <w:szCs w:val="24"/>
        </w:rPr>
        <w:t>nursing</w:t>
      </w:r>
      <w:proofErr w:type="spellEnd"/>
      <w:r w:rsidRPr="007E6A18">
        <w:rPr>
          <w:rFonts w:ascii="Times New Roman" w:hAnsi="Times New Roman"/>
          <w:sz w:val="24"/>
          <w:szCs w:val="24"/>
        </w:rPr>
        <w:t xml:space="preserve"> </w:t>
      </w:r>
      <w:proofErr w:type="spellStart"/>
      <w:r w:rsidRPr="007E6A18">
        <w:rPr>
          <w:rFonts w:ascii="Times New Roman" w:hAnsi="Times New Roman"/>
          <w:sz w:val="24"/>
          <w:szCs w:val="24"/>
        </w:rPr>
        <w:t>degree</w:t>
      </w:r>
      <w:proofErr w:type="spellEnd"/>
      <w:r w:rsidRPr="007E6A18">
        <w:rPr>
          <w:rFonts w:ascii="Times New Roman" w:hAnsi="Times New Roman"/>
          <w:sz w:val="24"/>
          <w:szCs w:val="24"/>
        </w:rPr>
        <w:t xml:space="preserve">, </w:t>
      </w:r>
      <w:proofErr w:type="spellStart"/>
      <w:r w:rsidRPr="007E6A18">
        <w:rPr>
          <w:rFonts w:ascii="Times New Roman" w:hAnsi="Times New Roman"/>
          <w:sz w:val="24"/>
          <w:szCs w:val="24"/>
        </w:rPr>
        <w:t>students</w:t>
      </w:r>
      <w:proofErr w:type="spellEnd"/>
      <w:r w:rsidRPr="007E6A18">
        <w:rPr>
          <w:rFonts w:ascii="Times New Roman" w:hAnsi="Times New Roman"/>
          <w:sz w:val="24"/>
          <w:szCs w:val="24"/>
        </w:rPr>
        <w:t xml:space="preserve"> </w:t>
      </w:r>
      <w:proofErr w:type="spellStart"/>
      <w:r w:rsidRPr="007E6A18">
        <w:rPr>
          <w:rFonts w:ascii="Times New Roman" w:hAnsi="Times New Roman"/>
          <w:sz w:val="24"/>
          <w:szCs w:val="24"/>
        </w:rPr>
        <w:t>from</w:t>
      </w:r>
      <w:proofErr w:type="spellEnd"/>
      <w:r w:rsidRPr="007E6A18">
        <w:rPr>
          <w:rFonts w:ascii="Times New Roman" w:hAnsi="Times New Roman"/>
          <w:sz w:val="24"/>
          <w:szCs w:val="24"/>
        </w:rPr>
        <w:t xml:space="preserve"> the Nursing, </w:t>
      </w:r>
      <w:proofErr w:type="spellStart"/>
      <w:r w:rsidRPr="007E6A18">
        <w:rPr>
          <w:rFonts w:ascii="Times New Roman" w:hAnsi="Times New Roman"/>
          <w:sz w:val="24"/>
          <w:szCs w:val="24"/>
        </w:rPr>
        <w:t>integration</w:t>
      </w:r>
      <w:proofErr w:type="spellEnd"/>
      <w:r w:rsidRPr="007E6A18">
        <w:rPr>
          <w:rFonts w:ascii="Times New Roman" w:hAnsi="Times New Roman"/>
          <w:sz w:val="24"/>
          <w:szCs w:val="24"/>
        </w:rPr>
        <w:t xml:space="preserve"> </w:t>
      </w:r>
      <w:proofErr w:type="spellStart"/>
      <w:r w:rsidRPr="007E6A18">
        <w:rPr>
          <w:rFonts w:ascii="Times New Roman" w:hAnsi="Times New Roman"/>
          <w:sz w:val="24"/>
          <w:szCs w:val="24"/>
        </w:rPr>
        <w:t>theory</w:t>
      </w:r>
      <w:proofErr w:type="spellEnd"/>
      <w:r w:rsidRPr="007E6A18">
        <w:rPr>
          <w:rFonts w:ascii="Times New Roman" w:hAnsi="Times New Roman"/>
          <w:sz w:val="24"/>
          <w:szCs w:val="24"/>
        </w:rPr>
        <w:t xml:space="preserve"> and </w:t>
      </w:r>
      <w:proofErr w:type="spellStart"/>
      <w:r w:rsidRPr="007E6A18">
        <w:rPr>
          <w:rFonts w:ascii="Times New Roman" w:hAnsi="Times New Roman"/>
          <w:sz w:val="24"/>
          <w:szCs w:val="24"/>
        </w:rPr>
        <w:t>practice</w:t>
      </w:r>
      <w:proofErr w:type="spellEnd"/>
      <w:r w:rsidRPr="007E6A18">
        <w:rPr>
          <w:rFonts w:ascii="Times New Roman" w:hAnsi="Times New Roman"/>
          <w:sz w:val="24"/>
          <w:szCs w:val="24"/>
        </w:rPr>
        <w:t>.</w:t>
      </w:r>
      <w:bookmarkEnd w:id="0"/>
    </w:p>
    <w:p w:rsidR="007E6A18" w:rsidRDefault="007E6A18" w:rsidP="007E6A18">
      <w:pPr>
        <w:spacing w:line="360" w:lineRule="auto"/>
        <w:jc w:val="both"/>
        <w:rPr>
          <w:rFonts w:ascii="Times New Roman" w:hAnsi="Times New Roman" w:cs="Times New Roman"/>
          <w:b/>
          <w:sz w:val="24"/>
          <w:szCs w:val="24"/>
        </w:rPr>
      </w:pPr>
    </w:p>
    <w:p w:rsidR="001D795B" w:rsidRPr="00077FFC" w:rsidRDefault="001D795B" w:rsidP="001D795B">
      <w:pPr>
        <w:pStyle w:val="Default"/>
        <w:spacing w:line="360" w:lineRule="auto"/>
        <w:jc w:val="both"/>
        <w:rPr>
          <w:rFonts w:ascii="Times New Roman" w:hAnsi="Times New Roman" w:cs="Times New Roman"/>
        </w:rPr>
      </w:pPr>
      <w:proofErr w:type="spellStart"/>
      <w:r w:rsidRPr="00077FFC">
        <w:rPr>
          <w:rFonts w:ascii="Times New Roman" w:hAnsi="Times New Roman" w:cs="Times New Roman"/>
          <w:b/>
          <w:lang w:val="en-US"/>
        </w:rPr>
        <w:lastRenderedPageBreak/>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recepción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Julio 2016          </w:t>
      </w: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aceptación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w:t>
      </w:r>
      <w:proofErr w:type="spellStart"/>
      <w:r w:rsidRPr="00077FFC">
        <w:rPr>
          <w:rFonts w:ascii="Times New Roman" w:hAnsi="Times New Roman" w:cs="Times New Roman"/>
          <w:lang w:val="en-US"/>
        </w:rPr>
        <w:t>Diciembre</w:t>
      </w:r>
      <w:proofErr w:type="spellEnd"/>
      <w:r w:rsidRPr="00077FFC">
        <w:rPr>
          <w:rFonts w:ascii="Times New Roman" w:hAnsi="Times New Roman" w:cs="Times New Roman"/>
          <w:lang w:val="en-US"/>
        </w:rPr>
        <w:t xml:space="preserve"> 2016</w:t>
      </w:r>
    </w:p>
    <w:p w:rsidR="007E6A18" w:rsidRDefault="001D795B" w:rsidP="001D795B">
      <w:pPr>
        <w:spacing w:line="360" w:lineRule="auto"/>
        <w:jc w:val="both"/>
        <w:rPr>
          <w:rFonts w:ascii="Times New Roman" w:hAnsi="Times New Roman" w:cs="Times New Roman"/>
          <w:b/>
          <w:sz w:val="24"/>
          <w:szCs w:val="24"/>
        </w:rPr>
      </w:pPr>
      <w:r w:rsidRPr="001D795B">
        <w:rPr>
          <w:rFonts w:ascii="Calibri" w:hAnsi="Calibri" w:cs="Calibri"/>
        </w:rPr>
        <w:pict>
          <v:rect id="_x0000_i1025" style="width:0;height:1.5pt" o:hralign="center" o:hrstd="t" o:hr="t" fillcolor="#a0a0a0" stroked="f"/>
        </w:pict>
      </w:r>
    </w:p>
    <w:p w:rsidR="007E6A18" w:rsidRDefault="007E6A18" w:rsidP="00BA7683">
      <w:pPr>
        <w:spacing w:line="360" w:lineRule="auto"/>
        <w:jc w:val="both"/>
        <w:rPr>
          <w:rFonts w:ascii="Times New Roman" w:hAnsi="Times New Roman" w:cs="Times New Roman"/>
          <w:b/>
          <w:sz w:val="24"/>
          <w:szCs w:val="24"/>
        </w:rPr>
      </w:pPr>
    </w:p>
    <w:p w:rsidR="007E6A18" w:rsidRDefault="007E6A18" w:rsidP="00BA7683">
      <w:pPr>
        <w:spacing w:line="360" w:lineRule="auto"/>
        <w:jc w:val="both"/>
        <w:rPr>
          <w:rFonts w:ascii="Times New Roman" w:hAnsi="Times New Roman" w:cs="Times New Roman"/>
          <w:b/>
          <w:sz w:val="24"/>
          <w:szCs w:val="24"/>
        </w:rPr>
      </w:pPr>
    </w:p>
    <w:p w:rsidR="002B10B5" w:rsidRPr="00960327" w:rsidRDefault="002B10B5" w:rsidP="00BA7683">
      <w:pPr>
        <w:spacing w:line="360" w:lineRule="auto"/>
        <w:jc w:val="both"/>
        <w:rPr>
          <w:rFonts w:ascii="Calibri" w:eastAsia="Calibri" w:hAnsi="Calibri" w:cs="Calibri"/>
          <w:color w:val="7030A0"/>
          <w:szCs w:val="24"/>
          <w:lang w:val="es-MX" w:eastAsia="en-US"/>
        </w:rPr>
      </w:pPr>
      <w:r w:rsidRPr="00960327">
        <w:rPr>
          <w:rFonts w:ascii="Calibri" w:eastAsia="Calibri" w:hAnsi="Calibri" w:cs="Calibri"/>
          <w:color w:val="7030A0"/>
          <w:szCs w:val="24"/>
          <w:lang w:val="es-MX" w:eastAsia="en-US"/>
        </w:rPr>
        <w:t>Introducción</w:t>
      </w:r>
    </w:p>
    <w:p w:rsidR="00B83D05" w:rsidRPr="00BA7683" w:rsidRDefault="00B83D05" w:rsidP="00BA7683">
      <w:pPr>
        <w:spacing w:line="360" w:lineRule="auto"/>
        <w:jc w:val="both"/>
        <w:rPr>
          <w:rFonts w:ascii="Times New Roman" w:hAnsi="Times New Roman" w:cs="Times New Roman"/>
          <w:b/>
          <w:bCs/>
          <w:color w:val="auto"/>
          <w:sz w:val="24"/>
          <w:szCs w:val="24"/>
        </w:rPr>
      </w:pPr>
      <w:r w:rsidRPr="00BA7683">
        <w:rPr>
          <w:rFonts w:ascii="Times New Roman" w:hAnsi="Times New Roman" w:cs="Times New Roman"/>
          <w:sz w:val="24"/>
          <w:szCs w:val="24"/>
        </w:rPr>
        <w:t>Las universidades tienden a centrarse en estrategias pedagógicas basadas en los resultados de</w:t>
      </w:r>
      <w:r w:rsidR="00C23EAB" w:rsidRPr="00BA7683">
        <w:rPr>
          <w:rFonts w:ascii="Times New Roman" w:hAnsi="Times New Roman" w:cs="Times New Roman"/>
          <w:sz w:val="24"/>
          <w:szCs w:val="24"/>
        </w:rPr>
        <w:t xml:space="preserve"> </w:t>
      </w:r>
      <w:r w:rsidRPr="00BA7683">
        <w:rPr>
          <w:rFonts w:ascii="Times New Roman" w:hAnsi="Times New Roman" w:cs="Times New Roman"/>
          <w:sz w:val="24"/>
          <w:szCs w:val="24"/>
        </w:rPr>
        <w:t>aprendizaje</w:t>
      </w:r>
      <w:r w:rsidR="00C23EAB" w:rsidRPr="00BA7683">
        <w:rPr>
          <w:rFonts w:ascii="Times New Roman" w:hAnsi="Times New Roman" w:cs="Times New Roman"/>
          <w:sz w:val="24"/>
          <w:szCs w:val="24"/>
        </w:rPr>
        <w:t xml:space="preserve"> de los estudiantes</w:t>
      </w:r>
      <w:r w:rsidRPr="00BA7683">
        <w:rPr>
          <w:rFonts w:ascii="Times New Roman" w:hAnsi="Times New Roman" w:cs="Times New Roman"/>
          <w:sz w:val="24"/>
          <w:szCs w:val="24"/>
        </w:rPr>
        <w:t xml:space="preserve">. Los resultados de aprendizaje </w:t>
      </w:r>
      <w:r w:rsidR="00C23EAB" w:rsidRPr="00BA7683">
        <w:rPr>
          <w:rFonts w:ascii="Times New Roman" w:hAnsi="Times New Roman" w:cs="Times New Roman"/>
          <w:sz w:val="24"/>
          <w:szCs w:val="24"/>
        </w:rPr>
        <w:t xml:space="preserve">incluyen </w:t>
      </w:r>
      <w:r w:rsidRPr="00BA7683">
        <w:rPr>
          <w:rFonts w:ascii="Times New Roman" w:hAnsi="Times New Roman" w:cs="Times New Roman"/>
          <w:sz w:val="24"/>
          <w:szCs w:val="24"/>
        </w:rPr>
        <w:t xml:space="preserve"> creatividad, habilidades de resolución de problemas, habilidades de toma de  decisiones, habilidades de comunicación, trabajo en equipo y habilidades de liderazgo (</w:t>
      </w:r>
      <w:proofErr w:type="spellStart"/>
      <w:r w:rsidRPr="00BA7683">
        <w:rPr>
          <w:rFonts w:ascii="Times New Roman" w:hAnsi="Times New Roman" w:cs="Times New Roman"/>
          <w:sz w:val="24"/>
          <w:szCs w:val="24"/>
        </w:rPr>
        <w:t>Biggs</w:t>
      </w:r>
      <w:proofErr w:type="spellEnd"/>
      <w:r w:rsidRPr="00BA7683">
        <w:rPr>
          <w:rFonts w:ascii="Times New Roman" w:hAnsi="Times New Roman" w:cs="Times New Roman"/>
          <w:sz w:val="24"/>
          <w:szCs w:val="24"/>
        </w:rPr>
        <w:t xml:space="preserve"> </w:t>
      </w:r>
      <w:r w:rsidR="004A27DA" w:rsidRPr="00BA7683">
        <w:rPr>
          <w:rFonts w:ascii="Times New Roman" w:hAnsi="Times New Roman" w:cs="Times New Roman"/>
          <w:color w:val="auto"/>
          <w:sz w:val="24"/>
          <w:szCs w:val="24"/>
        </w:rPr>
        <w:t>&amp;</w:t>
      </w:r>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Tang</w:t>
      </w:r>
      <w:proofErr w:type="spellEnd"/>
      <w:r w:rsidRPr="00BA7683">
        <w:rPr>
          <w:rFonts w:ascii="Times New Roman" w:hAnsi="Times New Roman" w:cs="Times New Roman"/>
          <w:sz w:val="24"/>
          <w:szCs w:val="24"/>
        </w:rPr>
        <w:t xml:space="preserve">, 2011). </w:t>
      </w:r>
      <w:r w:rsidR="006342CC" w:rsidRPr="00BA7683">
        <w:rPr>
          <w:rFonts w:ascii="Times New Roman" w:hAnsi="Times New Roman" w:cs="Times New Roman"/>
          <w:sz w:val="24"/>
          <w:szCs w:val="24"/>
        </w:rPr>
        <w:t>Por lo tanto s</w:t>
      </w:r>
      <w:r w:rsidRPr="00BA7683">
        <w:rPr>
          <w:rFonts w:ascii="Times New Roman" w:hAnsi="Times New Roman" w:cs="Times New Roman"/>
          <w:sz w:val="24"/>
          <w:szCs w:val="24"/>
        </w:rPr>
        <w:t xml:space="preserve">e espera que las universidades </w:t>
      </w:r>
      <w:r w:rsidR="00406CD1" w:rsidRPr="00BA7683">
        <w:rPr>
          <w:rFonts w:ascii="Times New Roman" w:hAnsi="Times New Roman" w:cs="Times New Roman"/>
          <w:sz w:val="24"/>
          <w:szCs w:val="24"/>
        </w:rPr>
        <w:t>diseñen</w:t>
      </w:r>
      <w:r w:rsidRPr="00BA7683">
        <w:rPr>
          <w:rFonts w:ascii="Times New Roman" w:hAnsi="Times New Roman" w:cs="Times New Roman"/>
          <w:sz w:val="24"/>
          <w:szCs w:val="24"/>
        </w:rPr>
        <w:t xml:space="preserve"> y  ofre</w:t>
      </w:r>
      <w:r w:rsidR="00406CD1" w:rsidRPr="00BA7683">
        <w:rPr>
          <w:rFonts w:ascii="Times New Roman" w:hAnsi="Times New Roman" w:cs="Times New Roman"/>
          <w:sz w:val="24"/>
          <w:szCs w:val="24"/>
        </w:rPr>
        <w:t>zcan</w:t>
      </w:r>
      <w:r w:rsidRPr="00BA7683">
        <w:rPr>
          <w:rFonts w:ascii="Times New Roman" w:hAnsi="Times New Roman" w:cs="Times New Roman"/>
          <w:sz w:val="24"/>
          <w:szCs w:val="24"/>
        </w:rPr>
        <w:t xml:space="preserve"> cursos que pueden nutrir las cualidades ya</w:t>
      </w:r>
      <w:r w:rsidR="00E45FEA" w:rsidRPr="00BA7683">
        <w:rPr>
          <w:rFonts w:ascii="Times New Roman" w:hAnsi="Times New Roman" w:cs="Times New Roman"/>
          <w:sz w:val="24"/>
          <w:szCs w:val="24"/>
        </w:rPr>
        <w:t xml:space="preserve"> mencionadas en los estudiantes,</w:t>
      </w:r>
      <w:r w:rsidRPr="00BA7683">
        <w:rPr>
          <w:rFonts w:ascii="Times New Roman" w:hAnsi="Times New Roman" w:cs="Times New Roman"/>
          <w:sz w:val="24"/>
          <w:szCs w:val="24"/>
        </w:rPr>
        <w:t xml:space="preserve"> </w:t>
      </w:r>
      <w:r w:rsidR="00E45FEA" w:rsidRPr="00BA7683">
        <w:rPr>
          <w:rFonts w:ascii="Times New Roman" w:hAnsi="Times New Roman" w:cs="Times New Roman"/>
          <w:sz w:val="24"/>
          <w:szCs w:val="24"/>
        </w:rPr>
        <w:t xml:space="preserve">las </w:t>
      </w:r>
      <w:r w:rsidRPr="00BA7683">
        <w:rPr>
          <w:rFonts w:ascii="Times New Roman" w:hAnsi="Times New Roman" w:cs="Times New Roman"/>
          <w:sz w:val="24"/>
          <w:szCs w:val="24"/>
        </w:rPr>
        <w:t xml:space="preserve">estrategias pedagógicas utilizadas en la enseñanza universitaria identifican  una serie de componentes esenciales que pueden facilitar los resultados de aprendizaje </w:t>
      </w:r>
      <w:r w:rsidR="00E45FEA" w:rsidRPr="00BA7683">
        <w:rPr>
          <w:rFonts w:ascii="Times New Roman" w:hAnsi="Times New Roman" w:cs="Times New Roman"/>
          <w:sz w:val="24"/>
          <w:szCs w:val="24"/>
        </w:rPr>
        <w:t>esperados</w:t>
      </w:r>
      <w:r w:rsidRPr="00BA7683">
        <w:rPr>
          <w:rFonts w:ascii="Times New Roman" w:hAnsi="Times New Roman" w:cs="Times New Roman"/>
          <w:sz w:val="24"/>
          <w:szCs w:val="24"/>
        </w:rPr>
        <w:t xml:space="preserve">. Estos componentes hacen hincapié en estrategias de  aprendizaje activo centradas en </w:t>
      </w:r>
      <w:r w:rsidR="00E45FEA" w:rsidRPr="00BA7683">
        <w:rPr>
          <w:rFonts w:ascii="Times New Roman" w:hAnsi="Times New Roman" w:cs="Times New Roman"/>
          <w:sz w:val="24"/>
          <w:szCs w:val="24"/>
        </w:rPr>
        <w:t xml:space="preserve">que </w:t>
      </w:r>
      <w:r w:rsidRPr="00BA7683">
        <w:rPr>
          <w:rFonts w:ascii="Times New Roman" w:hAnsi="Times New Roman" w:cs="Times New Roman"/>
          <w:sz w:val="24"/>
          <w:szCs w:val="24"/>
        </w:rPr>
        <w:t xml:space="preserve">los estudiantes </w:t>
      </w:r>
      <w:r w:rsidR="002D6497" w:rsidRPr="00BA7683">
        <w:rPr>
          <w:rFonts w:ascii="Times New Roman" w:hAnsi="Times New Roman" w:cs="Times New Roman"/>
          <w:sz w:val="24"/>
          <w:szCs w:val="24"/>
        </w:rPr>
        <w:t>se inicien</w:t>
      </w:r>
      <w:r w:rsidRPr="00BA7683">
        <w:rPr>
          <w:rFonts w:ascii="Times New Roman" w:hAnsi="Times New Roman" w:cs="Times New Roman"/>
          <w:sz w:val="24"/>
          <w:szCs w:val="24"/>
        </w:rPr>
        <w:t xml:space="preserve"> </w:t>
      </w:r>
      <w:r w:rsidR="002D6497" w:rsidRPr="00BA7683">
        <w:rPr>
          <w:rFonts w:ascii="Times New Roman" w:hAnsi="Times New Roman" w:cs="Times New Roman"/>
          <w:sz w:val="24"/>
          <w:szCs w:val="24"/>
        </w:rPr>
        <w:t xml:space="preserve">en </w:t>
      </w:r>
      <w:r w:rsidRPr="00BA7683">
        <w:rPr>
          <w:rFonts w:ascii="Times New Roman" w:hAnsi="Times New Roman" w:cs="Times New Roman"/>
          <w:sz w:val="24"/>
          <w:szCs w:val="24"/>
        </w:rPr>
        <w:t>la enseñanza basada en problemas</w:t>
      </w:r>
      <w:r w:rsidR="002D6497" w:rsidRPr="00BA7683">
        <w:rPr>
          <w:rFonts w:ascii="Times New Roman" w:hAnsi="Times New Roman" w:cs="Times New Roman"/>
          <w:sz w:val="24"/>
          <w:szCs w:val="24"/>
        </w:rPr>
        <w:t xml:space="preserve"> y </w:t>
      </w:r>
      <w:r w:rsidR="00E45FEA" w:rsidRPr="00BA7683">
        <w:rPr>
          <w:rFonts w:ascii="Times New Roman" w:hAnsi="Times New Roman" w:cs="Times New Roman"/>
          <w:sz w:val="24"/>
          <w:szCs w:val="24"/>
        </w:rPr>
        <w:t xml:space="preserve">colaborativa, </w:t>
      </w:r>
      <w:r w:rsidRPr="00BA7683">
        <w:rPr>
          <w:rFonts w:ascii="Times New Roman" w:hAnsi="Times New Roman" w:cs="Times New Roman"/>
          <w:sz w:val="24"/>
          <w:szCs w:val="24"/>
        </w:rPr>
        <w:t xml:space="preserve">basada en </w:t>
      </w:r>
      <w:r w:rsidR="002D6497" w:rsidRPr="00BA7683">
        <w:rPr>
          <w:rFonts w:ascii="Times New Roman" w:hAnsi="Times New Roman" w:cs="Times New Roman"/>
          <w:sz w:val="24"/>
          <w:szCs w:val="24"/>
        </w:rPr>
        <w:t>juego y</w:t>
      </w:r>
      <w:r w:rsidRPr="00BA7683">
        <w:rPr>
          <w:rFonts w:ascii="Times New Roman" w:hAnsi="Times New Roman" w:cs="Times New Roman"/>
          <w:sz w:val="24"/>
          <w:szCs w:val="24"/>
        </w:rPr>
        <w:t xml:space="preserve"> simulación, enseñanza a base de estudio</w:t>
      </w:r>
      <w:r w:rsidR="00E45FEA" w:rsidRPr="00BA7683">
        <w:rPr>
          <w:rFonts w:ascii="Times New Roman" w:hAnsi="Times New Roman" w:cs="Times New Roman"/>
          <w:sz w:val="24"/>
          <w:szCs w:val="24"/>
        </w:rPr>
        <w:t xml:space="preserve"> y resolución de casos</w:t>
      </w:r>
      <w:r w:rsidRPr="00BA7683">
        <w:rPr>
          <w:rFonts w:ascii="Times New Roman" w:hAnsi="Times New Roman" w:cs="Times New Roman"/>
          <w:sz w:val="24"/>
          <w:szCs w:val="24"/>
        </w:rPr>
        <w:t>, participación de los estudiantes e</w:t>
      </w:r>
      <w:r w:rsidR="00E45FEA" w:rsidRPr="00BA7683">
        <w:rPr>
          <w:rFonts w:ascii="Times New Roman" w:hAnsi="Times New Roman" w:cs="Times New Roman"/>
          <w:sz w:val="24"/>
          <w:szCs w:val="24"/>
        </w:rPr>
        <w:t xml:space="preserve">n proyectos y presentaciones y </w:t>
      </w:r>
      <w:r w:rsidRPr="00BA7683">
        <w:rPr>
          <w:rFonts w:ascii="Times New Roman" w:hAnsi="Times New Roman" w:cs="Times New Roman"/>
          <w:sz w:val="24"/>
          <w:szCs w:val="24"/>
        </w:rPr>
        <w:t>tutoría</w:t>
      </w:r>
      <w:r w:rsidR="00E45FEA" w:rsidRPr="00BA7683">
        <w:rPr>
          <w:rFonts w:ascii="Times New Roman" w:hAnsi="Times New Roman" w:cs="Times New Roman"/>
          <w:sz w:val="24"/>
          <w:szCs w:val="24"/>
        </w:rPr>
        <w:t>s con el profesor</w:t>
      </w:r>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Kember</w:t>
      </w:r>
      <w:proofErr w:type="spellEnd"/>
      <w:r w:rsidRPr="00BA7683">
        <w:rPr>
          <w:rFonts w:ascii="Times New Roman" w:hAnsi="Times New Roman" w:cs="Times New Roman"/>
          <w:sz w:val="24"/>
          <w:szCs w:val="24"/>
        </w:rPr>
        <w:t xml:space="preserve"> </w:t>
      </w:r>
      <w:r w:rsidR="004A27DA" w:rsidRPr="00BA7683">
        <w:rPr>
          <w:rFonts w:ascii="Times New Roman" w:hAnsi="Times New Roman" w:cs="Times New Roman"/>
          <w:color w:val="auto"/>
          <w:sz w:val="24"/>
          <w:szCs w:val="24"/>
        </w:rPr>
        <w:t>&amp;</w:t>
      </w:r>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McNaught</w:t>
      </w:r>
      <w:proofErr w:type="spellEnd"/>
      <w:r w:rsidRPr="00BA7683">
        <w:rPr>
          <w:rFonts w:ascii="Times New Roman" w:hAnsi="Times New Roman" w:cs="Times New Roman"/>
          <w:sz w:val="24"/>
          <w:szCs w:val="24"/>
        </w:rPr>
        <w:t xml:space="preserve">, 2007). La mayoría de estas técnicas de aprendizaje activo requieren la participación </w:t>
      </w:r>
      <w:r w:rsidR="00E45FEA" w:rsidRPr="00BA7683">
        <w:rPr>
          <w:rFonts w:ascii="Times New Roman" w:hAnsi="Times New Roman" w:cs="Times New Roman"/>
          <w:sz w:val="24"/>
          <w:szCs w:val="24"/>
        </w:rPr>
        <w:t xml:space="preserve">e implicación completa del alumno en su educación en comparación con </w:t>
      </w:r>
      <w:r w:rsidRPr="00BA7683">
        <w:rPr>
          <w:rFonts w:ascii="Times New Roman" w:hAnsi="Times New Roman" w:cs="Times New Roman"/>
          <w:sz w:val="24"/>
          <w:szCs w:val="24"/>
        </w:rPr>
        <w:t>la de los enfoques tradicionales. Sin embargo, esto a veces supone un impedimento para los estudiantes ma</w:t>
      </w:r>
      <w:r w:rsidR="00E45FEA" w:rsidRPr="00BA7683">
        <w:rPr>
          <w:rFonts w:ascii="Times New Roman" w:hAnsi="Times New Roman" w:cs="Times New Roman"/>
          <w:sz w:val="24"/>
          <w:szCs w:val="24"/>
        </w:rPr>
        <w:t>triculados en los programas universitarios,</w:t>
      </w:r>
      <w:r w:rsidRPr="00BA7683">
        <w:rPr>
          <w:rFonts w:ascii="Times New Roman" w:hAnsi="Times New Roman" w:cs="Times New Roman"/>
          <w:sz w:val="24"/>
          <w:szCs w:val="24"/>
        </w:rPr>
        <w:t xml:space="preserve"> dad</w:t>
      </w:r>
      <w:r w:rsidR="00E45FEA" w:rsidRPr="00BA7683">
        <w:rPr>
          <w:rFonts w:ascii="Times New Roman" w:hAnsi="Times New Roman" w:cs="Times New Roman"/>
          <w:sz w:val="24"/>
          <w:szCs w:val="24"/>
        </w:rPr>
        <w:t>o que la</w:t>
      </w:r>
      <w:r w:rsidRPr="00BA7683">
        <w:rPr>
          <w:rFonts w:ascii="Times New Roman" w:hAnsi="Times New Roman" w:cs="Times New Roman"/>
          <w:sz w:val="24"/>
          <w:szCs w:val="24"/>
        </w:rPr>
        <w:t xml:space="preserve"> mayoría de los estudiantes </w:t>
      </w:r>
      <w:r w:rsidR="00E45FEA" w:rsidRPr="00BA7683">
        <w:rPr>
          <w:rFonts w:ascii="Times New Roman" w:hAnsi="Times New Roman" w:cs="Times New Roman"/>
          <w:sz w:val="24"/>
          <w:szCs w:val="24"/>
        </w:rPr>
        <w:t xml:space="preserve">disponen cada vez de menos tiempo para estudiar (debido a la crisis y a que muchos de ellos trabajan) memos </w:t>
      </w:r>
      <w:r w:rsidRPr="00BA7683">
        <w:rPr>
          <w:rFonts w:ascii="Times New Roman" w:hAnsi="Times New Roman" w:cs="Times New Roman"/>
          <w:sz w:val="24"/>
          <w:szCs w:val="24"/>
        </w:rPr>
        <w:t xml:space="preserve">compromiso </w:t>
      </w:r>
      <w:r w:rsidR="00E45FEA" w:rsidRPr="00BA7683">
        <w:rPr>
          <w:rFonts w:ascii="Times New Roman" w:hAnsi="Times New Roman" w:cs="Times New Roman"/>
          <w:sz w:val="24"/>
          <w:szCs w:val="24"/>
        </w:rPr>
        <w:t xml:space="preserve">y </w:t>
      </w:r>
      <w:r w:rsidRPr="00BA7683">
        <w:rPr>
          <w:rFonts w:ascii="Times New Roman" w:hAnsi="Times New Roman" w:cs="Times New Roman"/>
          <w:sz w:val="24"/>
          <w:szCs w:val="24"/>
        </w:rPr>
        <w:t xml:space="preserve">esfuerzo. A pesar </w:t>
      </w:r>
      <w:r w:rsidR="00E45FEA" w:rsidRPr="00BA7683">
        <w:rPr>
          <w:rFonts w:ascii="Times New Roman" w:hAnsi="Times New Roman" w:cs="Times New Roman"/>
          <w:sz w:val="24"/>
          <w:szCs w:val="24"/>
        </w:rPr>
        <w:t xml:space="preserve">de que se requiere de un </w:t>
      </w:r>
      <w:r w:rsidRPr="00BA7683">
        <w:rPr>
          <w:rFonts w:ascii="Times New Roman" w:hAnsi="Times New Roman" w:cs="Times New Roman"/>
          <w:sz w:val="24"/>
          <w:szCs w:val="24"/>
        </w:rPr>
        <w:t xml:space="preserve"> compromiso adicional exigida a los estudiantes, </w:t>
      </w:r>
      <w:r w:rsidR="00641B7F" w:rsidRPr="00BA7683">
        <w:rPr>
          <w:rFonts w:ascii="Times New Roman" w:hAnsi="Times New Roman" w:cs="Times New Roman"/>
          <w:sz w:val="24"/>
          <w:szCs w:val="24"/>
        </w:rPr>
        <w:t>Roberts</w:t>
      </w:r>
      <w:r w:rsidRPr="00BA7683">
        <w:rPr>
          <w:rFonts w:ascii="Times New Roman" w:hAnsi="Times New Roman" w:cs="Times New Roman"/>
          <w:sz w:val="24"/>
          <w:szCs w:val="24"/>
        </w:rPr>
        <w:t xml:space="preserve"> (200</w:t>
      </w:r>
      <w:r w:rsidR="00641B7F" w:rsidRPr="00BA7683">
        <w:rPr>
          <w:rFonts w:ascii="Times New Roman" w:hAnsi="Times New Roman" w:cs="Times New Roman"/>
          <w:sz w:val="24"/>
          <w:szCs w:val="24"/>
        </w:rPr>
        <w:t>8</w:t>
      </w:r>
      <w:r w:rsidRPr="00BA7683">
        <w:rPr>
          <w:rFonts w:ascii="Times New Roman" w:hAnsi="Times New Roman" w:cs="Times New Roman"/>
          <w:sz w:val="24"/>
          <w:szCs w:val="24"/>
        </w:rPr>
        <w:t>)</w:t>
      </w:r>
      <w:r w:rsidR="00641B7F" w:rsidRPr="00BA7683">
        <w:rPr>
          <w:rFonts w:ascii="Times New Roman" w:hAnsi="Times New Roman" w:cs="Times New Roman"/>
          <w:sz w:val="24"/>
          <w:szCs w:val="24"/>
        </w:rPr>
        <w:t xml:space="preserve"> afirmo</w:t>
      </w:r>
      <w:r w:rsidRPr="00BA7683">
        <w:rPr>
          <w:rFonts w:ascii="Times New Roman" w:hAnsi="Times New Roman" w:cs="Times New Roman"/>
          <w:sz w:val="24"/>
          <w:szCs w:val="24"/>
        </w:rPr>
        <w:t xml:space="preserve"> que los estudiantes se </w:t>
      </w:r>
      <w:r w:rsidR="00E45FEA" w:rsidRPr="00BA7683">
        <w:rPr>
          <w:rFonts w:ascii="Times New Roman" w:hAnsi="Times New Roman" w:cs="Times New Roman"/>
          <w:sz w:val="24"/>
          <w:szCs w:val="24"/>
        </w:rPr>
        <w:t xml:space="preserve">pueden </w:t>
      </w:r>
      <w:r w:rsidRPr="00BA7683">
        <w:rPr>
          <w:rFonts w:ascii="Times New Roman" w:hAnsi="Times New Roman" w:cs="Times New Roman"/>
          <w:sz w:val="24"/>
          <w:szCs w:val="24"/>
        </w:rPr>
        <w:t>beneficia</w:t>
      </w:r>
      <w:r w:rsidR="00E45FEA" w:rsidRPr="00BA7683">
        <w:rPr>
          <w:rFonts w:ascii="Times New Roman" w:hAnsi="Times New Roman" w:cs="Times New Roman"/>
          <w:sz w:val="24"/>
          <w:szCs w:val="24"/>
        </w:rPr>
        <w:t>r</w:t>
      </w:r>
      <w:r w:rsidRPr="00BA7683">
        <w:rPr>
          <w:rFonts w:ascii="Times New Roman" w:hAnsi="Times New Roman" w:cs="Times New Roman"/>
          <w:sz w:val="24"/>
          <w:szCs w:val="24"/>
        </w:rPr>
        <w:t xml:space="preserve"> más de los entornos de aprendizaje activo. </w:t>
      </w:r>
      <w:r w:rsidR="00055632" w:rsidRPr="00BA7683">
        <w:rPr>
          <w:rFonts w:ascii="Times New Roman" w:hAnsi="Times New Roman" w:cs="Times New Roman"/>
          <w:sz w:val="24"/>
          <w:szCs w:val="24"/>
        </w:rPr>
        <w:t>En consecuencia, l</w:t>
      </w:r>
      <w:r w:rsidRPr="00BA7683">
        <w:rPr>
          <w:rFonts w:ascii="Times New Roman" w:hAnsi="Times New Roman" w:cs="Times New Roman"/>
          <w:sz w:val="24"/>
          <w:szCs w:val="24"/>
        </w:rPr>
        <w:t xml:space="preserve">os resultados de aprendizaje </w:t>
      </w:r>
      <w:r w:rsidR="001E4557" w:rsidRPr="00BA7683">
        <w:rPr>
          <w:rFonts w:ascii="Times New Roman" w:hAnsi="Times New Roman" w:cs="Times New Roman"/>
          <w:sz w:val="24"/>
          <w:szCs w:val="24"/>
        </w:rPr>
        <w:t>deseados</w:t>
      </w:r>
      <w:r w:rsidRPr="00BA7683">
        <w:rPr>
          <w:rFonts w:ascii="Times New Roman" w:hAnsi="Times New Roman" w:cs="Times New Roman"/>
          <w:sz w:val="24"/>
          <w:szCs w:val="24"/>
        </w:rPr>
        <w:t xml:space="preserve"> </w:t>
      </w:r>
      <w:r w:rsidR="00C5624F" w:rsidRPr="00BA7683">
        <w:rPr>
          <w:rFonts w:ascii="Times New Roman" w:hAnsi="Times New Roman" w:cs="Times New Roman"/>
          <w:sz w:val="24"/>
          <w:szCs w:val="24"/>
        </w:rPr>
        <w:t xml:space="preserve">en cursos universitarios tienen muchas </w:t>
      </w:r>
      <w:r w:rsidRPr="00BA7683">
        <w:rPr>
          <w:rFonts w:ascii="Times New Roman" w:hAnsi="Times New Roman" w:cs="Times New Roman"/>
          <w:sz w:val="24"/>
          <w:szCs w:val="24"/>
        </w:rPr>
        <w:t>más pro</w:t>
      </w:r>
      <w:r w:rsidR="00055632" w:rsidRPr="00BA7683">
        <w:rPr>
          <w:rFonts w:ascii="Times New Roman" w:hAnsi="Times New Roman" w:cs="Times New Roman"/>
          <w:sz w:val="24"/>
          <w:szCs w:val="24"/>
        </w:rPr>
        <w:t xml:space="preserve">babilidades de lograrse, cuando </w:t>
      </w:r>
      <w:r w:rsidRPr="00BA7683">
        <w:rPr>
          <w:rFonts w:ascii="Times New Roman" w:hAnsi="Times New Roman" w:cs="Times New Roman"/>
          <w:sz w:val="24"/>
          <w:szCs w:val="24"/>
        </w:rPr>
        <w:t>los estilos pedagógicos adoptad</w:t>
      </w:r>
      <w:r w:rsidR="00055632" w:rsidRPr="00BA7683">
        <w:rPr>
          <w:rFonts w:ascii="Times New Roman" w:hAnsi="Times New Roman" w:cs="Times New Roman"/>
          <w:sz w:val="24"/>
          <w:szCs w:val="24"/>
        </w:rPr>
        <w:t>o</w:t>
      </w:r>
      <w:r w:rsidRPr="00BA7683">
        <w:rPr>
          <w:rFonts w:ascii="Times New Roman" w:hAnsi="Times New Roman" w:cs="Times New Roman"/>
          <w:sz w:val="24"/>
          <w:szCs w:val="24"/>
        </w:rPr>
        <w:t>s implican la participación activa y la interacción de los estudiantes (</w:t>
      </w:r>
      <w:proofErr w:type="spellStart"/>
      <w:r w:rsidR="0049577B" w:rsidRPr="00BA7683">
        <w:rPr>
          <w:rFonts w:ascii="Times New Roman" w:hAnsi="Times New Roman" w:cs="Times New Roman"/>
          <w:bCs/>
          <w:color w:val="auto"/>
          <w:sz w:val="24"/>
          <w:szCs w:val="24"/>
        </w:rPr>
        <w:t>Cugliari</w:t>
      </w:r>
      <w:proofErr w:type="spellEnd"/>
      <w:r w:rsidR="0049577B" w:rsidRPr="00BA7683">
        <w:rPr>
          <w:rFonts w:ascii="Times New Roman" w:hAnsi="Times New Roman" w:cs="Times New Roman"/>
          <w:bCs/>
          <w:color w:val="auto"/>
          <w:sz w:val="24"/>
          <w:szCs w:val="24"/>
        </w:rPr>
        <w:t xml:space="preserve"> </w:t>
      </w:r>
      <w:r w:rsidR="004A27DA" w:rsidRPr="00BA7683">
        <w:rPr>
          <w:rFonts w:ascii="Times New Roman" w:hAnsi="Times New Roman" w:cs="Times New Roman"/>
          <w:color w:val="auto"/>
          <w:sz w:val="24"/>
          <w:szCs w:val="24"/>
        </w:rPr>
        <w:t>&amp;</w:t>
      </w:r>
      <w:r w:rsidR="0049577B" w:rsidRPr="00BA7683">
        <w:rPr>
          <w:rFonts w:ascii="Times New Roman" w:hAnsi="Times New Roman" w:cs="Times New Roman"/>
          <w:bCs/>
          <w:color w:val="auto"/>
          <w:sz w:val="24"/>
          <w:szCs w:val="24"/>
        </w:rPr>
        <w:t xml:space="preserve"> </w:t>
      </w:r>
      <w:proofErr w:type="spellStart"/>
      <w:r w:rsidR="0049577B" w:rsidRPr="00BA7683">
        <w:rPr>
          <w:rFonts w:ascii="Times New Roman" w:hAnsi="Times New Roman" w:cs="Times New Roman"/>
          <w:bCs/>
          <w:color w:val="auto"/>
          <w:sz w:val="24"/>
          <w:szCs w:val="24"/>
        </w:rPr>
        <w:t>Earnest</w:t>
      </w:r>
      <w:proofErr w:type="spellEnd"/>
      <w:r w:rsidR="0049577B" w:rsidRPr="00BA7683">
        <w:rPr>
          <w:rFonts w:ascii="Times New Roman" w:hAnsi="Times New Roman" w:cs="Times New Roman"/>
          <w:bCs/>
          <w:color w:val="auto"/>
          <w:sz w:val="24"/>
          <w:szCs w:val="24"/>
        </w:rPr>
        <w:t>, 2007</w:t>
      </w:r>
      <w:r w:rsidR="00055632" w:rsidRPr="00BA7683">
        <w:rPr>
          <w:rFonts w:ascii="Times New Roman" w:hAnsi="Times New Roman" w:cs="Times New Roman"/>
          <w:sz w:val="24"/>
          <w:szCs w:val="24"/>
        </w:rPr>
        <w:t>),</w:t>
      </w:r>
      <w:r w:rsidRPr="00BA7683">
        <w:rPr>
          <w:rFonts w:ascii="Times New Roman" w:hAnsi="Times New Roman" w:cs="Times New Roman"/>
          <w:sz w:val="24"/>
          <w:szCs w:val="24"/>
        </w:rPr>
        <w:t xml:space="preserve"> </w:t>
      </w:r>
      <w:r w:rsidR="00055632" w:rsidRPr="00BA7683">
        <w:rPr>
          <w:rFonts w:ascii="Times New Roman" w:hAnsi="Times New Roman" w:cs="Times New Roman"/>
          <w:sz w:val="24"/>
          <w:szCs w:val="24"/>
        </w:rPr>
        <w:t xml:space="preserve">en este aspecto el juego </w:t>
      </w:r>
      <w:r w:rsidRPr="00BA7683">
        <w:rPr>
          <w:rFonts w:ascii="Times New Roman" w:hAnsi="Times New Roman" w:cs="Times New Roman"/>
          <w:sz w:val="24"/>
          <w:szCs w:val="24"/>
        </w:rPr>
        <w:t xml:space="preserve">de rol puede ser un enfoque pedagógico de éxito </w:t>
      </w:r>
      <w:r w:rsidR="0012786B" w:rsidRPr="00BA7683">
        <w:rPr>
          <w:rFonts w:ascii="Times New Roman" w:hAnsi="Times New Roman" w:cs="Times New Roman"/>
          <w:sz w:val="24"/>
          <w:szCs w:val="24"/>
        </w:rPr>
        <w:t xml:space="preserve">en la mayoría de las asignaturas de las carreras </w:t>
      </w:r>
      <w:r w:rsidR="00905B97" w:rsidRPr="00BA7683">
        <w:rPr>
          <w:rFonts w:ascii="Times New Roman" w:hAnsi="Times New Roman" w:cs="Times New Roman"/>
          <w:sz w:val="24"/>
          <w:szCs w:val="24"/>
        </w:rPr>
        <w:t>universitarias</w:t>
      </w:r>
      <w:r w:rsidRPr="00BA7683">
        <w:rPr>
          <w:rFonts w:ascii="Times New Roman" w:hAnsi="Times New Roman" w:cs="Times New Roman"/>
          <w:sz w:val="24"/>
          <w:szCs w:val="24"/>
        </w:rPr>
        <w:t xml:space="preserve">. </w:t>
      </w:r>
    </w:p>
    <w:p w:rsidR="006342CC" w:rsidRPr="00BA7683" w:rsidRDefault="006342CC" w:rsidP="00BA7683">
      <w:pPr>
        <w:spacing w:line="360" w:lineRule="auto"/>
        <w:jc w:val="both"/>
        <w:rPr>
          <w:rFonts w:ascii="Times New Roman" w:hAnsi="Times New Roman" w:cs="Times New Roman"/>
          <w:sz w:val="24"/>
          <w:szCs w:val="24"/>
        </w:rPr>
      </w:pPr>
    </w:p>
    <w:p w:rsidR="00B83D05" w:rsidRPr="00BA7683" w:rsidRDefault="006342CC"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El juego de roles, permite a los estudiantes resolver problemas realistas y </w:t>
      </w:r>
      <w:r w:rsidR="007A1F98" w:rsidRPr="00BA7683">
        <w:rPr>
          <w:rFonts w:ascii="Times New Roman" w:hAnsi="Times New Roman" w:cs="Times New Roman"/>
          <w:sz w:val="24"/>
          <w:szCs w:val="24"/>
        </w:rPr>
        <w:t>problemáticos</w:t>
      </w:r>
      <w:r w:rsidRPr="00BA7683">
        <w:rPr>
          <w:rFonts w:ascii="Times New Roman" w:hAnsi="Times New Roman" w:cs="Times New Roman"/>
          <w:sz w:val="24"/>
          <w:szCs w:val="24"/>
        </w:rPr>
        <w:t xml:space="preserve">, </w:t>
      </w:r>
      <w:r w:rsidR="00AB1011" w:rsidRPr="00BA7683">
        <w:rPr>
          <w:rFonts w:ascii="Times New Roman" w:hAnsi="Times New Roman" w:cs="Times New Roman"/>
          <w:sz w:val="24"/>
          <w:szCs w:val="24"/>
        </w:rPr>
        <w:t>d</w:t>
      </w:r>
      <w:r w:rsidRPr="00BA7683">
        <w:rPr>
          <w:rFonts w:ascii="Times New Roman" w:hAnsi="Times New Roman" w:cs="Times New Roman"/>
          <w:sz w:val="24"/>
          <w:szCs w:val="24"/>
        </w:rPr>
        <w:t xml:space="preserve">e acuerdo con </w:t>
      </w:r>
      <w:proofErr w:type="spellStart"/>
      <w:r w:rsidRPr="00BA7683">
        <w:rPr>
          <w:rFonts w:ascii="Times New Roman" w:hAnsi="Times New Roman" w:cs="Times New Roman"/>
          <w:sz w:val="24"/>
          <w:szCs w:val="24"/>
        </w:rPr>
        <w:t>Duch</w:t>
      </w:r>
      <w:proofErr w:type="spellEnd"/>
      <w:r w:rsidRPr="00BA7683">
        <w:rPr>
          <w:rFonts w:ascii="Times New Roman" w:hAnsi="Times New Roman" w:cs="Times New Roman"/>
          <w:sz w:val="24"/>
          <w:szCs w:val="24"/>
        </w:rPr>
        <w:t xml:space="preserve"> (2001), a que la enseñanza basada en problemas </w:t>
      </w:r>
      <w:r w:rsidR="00AB1011" w:rsidRPr="00BA7683">
        <w:rPr>
          <w:rFonts w:ascii="Times New Roman" w:hAnsi="Times New Roman" w:cs="Times New Roman"/>
          <w:sz w:val="24"/>
          <w:szCs w:val="24"/>
        </w:rPr>
        <w:t xml:space="preserve">es </w:t>
      </w:r>
      <w:r w:rsidRPr="00BA7683">
        <w:rPr>
          <w:rFonts w:ascii="Times New Roman" w:hAnsi="Times New Roman" w:cs="Times New Roman"/>
          <w:sz w:val="24"/>
          <w:szCs w:val="24"/>
        </w:rPr>
        <w:t xml:space="preserve">más eficaz, el problema debe </w:t>
      </w:r>
      <w:r w:rsidRPr="00BA7683">
        <w:rPr>
          <w:rFonts w:ascii="Times New Roman" w:hAnsi="Times New Roman" w:cs="Times New Roman"/>
          <w:color w:val="auto"/>
          <w:sz w:val="24"/>
          <w:szCs w:val="24"/>
        </w:rPr>
        <w:t xml:space="preserve">involucrar a los estudiantes y motivarlos </w:t>
      </w:r>
      <w:r w:rsidR="00AB1011" w:rsidRPr="00BA7683">
        <w:rPr>
          <w:rFonts w:ascii="Times New Roman" w:hAnsi="Times New Roman" w:cs="Times New Roman"/>
          <w:color w:val="auto"/>
          <w:sz w:val="24"/>
          <w:szCs w:val="24"/>
        </w:rPr>
        <w:t>para</w:t>
      </w:r>
      <w:r w:rsidRPr="00BA7683">
        <w:rPr>
          <w:rFonts w:ascii="Times New Roman" w:hAnsi="Times New Roman" w:cs="Times New Roman"/>
          <w:color w:val="auto"/>
          <w:sz w:val="24"/>
          <w:szCs w:val="24"/>
        </w:rPr>
        <w:t xml:space="preserve"> buscar la comprensión más profunda de los </w:t>
      </w:r>
      <w:r w:rsidRPr="00BA7683">
        <w:rPr>
          <w:rFonts w:ascii="Times New Roman" w:hAnsi="Times New Roman" w:cs="Times New Roman"/>
          <w:color w:val="auto"/>
          <w:sz w:val="24"/>
          <w:szCs w:val="24"/>
        </w:rPr>
        <w:lastRenderedPageBreak/>
        <w:t xml:space="preserve">conceptos que se enseñan. Además, el problema debe ser tal que los estudiantes </w:t>
      </w:r>
      <w:r w:rsidR="00AB1011" w:rsidRPr="00BA7683">
        <w:rPr>
          <w:rFonts w:ascii="Times New Roman" w:hAnsi="Times New Roman" w:cs="Times New Roman"/>
          <w:color w:val="auto"/>
          <w:sz w:val="24"/>
          <w:szCs w:val="24"/>
        </w:rPr>
        <w:t>se vea</w:t>
      </w:r>
      <w:r w:rsidRPr="00BA7683">
        <w:rPr>
          <w:rFonts w:ascii="Times New Roman" w:hAnsi="Times New Roman" w:cs="Times New Roman"/>
          <w:color w:val="auto"/>
          <w:sz w:val="24"/>
          <w:szCs w:val="24"/>
        </w:rPr>
        <w:t xml:space="preserve">n obligados a tomar una decisión basada en </w:t>
      </w:r>
      <w:r w:rsidR="00AB1011" w:rsidRPr="00BA7683">
        <w:rPr>
          <w:rFonts w:ascii="Times New Roman" w:hAnsi="Times New Roman" w:cs="Times New Roman"/>
          <w:color w:val="auto"/>
          <w:sz w:val="24"/>
          <w:szCs w:val="24"/>
        </w:rPr>
        <w:t>hechos y casos, adema,</w:t>
      </w:r>
      <w:r w:rsidRPr="00BA7683">
        <w:rPr>
          <w:rFonts w:ascii="Times New Roman" w:hAnsi="Times New Roman" w:cs="Times New Roman"/>
          <w:color w:val="auto"/>
          <w:sz w:val="24"/>
          <w:szCs w:val="24"/>
        </w:rPr>
        <w:t xml:space="preserve"> deben ser lo suficientemente compleja para que todos los miembros del equipo est</w:t>
      </w:r>
      <w:r w:rsidR="00AB1011" w:rsidRPr="00BA7683">
        <w:rPr>
          <w:rFonts w:ascii="Times New Roman" w:hAnsi="Times New Roman" w:cs="Times New Roman"/>
          <w:color w:val="auto"/>
          <w:sz w:val="24"/>
          <w:szCs w:val="24"/>
        </w:rPr>
        <w:t>é</w:t>
      </w:r>
      <w:r w:rsidRPr="00BA7683">
        <w:rPr>
          <w:rFonts w:ascii="Times New Roman" w:hAnsi="Times New Roman" w:cs="Times New Roman"/>
          <w:color w:val="auto"/>
          <w:sz w:val="24"/>
          <w:szCs w:val="24"/>
        </w:rPr>
        <w:t>n incluid</w:t>
      </w:r>
      <w:r w:rsidR="00AB1011" w:rsidRPr="00BA7683">
        <w:rPr>
          <w:rFonts w:ascii="Times New Roman" w:hAnsi="Times New Roman" w:cs="Times New Roman"/>
          <w:color w:val="auto"/>
          <w:sz w:val="24"/>
          <w:szCs w:val="24"/>
        </w:rPr>
        <w:t>o</w:t>
      </w:r>
      <w:r w:rsidRPr="00BA7683">
        <w:rPr>
          <w:rFonts w:ascii="Times New Roman" w:hAnsi="Times New Roman" w:cs="Times New Roman"/>
          <w:color w:val="auto"/>
          <w:sz w:val="24"/>
          <w:szCs w:val="24"/>
        </w:rPr>
        <w:t xml:space="preserve">s en el proceso de pensamiento. Si la enseñanza basada en roles se </w:t>
      </w:r>
      <w:r w:rsidR="00AB1011" w:rsidRPr="00BA7683">
        <w:rPr>
          <w:rFonts w:ascii="Times New Roman" w:hAnsi="Times New Roman" w:cs="Times New Roman"/>
          <w:color w:val="auto"/>
          <w:sz w:val="24"/>
          <w:szCs w:val="24"/>
        </w:rPr>
        <w:t>combina</w:t>
      </w:r>
      <w:r w:rsidRPr="00BA7683">
        <w:rPr>
          <w:rFonts w:ascii="Times New Roman" w:hAnsi="Times New Roman" w:cs="Times New Roman"/>
          <w:color w:val="auto"/>
          <w:sz w:val="24"/>
          <w:szCs w:val="24"/>
        </w:rPr>
        <w:t xml:space="preserve"> con la enseñanza basada en problemas, los estudiantes tienen la oportunidad de re</w:t>
      </w:r>
      <w:r w:rsidR="00262555" w:rsidRPr="00BA7683">
        <w:rPr>
          <w:rFonts w:ascii="Times New Roman" w:hAnsi="Times New Roman" w:cs="Times New Roman"/>
          <w:color w:val="auto"/>
          <w:sz w:val="24"/>
          <w:szCs w:val="24"/>
        </w:rPr>
        <w:t>crea</w:t>
      </w:r>
      <w:r w:rsidRPr="00BA7683">
        <w:rPr>
          <w:rFonts w:ascii="Times New Roman" w:hAnsi="Times New Roman" w:cs="Times New Roman"/>
          <w:color w:val="auto"/>
          <w:sz w:val="24"/>
          <w:szCs w:val="24"/>
        </w:rPr>
        <w:t xml:space="preserve">r una situación real que </w:t>
      </w:r>
      <w:r w:rsidR="00262555" w:rsidRPr="00BA7683">
        <w:rPr>
          <w:rFonts w:ascii="Times New Roman" w:hAnsi="Times New Roman" w:cs="Times New Roman"/>
          <w:color w:val="auto"/>
          <w:sz w:val="24"/>
          <w:szCs w:val="24"/>
        </w:rPr>
        <w:t xml:space="preserve">les </w:t>
      </w:r>
      <w:r w:rsidRPr="00BA7683">
        <w:rPr>
          <w:rFonts w:ascii="Times New Roman" w:hAnsi="Times New Roman" w:cs="Times New Roman"/>
          <w:color w:val="auto"/>
          <w:sz w:val="24"/>
          <w:szCs w:val="24"/>
        </w:rPr>
        <w:t>ayud</w:t>
      </w:r>
      <w:r w:rsidR="00262555" w:rsidRPr="00BA7683">
        <w:rPr>
          <w:rFonts w:ascii="Times New Roman" w:hAnsi="Times New Roman" w:cs="Times New Roman"/>
          <w:color w:val="auto"/>
          <w:sz w:val="24"/>
          <w:szCs w:val="24"/>
        </w:rPr>
        <w:t>e</w:t>
      </w:r>
      <w:r w:rsidRPr="00BA7683">
        <w:rPr>
          <w:rFonts w:ascii="Times New Roman" w:hAnsi="Times New Roman" w:cs="Times New Roman"/>
          <w:color w:val="auto"/>
          <w:sz w:val="24"/>
          <w:szCs w:val="24"/>
        </w:rPr>
        <w:t xml:space="preserve"> para resolver el problema de manera efectiva. Dentro de este enfoque pedagógico, los diferentes miembros del equipo adoptan los roles de los diferentes actores (</w:t>
      </w:r>
      <w:r w:rsidR="00262555" w:rsidRPr="00BA7683">
        <w:rPr>
          <w:rFonts w:ascii="Times New Roman" w:hAnsi="Times New Roman" w:cs="Times New Roman"/>
          <w:color w:val="auto"/>
          <w:sz w:val="24"/>
          <w:szCs w:val="24"/>
        </w:rPr>
        <w:t>pacientes, médicos abogados, pedagogos etc.</w:t>
      </w:r>
      <w:r w:rsidRPr="00BA7683">
        <w:rPr>
          <w:rFonts w:ascii="Times New Roman" w:hAnsi="Times New Roman" w:cs="Times New Roman"/>
          <w:color w:val="auto"/>
          <w:sz w:val="24"/>
          <w:szCs w:val="24"/>
        </w:rPr>
        <w:t>) y</w:t>
      </w:r>
      <w:r w:rsidR="00262555" w:rsidRPr="00BA7683">
        <w:rPr>
          <w:rFonts w:ascii="Times New Roman" w:hAnsi="Times New Roman" w:cs="Times New Roman"/>
          <w:color w:val="auto"/>
          <w:sz w:val="24"/>
          <w:szCs w:val="24"/>
        </w:rPr>
        <w:t xml:space="preserve"> </w:t>
      </w:r>
      <w:r w:rsidRPr="00BA7683">
        <w:rPr>
          <w:rFonts w:ascii="Times New Roman" w:hAnsi="Times New Roman" w:cs="Times New Roman"/>
          <w:color w:val="auto"/>
          <w:sz w:val="24"/>
          <w:szCs w:val="24"/>
        </w:rPr>
        <w:t>a su vez desarrolla</w:t>
      </w:r>
      <w:r w:rsidR="00262555" w:rsidRPr="00BA7683">
        <w:rPr>
          <w:rFonts w:ascii="Times New Roman" w:hAnsi="Times New Roman" w:cs="Times New Roman"/>
          <w:color w:val="auto"/>
          <w:sz w:val="24"/>
          <w:szCs w:val="24"/>
        </w:rPr>
        <w:t>n</w:t>
      </w:r>
      <w:r w:rsidRPr="00BA7683">
        <w:rPr>
          <w:rFonts w:ascii="Times New Roman" w:hAnsi="Times New Roman" w:cs="Times New Roman"/>
          <w:color w:val="auto"/>
          <w:sz w:val="24"/>
          <w:szCs w:val="24"/>
        </w:rPr>
        <w:t xml:space="preserve"> una comprensión más profunda del </w:t>
      </w:r>
      <w:r w:rsidR="00262555" w:rsidRPr="00BA7683">
        <w:rPr>
          <w:rFonts w:ascii="Times New Roman" w:hAnsi="Times New Roman" w:cs="Times New Roman"/>
          <w:color w:val="auto"/>
          <w:sz w:val="24"/>
          <w:szCs w:val="24"/>
        </w:rPr>
        <w:t>caso u del entorno</w:t>
      </w:r>
      <w:r w:rsidRPr="00BA7683">
        <w:rPr>
          <w:rFonts w:ascii="Times New Roman" w:hAnsi="Times New Roman" w:cs="Times New Roman"/>
          <w:color w:val="auto"/>
          <w:sz w:val="24"/>
          <w:szCs w:val="24"/>
        </w:rPr>
        <w:t>.</w:t>
      </w:r>
    </w:p>
    <w:p w:rsidR="00FC2D61" w:rsidRPr="00BA7683" w:rsidRDefault="00FC2D61"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En los ejercicios de juego de roles o Role Playing a los estudiantes se les da la oportunidad de asumir el papel de una persona o representar una situación dada. Los involucran en situaciones de la vida real o escenarios que pueden ser estresantes, desconocidos, complejos o controvertidos</w:t>
      </w:r>
      <w:r w:rsidR="009B2BA7" w:rsidRPr="00BA7683">
        <w:rPr>
          <w:rFonts w:ascii="Times New Roman" w:hAnsi="Times New Roman" w:cs="Times New Roman"/>
          <w:sz w:val="24"/>
          <w:szCs w:val="24"/>
        </w:rPr>
        <w:t xml:space="preserve"> (Martínez Riera, 2007)</w:t>
      </w:r>
      <w:r w:rsidR="00B26DDD" w:rsidRPr="00BA7683">
        <w:rPr>
          <w:rFonts w:ascii="Times New Roman" w:hAnsi="Times New Roman" w:cs="Times New Roman"/>
          <w:sz w:val="24"/>
          <w:szCs w:val="24"/>
        </w:rPr>
        <w:t>.</w:t>
      </w:r>
    </w:p>
    <w:p w:rsidR="00BA7683" w:rsidRDefault="00BA7683" w:rsidP="00BA7683">
      <w:pPr>
        <w:spacing w:line="360" w:lineRule="auto"/>
        <w:jc w:val="both"/>
        <w:rPr>
          <w:rFonts w:ascii="Times New Roman" w:hAnsi="Times New Roman" w:cs="Times New Roman"/>
          <w:b/>
          <w:sz w:val="24"/>
          <w:szCs w:val="24"/>
        </w:rPr>
      </w:pPr>
    </w:p>
    <w:p w:rsidR="00D5132A" w:rsidRPr="00BA7683" w:rsidRDefault="00D5132A"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Objetivos:</w:t>
      </w:r>
    </w:p>
    <w:p w:rsidR="00B83D05" w:rsidRPr="00BA7683" w:rsidRDefault="00B83D05"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El objetivo de este trabajo fue explorar la utilidad de la enseñanza de rol como un enfoque pedagógico para la calidad de educación exitosa y la </w:t>
      </w:r>
      <w:r w:rsidR="004A0144" w:rsidRPr="00BA7683">
        <w:rPr>
          <w:rFonts w:ascii="Times New Roman" w:hAnsi="Times New Roman" w:cs="Times New Roman"/>
          <w:sz w:val="24"/>
          <w:szCs w:val="24"/>
        </w:rPr>
        <w:t xml:space="preserve">motivación de los estudiantes </w:t>
      </w:r>
      <w:r w:rsidR="00FA7C5B" w:rsidRPr="00BA7683">
        <w:rPr>
          <w:rFonts w:ascii="Times New Roman" w:hAnsi="Times New Roman" w:cs="Times New Roman"/>
          <w:sz w:val="24"/>
          <w:szCs w:val="24"/>
        </w:rPr>
        <w:t>de grado de Enfermería en la asignatura de Salud Mental tras la realización de la técnica de Role Playing</w:t>
      </w:r>
      <w:r w:rsidRPr="00BA7683">
        <w:rPr>
          <w:rFonts w:ascii="Times New Roman" w:hAnsi="Times New Roman" w:cs="Times New Roman"/>
          <w:sz w:val="24"/>
          <w:szCs w:val="24"/>
        </w:rPr>
        <w:t xml:space="preserve"> </w:t>
      </w:r>
    </w:p>
    <w:p w:rsidR="00B83D05" w:rsidRPr="00BA7683" w:rsidRDefault="00B83D05" w:rsidP="00BA7683">
      <w:pPr>
        <w:spacing w:line="360" w:lineRule="auto"/>
        <w:jc w:val="both"/>
        <w:rPr>
          <w:rFonts w:ascii="Times New Roman" w:hAnsi="Times New Roman" w:cs="Times New Roman"/>
          <w:sz w:val="24"/>
          <w:szCs w:val="24"/>
        </w:rPr>
      </w:pPr>
    </w:p>
    <w:p w:rsidR="00FA7C5B" w:rsidRPr="00BA7683" w:rsidRDefault="00FA7C5B"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Material y métodos</w:t>
      </w:r>
    </w:p>
    <w:p w:rsidR="00FA7C5B" w:rsidRPr="00BA7683" w:rsidRDefault="00FA7C5B" w:rsidP="00BA7683">
      <w:pPr>
        <w:spacing w:line="360" w:lineRule="auto"/>
        <w:jc w:val="both"/>
        <w:rPr>
          <w:rFonts w:ascii="Times New Roman" w:hAnsi="Times New Roman" w:cs="Times New Roman"/>
          <w:b/>
          <w:i/>
          <w:sz w:val="24"/>
          <w:szCs w:val="24"/>
        </w:rPr>
      </w:pPr>
      <w:r w:rsidRPr="00BA7683">
        <w:rPr>
          <w:rFonts w:ascii="Times New Roman" w:hAnsi="Times New Roman" w:cs="Times New Roman"/>
          <w:b/>
          <w:i/>
          <w:sz w:val="24"/>
          <w:szCs w:val="24"/>
        </w:rPr>
        <w:t>Sujetos</w:t>
      </w:r>
    </w:p>
    <w:p w:rsidR="00322E8B" w:rsidRPr="00BA7683" w:rsidRDefault="00FA7C5B"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La muestra estuvo formado por los alumnos matriculados en la asignatura de Salud Pública de del grado de enfermería de Granada  </w:t>
      </w:r>
      <w:r w:rsidR="00322E8B" w:rsidRPr="00BA7683">
        <w:rPr>
          <w:rFonts w:ascii="Times New Roman" w:hAnsi="Times New Roman" w:cs="Times New Roman"/>
          <w:sz w:val="24"/>
          <w:szCs w:val="24"/>
        </w:rPr>
        <w:t xml:space="preserve">110 alumnos de los cuales  28 </w:t>
      </w:r>
      <w:r w:rsidR="0017244F" w:rsidRPr="00BA7683">
        <w:rPr>
          <w:rFonts w:ascii="Times New Roman" w:hAnsi="Times New Roman" w:cs="Times New Roman"/>
          <w:sz w:val="24"/>
          <w:szCs w:val="24"/>
        </w:rPr>
        <w:t xml:space="preserve">eran </w:t>
      </w:r>
      <w:r w:rsidR="00322E8B" w:rsidRPr="00BA7683">
        <w:rPr>
          <w:rFonts w:ascii="Times New Roman" w:hAnsi="Times New Roman" w:cs="Times New Roman"/>
          <w:sz w:val="24"/>
          <w:szCs w:val="24"/>
        </w:rPr>
        <w:t xml:space="preserve">hombres </w:t>
      </w:r>
      <w:r w:rsidR="0017244F" w:rsidRPr="00BA7683">
        <w:rPr>
          <w:rFonts w:ascii="Times New Roman" w:hAnsi="Times New Roman" w:cs="Times New Roman"/>
          <w:sz w:val="24"/>
          <w:szCs w:val="24"/>
        </w:rPr>
        <w:t>y 82 mujeres.</w:t>
      </w:r>
    </w:p>
    <w:p w:rsidR="00FA7C5B" w:rsidRPr="00BA7683" w:rsidRDefault="00322E8B" w:rsidP="00BA7683">
      <w:pPr>
        <w:tabs>
          <w:tab w:val="left" w:pos="3643"/>
        </w:tabs>
        <w:spacing w:line="360" w:lineRule="auto"/>
        <w:jc w:val="both"/>
        <w:rPr>
          <w:rFonts w:ascii="Times New Roman" w:hAnsi="Times New Roman" w:cs="Times New Roman"/>
          <w:b/>
          <w:i/>
          <w:sz w:val="24"/>
          <w:szCs w:val="24"/>
        </w:rPr>
      </w:pPr>
      <w:r w:rsidRPr="00BA7683">
        <w:rPr>
          <w:rFonts w:ascii="Times New Roman" w:hAnsi="Times New Roman" w:cs="Times New Roman"/>
          <w:b/>
          <w:i/>
          <w:sz w:val="24"/>
          <w:szCs w:val="24"/>
        </w:rPr>
        <w:t>Método</w:t>
      </w:r>
    </w:p>
    <w:p w:rsidR="007F4428" w:rsidRPr="00BA7683" w:rsidRDefault="007F4428" w:rsidP="00BA7683">
      <w:pPr>
        <w:tabs>
          <w:tab w:val="left" w:pos="3643"/>
        </w:tabs>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La técnica consistió en la formación de grupos de trabajo, en total se formaron 15 grupos de aproximadamente 7 alumnos, a todos ellos se les encargó preparar un tena de la guía de la asignatura. Las patologías y cuidados fueron representadas mediante la técnica Role Playing, donde uno o dos de los alumnos debían caracterizarse y representar a un enfermo con una patología determinada mientras que otros compañeros debían representar a médico, enfermero y otras profesiones sanitarias, para ello debían</w:t>
      </w:r>
      <w:r w:rsidR="0017244F" w:rsidRPr="00BA7683">
        <w:rPr>
          <w:rFonts w:ascii="Times New Roman" w:hAnsi="Times New Roman" w:cs="Times New Roman"/>
          <w:sz w:val="24"/>
          <w:szCs w:val="24"/>
        </w:rPr>
        <w:t xml:space="preserve"> elaborar un vídeo con la </w:t>
      </w:r>
      <w:r w:rsidR="00F0592A" w:rsidRPr="00BA7683">
        <w:rPr>
          <w:rFonts w:ascii="Times New Roman" w:hAnsi="Times New Roman" w:cs="Times New Roman"/>
          <w:sz w:val="24"/>
          <w:szCs w:val="24"/>
        </w:rPr>
        <w:t>patología</w:t>
      </w:r>
      <w:r w:rsidRPr="00BA7683">
        <w:rPr>
          <w:rFonts w:ascii="Times New Roman" w:hAnsi="Times New Roman" w:cs="Times New Roman"/>
          <w:sz w:val="24"/>
          <w:szCs w:val="24"/>
        </w:rPr>
        <w:t xml:space="preserve"> antes de asistir el enferma a la consulta, representa la consulta y discusión por parte de alumnado del caso en clase y otro video posterior que representara la situación del enfermo una vez </w:t>
      </w:r>
      <w:r w:rsidR="0017244F" w:rsidRPr="00BA7683">
        <w:rPr>
          <w:rFonts w:ascii="Times New Roman" w:hAnsi="Times New Roman" w:cs="Times New Roman"/>
          <w:sz w:val="24"/>
          <w:szCs w:val="24"/>
        </w:rPr>
        <w:t>asistido por enfermería.</w:t>
      </w:r>
    </w:p>
    <w:p w:rsidR="0017244F" w:rsidRPr="00BA7683" w:rsidRDefault="0017244F"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lastRenderedPageBreak/>
        <w:t>Tras la finalización del cuatrimestre a los alumnos se les paso una seria de preguntas donde se</w:t>
      </w:r>
      <w:r w:rsidR="00514AD0" w:rsidRPr="00BA7683">
        <w:rPr>
          <w:rFonts w:ascii="Times New Roman" w:hAnsi="Times New Roman" w:cs="Times New Roman"/>
          <w:sz w:val="24"/>
          <w:szCs w:val="24"/>
        </w:rPr>
        <w:t xml:space="preserve"> recogieron</w:t>
      </w:r>
      <w:r w:rsidRPr="00BA7683">
        <w:rPr>
          <w:rFonts w:ascii="Times New Roman" w:hAnsi="Times New Roman" w:cs="Times New Roman"/>
          <w:sz w:val="24"/>
          <w:szCs w:val="24"/>
        </w:rPr>
        <w:t xml:space="preserve"> </w:t>
      </w:r>
      <w:r w:rsidR="00514AD0" w:rsidRPr="00BA7683">
        <w:rPr>
          <w:rFonts w:ascii="Times New Roman" w:hAnsi="Times New Roman" w:cs="Times New Roman"/>
          <w:sz w:val="24"/>
          <w:szCs w:val="24"/>
        </w:rPr>
        <w:t>datos acerca de su motivación:</w:t>
      </w:r>
    </w:p>
    <w:p w:rsidR="00F05FAF" w:rsidRDefault="00F05FAF" w:rsidP="00BA7683">
      <w:pPr>
        <w:spacing w:line="360" w:lineRule="auto"/>
        <w:jc w:val="both"/>
        <w:rPr>
          <w:rFonts w:ascii="Times New Roman" w:hAnsi="Times New Roman" w:cs="Times New Roman"/>
          <w:sz w:val="24"/>
          <w:szCs w:val="24"/>
        </w:rPr>
      </w:pPr>
    </w:p>
    <w:p w:rsidR="00C6288C" w:rsidRPr="00BA7683" w:rsidRDefault="009D2EA1"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1. </w:t>
      </w:r>
      <w:r w:rsidR="00514AD0" w:rsidRPr="00BA7683">
        <w:rPr>
          <w:rFonts w:ascii="Times New Roman" w:hAnsi="Times New Roman" w:cs="Times New Roman"/>
          <w:sz w:val="24"/>
          <w:szCs w:val="24"/>
        </w:rPr>
        <w:t>¿</w:t>
      </w:r>
      <w:r w:rsidR="005B5512" w:rsidRPr="00BA7683">
        <w:rPr>
          <w:rFonts w:ascii="Times New Roman" w:hAnsi="Times New Roman" w:cs="Times New Roman"/>
          <w:sz w:val="24"/>
          <w:szCs w:val="24"/>
        </w:rPr>
        <w:t>Considera usted que e</w:t>
      </w:r>
      <w:r w:rsidR="00514AD0" w:rsidRPr="00BA7683">
        <w:rPr>
          <w:rFonts w:ascii="Times New Roman" w:hAnsi="Times New Roman" w:cs="Times New Roman"/>
          <w:sz w:val="24"/>
          <w:szCs w:val="24"/>
        </w:rPr>
        <w:t>st</w:t>
      </w:r>
      <w:r w:rsidR="005B5512" w:rsidRPr="00BA7683">
        <w:rPr>
          <w:rFonts w:ascii="Times New Roman" w:hAnsi="Times New Roman" w:cs="Times New Roman"/>
          <w:sz w:val="24"/>
          <w:szCs w:val="24"/>
        </w:rPr>
        <w:t>e</w:t>
      </w:r>
      <w:r w:rsidR="00514AD0" w:rsidRPr="00BA7683">
        <w:rPr>
          <w:rFonts w:ascii="Times New Roman" w:hAnsi="Times New Roman" w:cs="Times New Roman"/>
          <w:sz w:val="24"/>
          <w:szCs w:val="24"/>
        </w:rPr>
        <w:t xml:space="preserve"> método de aprendizaje ha sido apropiado para las asignatura? </w:t>
      </w:r>
    </w:p>
    <w:p w:rsidR="00514AD0" w:rsidRPr="00BA7683" w:rsidRDefault="00514AD0"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Si </w:t>
      </w:r>
      <w:r w:rsidR="00C6288C" w:rsidRPr="00BA7683">
        <w:rPr>
          <w:rFonts w:ascii="Times New Roman" w:hAnsi="Times New Roman" w:cs="Times New Roman"/>
          <w:sz w:val="24"/>
          <w:szCs w:val="24"/>
        </w:rPr>
        <w:t xml:space="preserve">        </w:t>
      </w:r>
      <w:r w:rsidRPr="00BA7683">
        <w:rPr>
          <w:rFonts w:ascii="Times New Roman" w:hAnsi="Times New Roman" w:cs="Times New Roman"/>
          <w:sz w:val="24"/>
          <w:szCs w:val="24"/>
        </w:rPr>
        <w:t>No</w:t>
      </w:r>
    </w:p>
    <w:p w:rsidR="00514AD0" w:rsidRPr="00BA7683" w:rsidRDefault="009D2EA1"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2. </w:t>
      </w:r>
      <w:r w:rsidR="00514AD0" w:rsidRPr="00BA7683">
        <w:rPr>
          <w:rFonts w:ascii="Times New Roman" w:hAnsi="Times New Roman" w:cs="Times New Roman"/>
          <w:sz w:val="24"/>
          <w:szCs w:val="24"/>
        </w:rPr>
        <w:t xml:space="preserve">¿Se siente mas motivado y cree ha </w:t>
      </w:r>
      <w:r w:rsidRPr="00BA7683">
        <w:rPr>
          <w:rFonts w:ascii="Times New Roman" w:hAnsi="Times New Roman" w:cs="Times New Roman"/>
          <w:sz w:val="24"/>
          <w:szCs w:val="24"/>
        </w:rPr>
        <w:t>aprendido</w:t>
      </w:r>
      <w:r w:rsidR="00514AD0" w:rsidRPr="00BA7683">
        <w:rPr>
          <w:rFonts w:ascii="Times New Roman" w:hAnsi="Times New Roman" w:cs="Times New Roman"/>
          <w:sz w:val="24"/>
          <w:szCs w:val="24"/>
        </w:rPr>
        <w:t xml:space="preserve"> mas en clase que con el método</w:t>
      </w:r>
      <w:r w:rsidRPr="00BA7683">
        <w:rPr>
          <w:rFonts w:ascii="Times New Roman" w:hAnsi="Times New Roman" w:cs="Times New Roman"/>
          <w:sz w:val="24"/>
          <w:szCs w:val="24"/>
        </w:rPr>
        <w:t xml:space="preserve"> tradicional de enseñanza?</w:t>
      </w:r>
      <w:r w:rsidR="005F3A6E" w:rsidRPr="005F3A6E">
        <w:rPr>
          <w:rFonts w:ascii="Times New Roman" w:hAnsi="Times New Roman" w:cs="Times New Roman"/>
          <w:sz w:val="24"/>
          <w:szCs w:val="24"/>
        </w:rPr>
        <w:t xml:space="preserve"> </w:t>
      </w:r>
      <w:r w:rsidR="005F3A6E" w:rsidRPr="00BA7683">
        <w:rPr>
          <w:rFonts w:ascii="Times New Roman" w:hAnsi="Times New Roman" w:cs="Times New Roman"/>
          <w:sz w:val="24"/>
          <w:szCs w:val="24"/>
        </w:rPr>
        <w:t xml:space="preserve">Si         </w:t>
      </w:r>
      <w:r w:rsidR="005F3A6E">
        <w:rPr>
          <w:rFonts w:ascii="Times New Roman" w:hAnsi="Times New Roman" w:cs="Times New Roman"/>
          <w:sz w:val="24"/>
          <w:szCs w:val="24"/>
        </w:rPr>
        <w:t>No</w:t>
      </w:r>
    </w:p>
    <w:p w:rsidR="005F3A6E" w:rsidRPr="00BA7683" w:rsidRDefault="009D2EA1" w:rsidP="005F3A6E">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3. ¿Cambiaria al método tradicional de enseñanza ahora </w:t>
      </w:r>
      <w:r w:rsidR="00B255C3" w:rsidRPr="00BA7683">
        <w:rPr>
          <w:rFonts w:ascii="Times New Roman" w:hAnsi="Times New Roman" w:cs="Times New Roman"/>
          <w:sz w:val="24"/>
          <w:szCs w:val="24"/>
        </w:rPr>
        <w:t>que</w:t>
      </w:r>
      <w:r w:rsidRPr="00BA7683">
        <w:rPr>
          <w:rFonts w:ascii="Times New Roman" w:hAnsi="Times New Roman" w:cs="Times New Roman"/>
          <w:sz w:val="24"/>
          <w:szCs w:val="24"/>
        </w:rPr>
        <w:t xml:space="preserve"> conoce este método?</w:t>
      </w:r>
      <w:r w:rsidR="005F3A6E" w:rsidRPr="005F3A6E">
        <w:rPr>
          <w:rFonts w:ascii="Times New Roman" w:hAnsi="Times New Roman" w:cs="Times New Roman"/>
          <w:sz w:val="24"/>
          <w:szCs w:val="24"/>
        </w:rPr>
        <w:t xml:space="preserve"> </w:t>
      </w:r>
      <w:r w:rsidR="005F3A6E" w:rsidRPr="00BA7683">
        <w:rPr>
          <w:rFonts w:ascii="Times New Roman" w:hAnsi="Times New Roman" w:cs="Times New Roman"/>
          <w:sz w:val="24"/>
          <w:szCs w:val="24"/>
        </w:rPr>
        <w:t>Si         No</w:t>
      </w:r>
    </w:p>
    <w:p w:rsidR="009D2EA1" w:rsidRPr="00BA7683" w:rsidRDefault="009D2EA1" w:rsidP="00BA7683">
      <w:pPr>
        <w:spacing w:line="360" w:lineRule="auto"/>
        <w:jc w:val="both"/>
        <w:rPr>
          <w:rFonts w:ascii="Times New Roman" w:hAnsi="Times New Roman" w:cs="Times New Roman"/>
          <w:sz w:val="24"/>
          <w:szCs w:val="24"/>
        </w:rPr>
      </w:pPr>
    </w:p>
    <w:p w:rsidR="002C0CEA" w:rsidRPr="00BA7683" w:rsidRDefault="002C0CEA" w:rsidP="00BA7683">
      <w:pPr>
        <w:spacing w:line="360" w:lineRule="auto"/>
        <w:jc w:val="both"/>
        <w:rPr>
          <w:rFonts w:ascii="Times New Roman" w:hAnsi="Times New Roman" w:cs="Times New Roman"/>
          <w:b/>
          <w:i/>
          <w:sz w:val="24"/>
          <w:szCs w:val="24"/>
        </w:rPr>
      </w:pPr>
      <w:r w:rsidRPr="00BA7683">
        <w:rPr>
          <w:rFonts w:ascii="Times New Roman" w:hAnsi="Times New Roman" w:cs="Times New Roman"/>
          <w:b/>
          <w:i/>
          <w:sz w:val="24"/>
          <w:szCs w:val="24"/>
        </w:rPr>
        <w:t>Análisis estadístico</w:t>
      </w:r>
    </w:p>
    <w:p w:rsidR="00082D56" w:rsidRPr="00BA7683" w:rsidRDefault="002C0CEA"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El análisis se realizo mediante el paquete estadístico SPSS 15.0.1; </w:t>
      </w:r>
      <w:r w:rsidR="00082D56" w:rsidRPr="00BA7683">
        <w:rPr>
          <w:rFonts w:ascii="Times New Roman" w:hAnsi="Times New Roman" w:cs="Times New Roman"/>
          <w:sz w:val="24"/>
          <w:szCs w:val="24"/>
        </w:rPr>
        <w:t>Los resultados se expresan como frecuencias, porcentajes y media + desviación estándar (X ± DS), considerándose significación estadística con valores de p &lt; 0,05.</w:t>
      </w:r>
    </w:p>
    <w:p w:rsidR="004171B4" w:rsidRPr="00BA7683" w:rsidRDefault="004171B4" w:rsidP="00BA7683">
      <w:pPr>
        <w:spacing w:line="360" w:lineRule="auto"/>
        <w:jc w:val="both"/>
        <w:rPr>
          <w:rFonts w:ascii="Times New Roman" w:hAnsi="Times New Roman" w:cs="Times New Roman"/>
          <w:b/>
          <w:sz w:val="24"/>
          <w:szCs w:val="24"/>
        </w:rPr>
      </w:pPr>
    </w:p>
    <w:p w:rsidR="0017244F" w:rsidRPr="00BA7683" w:rsidRDefault="0017244F"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t>Resultados</w:t>
      </w:r>
    </w:p>
    <w:p w:rsidR="005B5512" w:rsidRPr="00BA7683" w:rsidRDefault="00F05FAF"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En cuanto a la primera pregunta un 95</w:t>
      </w:r>
      <w:r w:rsidR="00D42F58" w:rsidRPr="00BA7683">
        <w:rPr>
          <w:rFonts w:ascii="Times New Roman" w:hAnsi="Times New Roman" w:cs="Times New Roman"/>
          <w:sz w:val="24"/>
          <w:szCs w:val="24"/>
        </w:rPr>
        <w:t>,5</w:t>
      </w:r>
      <w:r w:rsidRPr="00BA7683">
        <w:rPr>
          <w:rFonts w:ascii="Times New Roman" w:hAnsi="Times New Roman" w:cs="Times New Roman"/>
          <w:sz w:val="24"/>
          <w:szCs w:val="24"/>
        </w:rPr>
        <w:t xml:space="preserve"> % de alumnos contestaron que si, mientras que </w:t>
      </w:r>
      <w:r w:rsidR="00082D56" w:rsidRPr="00BA7683">
        <w:rPr>
          <w:rFonts w:ascii="Times New Roman" w:hAnsi="Times New Roman" w:cs="Times New Roman"/>
          <w:sz w:val="24"/>
          <w:szCs w:val="24"/>
        </w:rPr>
        <w:t>u</w:t>
      </w:r>
      <w:r w:rsidRPr="00BA7683">
        <w:rPr>
          <w:rFonts w:ascii="Times New Roman" w:hAnsi="Times New Roman" w:cs="Times New Roman"/>
          <w:sz w:val="24"/>
          <w:szCs w:val="24"/>
        </w:rPr>
        <w:t xml:space="preserve">n </w:t>
      </w:r>
      <w:r w:rsidR="00D42F58" w:rsidRPr="00BA7683">
        <w:rPr>
          <w:rFonts w:ascii="Times New Roman" w:hAnsi="Times New Roman" w:cs="Times New Roman"/>
          <w:sz w:val="24"/>
          <w:szCs w:val="24"/>
        </w:rPr>
        <w:t>4,</w:t>
      </w:r>
      <w:r w:rsidRPr="00BA7683">
        <w:rPr>
          <w:rFonts w:ascii="Times New Roman" w:hAnsi="Times New Roman" w:cs="Times New Roman"/>
          <w:sz w:val="24"/>
          <w:szCs w:val="24"/>
        </w:rPr>
        <w:t xml:space="preserve">5% </w:t>
      </w:r>
      <w:r w:rsidR="00D42F58" w:rsidRPr="00BA7683">
        <w:rPr>
          <w:rFonts w:ascii="Times New Roman" w:hAnsi="Times New Roman" w:cs="Times New Roman"/>
          <w:sz w:val="24"/>
          <w:szCs w:val="24"/>
        </w:rPr>
        <w:t>consideró</w:t>
      </w:r>
      <w:r w:rsidRPr="00BA7683">
        <w:rPr>
          <w:rFonts w:ascii="Times New Roman" w:hAnsi="Times New Roman" w:cs="Times New Roman"/>
          <w:sz w:val="24"/>
          <w:szCs w:val="24"/>
        </w:rPr>
        <w:t xml:space="preserve"> que no era apropiado para la asignatura</w:t>
      </w:r>
      <w:r w:rsidR="005B5512" w:rsidRPr="00BA7683">
        <w:rPr>
          <w:rFonts w:ascii="Times New Roman" w:hAnsi="Times New Roman" w:cs="Times New Roman"/>
          <w:sz w:val="24"/>
          <w:szCs w:val="24"/>
        </w:rPr>
        <w:t xml:space="preserve">, </w:t>
      </w:r>
      <w:r w:rsidR="00082D56" w:rsidRPr="00BA7683">
        <w:rPr>
          <w:rFonts w:ascii="Times New Roman" w:hAnsi="Times New Roman" w:cs="Times New Roman"/>
          <w:sz w:val="24"/>
          <w:szCs w:val="24"/>
        </w:rPr>
        <w:t xml:space="preserve">los resultados </w:t>
      </w:r>
      <w:r w:rsidR="005B5512" w:rsidRPr="00BA7683">
        <w:rPr>
          <w:rFonts w:ascii="Times New Roman" w:hAnsi="Times New Roman" w:cs="Times New Roman"/>
          <w:sz w:val="24"/>
          <w:szCs w:val="24"/>
        </w:rPr>
        <w:t>por sexo</w:t>
      </w:r>
      <w:r w:rsidR="00D42F58" w:rsidRPr="00BA7683">
        <w:rPr>
          <w:rFonts w:ascii="Times New Roman" w:hAnsi="Times New Roman" w:cs="Times New Roman"/>
          <w:sz w:val="24"/>
          <w:szCs w:val="24"/>
        </w:rPr>
        <w:t>s</w:t>
      </w:r>
      <w:r w:rsidR="00082D56" w:rsidRPr="00BA7683">
        <w:rPr>
          <w:rFonts w:ascii="Times New Roman" w:hAnsi="Times New Roman" w:cs="Times New Roman"/>
          <w:sz w:val="24"/>
          <w:szCs w:val="24"/>
        </w:rPr>
        <w:t xml:space="preserve"> se expresan en la tabla </w:t>
      </w:r>
      <w:r w:rsidR="00BA54E6" w:rsidRPr="00BA7683">
        <w:rPr>
          <w:rFonts w:ascii="Times New Roman" w:hAnsi="Times New Roman" w:cs="Times New Roman"/>
          <w:sz w:val="24"/>
          <w:szCs w:val="24"/>
        </w:rPr>
        <w:t>I</w:t>
      </w:r>
      <w:r w:rsidR="00D42F58" w:rsidRPr="00BA7683">
        <w:rPr>
          <w:rFonts w:ascii="Times New Roman" w:hAnsi="Times New Roman" w:cs="Times New Roman"/>
          <w:sz w:val="24"/>
          <w:szCs w:val="24"/>
        </w:rPr>
        <w:t>,</w:t>
      </w:r>
      <w:r w:rsidR="00082D56" w:rsidRPr="00BA7683">
        <w:rPr>
          <w:rFonts w:ascii="Times New Roman" w:hAnsi="Times New Roman" w:cs="Times New Roman"/>
          <w:sz w:val="24"/>
          <w:szCs w:val="24"/>
        </w:rPr>
        <w:t xml:space="preserve"> </w:t>
      </w:r>
      <w:r w:rsidR="00D42F58" w:rsidRPr="00BA7683">
        <w:rPr>
          <w:rFonts w:ascii="Times New Roman" w:hAnsi="Times New Roman" w:cs="Times New Roman"/>
          <w:sz w:val="24"/>
          <w:szCs w:val="24"/>
        </w:rPr>
        <w:t>d</w:t>
      </w:r>
      <w:r w:rsidR="00082D56" w:rsidRPr="00BA7683">
        <w:rPr>
          <w:rFonts w:ascii="Times New Roman" w:hAnsi="Times New Roman" w:cs="Times New Roman"/>
          <w:sz w:val="24"/>
          <w:szCs w:val="24"/>
        </w:rPr>
        <w:t>onde se aprecia que una los hombre</w:t>
      </w:r>
      <w:r w:rsidR="00D42F58" w:rsidRPr="00BA7683">
        <w:rPr>
          <w:rFonts w:ascii="Times New Roman" w:hAnsi="Times New Roman" w:cs="Times New Roman"/>
          <w:sz w:val="24"/>
          <w:szCs w:val="24"/>
        </w:rPr>
        <w:t>s</w:t>
      </w:r>
      <w:r w:rsidR="00082D56" w:rsidRPr="00BA7683">
        <w:rPr>
          <w:rFonts w:ascii="Times New Roman" w:hAnsi="Times New Roman" w:cs="Times New Roman"/>
          <w:sz w:val="24"/>
          <w:szCs w:val="24"/>
        </w:rPr>
        <w:t xml:space="preserve"> encuentran meno</w:t>
      </w:r>
      <w:r w:rsidR="00D42F58" w:rsidRPr="00BA7683">
        <w:rPr>
          <w:rFonts w:ascii="Times New Roman" w:hAnsi="Times New Roman" w:cs="Times New Roman"/>
          <w:sz w:val="24"/>
          <w:szCs w:val="24"/>
        </w:rPr>
        <w:t>s</w:t>
      </w:r>
      <w:r w:rsidR="00082D56" w:rsidRPr="00BA7683">
        <w:rPr>
          <w:rFonts w:ascii="Times New Roman" w:hAnsi="Times New Roman" w:cs="Times New Roman"/>
          <w:sz w:val="24"/>
          <w:szCs w:val="24"/>
        </w:rPr>
        <w:t xml:space="preserve"> apropiada esta técnica que las mujeres.</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1"/>
        <w:gridCol w:w="1297"/>
        <w:gridCol w:w="1258"/>
        <w:gridCol w:w="1830"/>
        <w:gridCol w:w="1830"/>
      </w:tblGrid>
      <w:tr w:rsidR="005B5512" w:rsidRPr="00BA7683">
        <w:tblPrEx>
          <w:tblCellMar>
            <w:top w:w="0" w:type="dxa"/>
            <w:bottom w:w="0" w:type="dxa"/>
          </w:tblCellMar>
        </w:tblPrEx>
        <w:trPr>
          <w:cantSplit/>
        </w:trPr>
        <w:tc>
          <w:tcPr>
            <w:tcW w:w="7373" w:type="dxa"/>
            <w:gridSpan w:val="5"/>
            <w:tcBorders>
              <w:top w:val="nil"/>
              <w:left w:val="nil"/>
              <w:bottom w:val="nil"/>
              <w:right w:val="nil"/>
            </w:tcBorders>
            <w:shd w:val="clear" w:color="auto" w:fill="FFFFFF"/>
          </w:tcPr>
          <w:p w:rsidR="005B5512" w:rsidRPr="00BA7683" w:rsidRDefault="005B5512" w:rsidP="00BA7683">
            <w:pPr>
              <w:tabs>
                <w:tab w:val="left" w:pos="1354"/>
                <w:tab w:val="center" w:pos="3688"/>
              </w:tabs>
              <w:spacing w:line="360" w:lineRule="auto"/>
              <w:ind w:right="60"/>
              <w:rPr>
                <w:rFonts w:ascii="Times New Roman" w:hAnsi="Times New Roman" w:cs="Times New Roman"/>
                <w:sz w:val="24"/>
                <w:szCs w:val="24"/>
              </w:rPr>
            </w:pPr>
            <w:r w:rsidRPr="00BA7683">
              <w:rPr>
                <w:rFonts w:ascii="Times New Roman" w:hAnsi="Times New Roman" w:cs="Times New Roman"/>
                <w:b/>
                <w:bCs/>
                <w:sz w:val="24"/>
                <w:szCs w:val="24"/>
              </w:rPr>
              <w:t xml:space="preserve">Tabla </w:t>
            </w:r>
            <w:r w:rsidR="00BA54E6" w:rsidRPr="00BA7683">
              <w:rPr>
                <w:rFonts w:ascii="Times New Roman" w:hAnsi="Times New Roman" w:cs="Times New Roman"/>
                <w:b/>
                <w:bCs/>
                <w:sz w:val="24"/>
                <w:szCs w:val="24"/>
              </w:rPr>
              <w:t>I</w:t>
            </w:r>
            <w:r w:rsidR="00082D56" w:rsidRPr="00BA7683">
              <w:rPr>
                <w:rFonts w:ascii="Times New Roman" w:hAnsi="Times New Roman" w:cs="Times New Roman"/>
                <w:b/>
                <w:bCs/>
                <w:sz w:val="24"/>
                <w:szCs w:val="24"/>
              </w:rPr>
              <w:t>. Porcentaje por sexos pregunta 1</w:t>
            </w:r>
          </w:p>
        </w:tc>
      </w:tr>
      <w:tr w:rsidR="005B5512" w:rsidRPr="00BA7683">
        <w:tblPrEx>
          <w:tblCellMar>
            <w:top w:w="0" w:type="dxa"/>
            <w:bottom w:w="0" w:type="dxa"/>
          </w:tblCellMar>
        </w:tblPrEx>
        <w:trPr>
          <w:cantSplit/>
        </w:trPr>
        <w:tc>
          <w:tcPr>
            <w:tcW w:w="7373" w:type="dxa"/>
            <w:gridSpan w:val="5"/>
            <w:tcBorders>
              <w:top w:val="nil"/>
              <w:left w:val="nil"/>
              <w:bottom w:val="nil"/>
              <w:right w:val="nil"/>
            </w:tcBorders>
            <w:shd w:val="clear" w:color="auto" w:fill="FFFFFF"/>
            <w:vAlign w:val="bottom"/>
          </w:tcPr>
          <w:p w:rsidR="005B5512" w:rsidRPr="00BA7683" w:rsidRDefault="005B5512" w:rsidP="00BA7683">
            <w:pPr>
              <w:spacing w:line="360" w:lineRule="auto"/>
              <w:ind w:right="60"/>
              <w:rPr>
                <w:rFonts w:ascii="Times New Roman" w:hAnsi="Times New Roman" w:cs="Times New Roman"/>
                <w:sz w:val="24"/>
                <w:szCs w:val="24"/>
              </w:rPr>
            </w:pPr>
          </w:p>
        </w:tc>
      </w:tr>
      <w:tr w:rsidR="005B5512" w:rsidRPr="00BA7683">
        <w:tblPrEx>
          <w:tblCellMar>
            <w:top w:w="0" w:type="dxa"/>
            <w:bottom w:w="0" w:type="dxa"/>
          </w:tblCellMar>
        </w:tblPrEx>
        <w:trPr>
          <w:cantSplit/>
        </w:trPr>
        <w:tc>
          <w:tcPr>
            <w:tcW w:w="2458" w:type="dxa"/>
            <w:gridSpan w:val="2"/>
            <w:vMerge w:val="restart"/>
            <w:tcBorders>
              <w:top w:val="single" w:sz="16" w:space="0" w:color="000000"/>
              <w:left w:val="single" w:sz="16" w:space="0" w:color="000000"/>
              <w:bottom w:val="nil"/>
              <w:right w:val="nil"/>
            </w:tcBorders>
            <w:shd w:val="clear" w:color="auto" w:fill="FFFFFF"/>
          </w:tcPr>
          <w:p w:rsidR="005B5512" w:rsidRPr="00BA7683" w:rsidRDefault="005B5512" w:rsidP="00BA7683">
            <w:pPr>
              <w:spacing w:line="360" w:lineRule="auto"/>
              <w:ind w:left="60" w:right="60"/>
              <w:rPr>
                <w:rFonts w:ascii="Times New Roman" w:hAnsi="Times New Roman" w:cs="Times New Roman"/>
                <w:sz w:val="24"/>
                <w:szCs w:val="24"/>
              </w:rPr>
            </w:pPr>
          </w:p>
        </w:tc>
        <w:tc>
          <w:tcPr>
            <w:tcW w:w="1257" w:type="dxa"/>
            <w:vMerge w:val="restart"/>
            <w:tcBorders>
              <w:top w:val="single" w:sz="16" w:space="0" w:color="000000"/>
              <w:left w:val="single" w:sz="16" w:space="0" w:color="000000"/>
            </w:tcBorders>
            <w:shd w:val="clear" w:color="auto" w:fill="FFFFFF"/>
          </w:tcPr>
          <w:p w:rsidR="005B5512" w:rsidRPr="00BA7683" w:rsidRDefault="005B5512"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Total</w:t>
            </w:r>
          </w:p>
        </w:tc>
        <w:tc>
          <w:tcPr>
            <w:tcW w:w="3658" w:type="dxa"/>
            <w:gridSpan w:val="2"/>
            <w:tcBorders>
              <w:top w:val="single" w:sz="16" w:space="0" w:color="000000"/>
            </w:tcBorders>
            <w:shd w:val="clear" w:color="auto" w:fill="FFFFFF"/>
          </w:tcPr>
          <w:p w:rsidR="005B5512" w:rsidRPr="00BA7683" w:rsidRDefault="005B5512"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¿Considera usted que este método de aprendizaje ha sido apropiado para las asignatura?</w:t>
            </w:r>
          </w:p>
        </w:tc>
      </w:tr>
      <w:tr w:rsidR="005B5512" w:rsidRPr="00BA7683">
        <w:tblPrEx>
          <w:tblCellMar>
            <w:top w:w="0" w:type="dxa"/>
            <w:bottom w:w="0" w:type="dxa"/>
          </w:tblCellMar>
        </w:tblPrEx>
        <w:trPr>
          <w:cantSplit/>
        </w:trPr>
        <w:tc>
          <w:tcPr>
            <w:tcW w:w="2458" w:type="dxa"/>
            <w:gridSpan w:val="2"/>
            <w:vMerge/>
            <w:tcBorders>
              <w:top w:val="single" w:sz="16" w:space="0" w:color="000000"/>
              <w:left w:val="single" w:sz="16" w:space="0" w:color="000000"/>
              <w:bottom w:val="nil"/>
              <w:right w:val="nil"/>
            </w:tcBorders>
            <w:shd w:val="clear" w:color="auto" w:fill="FFFFFF"/>
          </w:tcPr>
          <w:p w:rsidR="005B5512" w:rsidRPr="00BA7683" w:rsidRDefault="005B5512" w:rsidP="00BA7683">
            <w:pPr>
              <w:spacing w:line="360" w:lineRule="auto"/>
              <w:rPr>
                <w:rFonts w:ascii="Times New Roman" w:hAnsi="Times New Roman" w:cs="Times New Roman"/>
                <w:sz w:val="24"/>
                <w:szCs w:val="24"/>
              </w:rPr>
            </w:pPr>
          </w:p>
        </w:tc>
        <w:tc>
          <w:tcPr>
            <w:tcW w:w="1257" w:type="dxa"/>
            <w:vMerge/>
            <w:tcBorders>
              <w:top w:val="single" w:sz="16" w:space="0" w:color="000000"/>
              <w:left w:val="single" w:sz="16" w:space="0" w:color="000000"/>
            </w:tcBorders>
            <w:shd w:val="clear" w:color="auto" w:fill="FFFFFF"/>
          </w:tcPr>
          <w:p w:rsidR="005B5512" w:rsidRPr="00BA7683" w:rsidRDefault="005B5512" w:rsidP="00BA7683">
            <w:pPr>
              <w:spacing w:line="360" w:lineRule="auto"/>
              <w:rPr>
                <w:rFonts w:ascii="Times New Roman" w:hAnsi="Times New Roman" w:cs="Times New Roman"/>
                <w:sz w:val="24"/>
                <w:szCs w:val="24"/>
              </w:rPr>
            </w:pPr>
          </w:p>
        </w:tc>
        <w:tc>
          <w:tcPr>
            <w:tcW w:w="1829" w:type="dxa"/>
            <w:tcBorders>
              <w:bottom w:val="single" w:sz="16" w:space="0" w:color="000000"/>
            </w:tcBorders>
            <w:shd w:val="clear" w:color="auto" w:fill="FFFFFF"/>
          </w:tcPr>
          <w:p w:rsidR="005B5512" w:rsidRPr="00BA7683" w:rsidRDefault="005B5512"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Si</w:t>
            </w:r>
          </w:p>
        </w:tc>
        <w:tc>
          <w:tcPr>
            <w:tcW w:w="1829" w:type="dxa"/>
            <w:tcBorders>
              <w:bottom w:val="single" w:sz="16" w:space="0" w:color="000000"/>
              <w:right w:val="single" w:sz="16" w:space="0" w:color="000000"/>
            </w:tcBorders>
            <w:shd w:val="clear" w:color="auto" w:fill="FFFFFF"/>
          </w:tcPr>
          <w:p w:rsidR="005B5512" w:rsidRPr="00BA7683" w:rsidRDefault="00082D56"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No</w:t>
            </w:r>
          </w:p>
        </w:tc>
      </w:tr>
      <w:tr w:rsidR="005B5512" w:rsidRPr="00BA7683">
        <w:tblPrEx>
          <w:tblCellMar>
            <w:top w:w="0" w:type="dxa"/>
            <w:bottom w:w="0" w:type="dxa"/>
          </w:tblCellMar>
        </w:tblPrEx>
        <w:trPr>
          <w:cantSplit/>
        </w:trPr>
        <w:tc>
          <w:tcPr>
            <w:tcW w:w="1162" w:type="dxa"/>
            <w:vMerge w:val="restart"/>
            <w:tcBorders>
              <w:top w:val="single" w:sz="16" w:space="0" w:color="000000"/>
              <w:left w:val="single" w:sz="16" w:space="0" w:color="000000"/>
              <w:bottom w:val="nil"/>
              <w:right w:val="nil"/>
            </w:tcBorders>
            <w:shd w:val="clear" w:color="auto" w:fill="FFFFFF"/>
            <w:vAlign w:val="center"/>
          </w:tcPr>
          <w:p w:rsidR="005B5512" w:rsidRPr="00BA7683" w:rsidRDefault="005B5512"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1. Sexo</w:t>
            </w:r>
          </w:p>
        </w:tc>
        <w:tc>
          <w:tcPr>
            <w:tcW w:w="1296" w:type="dxa"/>
            <w:tcBorders>
              <w:top w:val="single" w:sz="16" w:space="0" w:color="000000"/>
              <w:left w:val="nil"/>
              <w:bottom w:val="nil"/>
              <w:right w:val="single" w:sz="16" w:space="0" w:color="000000"/>
            </w:tcBorders>
            <w:shd w:val="clear" w:color="auto" w:fill="FFFFFF"/>
            <w:vAlign w:val="center"/>
          </w:tcPr>
          <w:p w:rsidR="005B5512" w:rsidRPr="00BA7683" w:rsidRDefault="005B5512"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HOMBRE</w:t>
            </w:r>
          </w:p>
        </w:tc>
        <w:tc>
          <w:tcPr>
            <w:tcW w:w="1257" w:type="dxa"/>
            <w:tcBorders>
              <w:top w:val="single" w:sz="16" w:space="0" w:color="000000"/>
              <w:left w:val="single" w:sz="16" w:space="0" w:color="000000"/>
              <w:bottom w:val="nil"/>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c>
          <w:tcPr>
            <w:tcW w:w="1829" w:type="dxa"/>
            <w:tcBorders>
              <w:top w:val="single" w:sz="16" w:space="0" w:color="000000"/>
              <w:bottom w:val="nil"/>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90,9%</w:t>
            </w:r>
          </w:p>
        </w:tc>
        <w:tc>
          <w:tcPr>
            <w:tcW w:w="1829" w:type="dxa"/>
            <w:tcBorders>
              <w:top w:val="single" w:sz="16" w:space="0" w:color="000000"/>
              <w:bottom w:val="nil"/>
              <w:right w:val="single" w:sz="16" w:space="0" w:color="000000"/>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9,1%</w:t>
            </w:r>
          </w:p>
        </w:tc>
      </w:tr>
      <w:tr w:rsidR="005B5512" w:rsidRPr="00BA7683">
        <w:tblPrEx>
          <w:tblCellMar>
            <w:top w:w="0" w:type="dxa"/>
            <w:bottom w:w="0" w:type="dxa"/>
          </w:tblCellMar>
        </w:tblPrEx>
        <w:trPr>
          <w:cantSplit/>
        </w:trPr>
        <w:tc>
          <w:tcPr>
            <w:tcW w:w="1162" w:type="dxa"/>
            <w:vMerge/>
            <w:tcBorders>
              <w:top w:val="single" w:sz="16" w:space="0" w:color="000000"/>
              <w:left w:val="single" w:sz="16" w:space="0" w:color="000000"/>
              <w:bottom w:val="nil"/>
              <w:right w:val="nil"/>
            </w:tcBorders>
            <w:shd w:val="clear" w:color="auto" w:fill="FFFFFF"/>
            <w:vAlign w:val="center"/>
          </w:tcPr>
          <w:p w:rsidR="005B5512" w:rsidRPr="00BA7683" w:rsidRDefault="005B5512" w:rsidP="00BA7683">
            <w:pPr>
              <w:spacing w:line="360" w:lineRule="auto"/>
              <w:rPr>
                <w:rFonts w:ascii="Times New Roman" w:hAnsi="Times New Roman" w:cs="Times New Roman"/>
                <w:sz w:val="24"/>
                <w:szCs w:val="24"/>
              </w:rPr>
            </w:pPr>
          </w:p>
        </w:tc>
        <w:tc>
          <w:tcPr>
            <w:tcW w:w="1296" w:type="dxa"/>
            <w:tcBorders>
              <w:top w:val="nil"/>
              <w:left w:val="nil"/>
              <w:bottom w:val="nil"/>
              <w:right w:val="single" w:sz="16" w:space="0" w:color="000000"/>
            </w:tcBorders>
            <w:shd w:val="clear" w:color="auto" w:fill="FFFFFF"/>
            <w:vAlign w:val="center"/>
          </w:tcPr>
          <w:p w:rsidR="005B5512" w:rsidRPr="00BA7683" w:rsidRDefault="005B5512"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MUJER</w:t>
            </w:r>
          </w:p>
        </w:tc>
        <w:tc>
          <w:tcPr>
            <w:tcW w:w="1257" w:type="dxa"/>
            <w:tcBorders>
              <w:top w:val="nil"/>
              <w:left w:val="single" w:sz="16" w:space="0" w:color="000000"/>
              <w:bottom w:val="nil"/>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c>
          <w:tcPr>
            <w:tcW w:w="1829" w:type="dxa"/>
            <w:tcBorders>
              <w:top w:val="nil"/>
              <w:bottom w:val="nil"/>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97,8%</w:t>
            </w:r>
          </w:p>
        </w:tc>
        <w:tc>
          <w:tcPr>
            <w:tcW w:w="1829" w:type="dxa"/>
            <w:tcBorders>
              <w:top w:val="nil"/>
              <w:bottom w:val="nil"/>
              <w:right w:val="single" w:sz="16" w:space="0" w:color="000000"/>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2,2%</w:t>
            </w:r>
          </w:p>
        </w:tc>
      </w:tr>
      <w:tr w:rsidR="005B5512" w:rsidRPr="00BA7683">
        <w:tblPrEx>
          <w:tblCellMar>
            <w:top w:w="0" w:type="dxa"/>
            <w:bottom w:w="0" w:type="dxa"/>
          </w:tblCellMar>
        </w:tblPrEx>
        <w:trPr>
          <w:cantSplit/>
        </w:trPr>
        <w:tc>
          <w:tcPr>
            <w:tcW w:w="2458" w:type="dxa"/>
            <w:gridSpan w:val="2"/>
            <w:tcBorders>
              <w:top w:val="nil"/>
              <w:left w:val="single" w:sz="16" w:space="0" w:color="000000"/>
              <w:bottom w:val="single" w:sz="16" w:space="0" w:color="000000"/>
              <w:right w:val="nil"/>
            </w:tcBorders>
            <w:shd w:val="clear" w:color="auto" w:fill="FFFFFF"/>
            <w:vAlign w:val="center"/>
          </w:tcPr>
          <w:p w:rsidR="005B5512" w:rsidRPr="00BA7683" w:rsidRDefault="005B5512"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Total</w:t>
            </w:r>
          </w:p>
        </w:tc>
        <w:tc>
          <w:tcPr>
            <w:tcW w:w="1257" w:type="dxa"/>
            <w:tcBorders>
              <w:top w:val="nil"/>
              <w:left w:val="single" w:sz="16" w:space="0" w:color="000000"/>
              <w:bottom w:val="single" w:sz="16" w:space="0" w:color="000000"/>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c>
          <w:tcPr>
            <w:tcW w:w="1829" w:type="dxa"/>
            <w:tcBorders>
              <w:top w:val="nil"/>
              <w:bottom w:val="single" w:sz="16" w:space="0" w:color="000000"/>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95,5%</w:t>
            </w:r>
          </w:p>
        </w:tc>
        <w:tc>
          <w:tcPr>
            <w:tcW w:w="1829" w:type="dxa"/>
            <w:tcBorders>
              <w:top w:val="nil"/>
              <w:bottom w:val="single" w:sz="16" w:space="0" w:color="000000"/>
              <w:right w:val="single" w:sz="16" w:space="0" w:color="000000"/>
            </w:tcBorders>
            <w:shd w:val="clear" w:color="auto" w:fill="FFFFFF"/>
            <w:vAlign w:val="center"/>
          </w:tcPr>
          <w:p w:rsidR="005B5512" w:rsidRPr="00BA7683" w:rsidRDefault="005B5512"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4,5%</w:t>
            </w:r>
          </w:p>
        </w:tc>
      </w:tr>
    </w:tbl>
    <w:p w:rsidR="004171B4" w:rsidRPr="00BA7683" w:rsidRDefault="004171B4" w:rsidP="00BA7683">
      <w:pPr>
        <w:spacing w:line="360" w:lineRule="auto"/>
        <w:jc w:val="both"/>
        <w:rPr>
          <w:rFonts w:ascii="Times New Roman" w:hAnsi="Times New Roman" w:cs="Times New Roman"/>
          <w:sz w:val="24"/>
          <w:szCs w:val="24"/>
        </w:rPr>
      </w:pPr>
    </w:p>
    <w:p w:rsidR="001D795B" w:rsidRDefault="001D795B" w:rsidP="00BA7683">
      <w:pPr>
        <w:spacing w:line="360" w:lineRule="auto"/>
        <w:jc w:val="both"/>
        <w:rPr>
          <w:rFonts w:ascii="Times New Roman" w:hAnsi="Times New Roman" w:cs="Times New Roman"/>
          <w:sz w:val="24"/>
          <w:szCs w:val="24"/>
        </w:rPr>
      </w:pPr>
    </w:p>
    <w:p w:rsidR="001D795B" w:rsidRDefault="001D795B" w:rsidP="00BA7683">
      <w:pPr>
        <w:spacing w:line="360" w:lineRule="auto"/>
        <w:jc w:val="both"/>
        <w:rPr>
          <w:rFonts w:ascii="Times New Roman" w:hAnsi="Times New Roman" w:cs="Times New Roman"/>
          <w:sz w:val="24"/>
          <w:szCs w:val="24"/>
        </w:rPr>
      </w:pPr>
    </w:p>
    <w:p w:rsidR="007F4428" w:rsidRPr="00BA7683" w:rsidRDefault="00082D56"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lastRenderedPageBreak/>
        <w:t>En cuanto a la segunda pregunta</w:t>
      </w:r>
      <w:r w:rsidR="00D42F58" w:rsidRPr="00BA7683">
        <w:rPr>
          <w:rFonts w:ascii="Times New Roman" w:hAnsi="Times New Roman" w:cs="Times New Roman"/>
          <w:sz w:val="24"/>
          <w:szCs w:val="24"/>
        </w:rPr>
        <w:t xml:space="preserve">, un 91% de alumnos se sintieron </w:t>
      </w:r>
      <w:proofErr w:type="gramStart"/>
      <w:r w:rsidR="00D42F58" w:rsidRPr="00BA7683">
        <w:rPr>
          <w:rFonts w:ascii="Times New Roman" w:hAnsi="Times New Roman" w:cs="Times New Roman"/>
          <w:sz w:val="24"/>
          <w:szCs w:val="24"/>
        </w:rPr>
        <w:t>mas</w:t>
      </w:r>
      <w:proofErr w:type="gramEnd"/>
      <w:r w:rsidR="00D42F58" w:rsidRPr="00BA7683">
        <w:rPr>
          <w:rFonts w:ascii="Times New Roman" w:hAnsi="Times New Roman" w:cs="Times New Roman"/>
          <w:sz w:val="24"/>
          <w:szCs w:val="24"/>
        </w:rPr>
        <w:t xml:space="preserve"> motivados y aprendieron mas con la nueva metodología que con las tradicionales, por sexos (tabla </w:t>
      </w:r>
      <w:r w:rsidR="00BA54E6" w:rsidRPr="00BA7683">
        <w:rPr>
          <w:rFonts w:ascii="Times New Roman" w:hAnsi="Times New Roman" w:cs="Times New Roman"/>
          <w:sz w:val="24"/>
          <w:szCs w:val="24"/>
        </w:rPr>
        <w:t>II</w:t>
      </w:r>
      <w:r w:rsidR="00D42F58" w:rsidRPr="00BA7683">
        <w:rPr>
          <w:rFonts w:ascii="Times New Roman" w:hAnsi="Times New Roman" w:cs="Times New Roman"/>
          <w:sz w:val="24"/>
          <w:szCs w:val="24"/>
        </w:rPr>
        <w:t>) observamos que las mujer</w:t>
      </w:r>
      <w:r w:rsidR="00DD7B37" w:rsidRPr="00BA7683">
        <w:rPr>
          <w:rFonts w:ascii="Times New Roman" w:hAnsi="Times New Roman" w:cs="Times New Roman"/>
          <w:sz w:val="24"/>
          <w:szCs w:val="24"/>
        </w:rPr>
        <w:t>es son la mas motivadas con un 98% frente a un 77,3 de hombres.</w:t>
      </w:r>
    </w:p>
    <w:p w:rsidR="00BA7683" w:rsidRPr="00BA7683" w:rsidRDefault="00BA7683" w:rsidP="00BA7683">
      <w:pPr>
        <w:spacing w:line="360" w:lineRule="auto"/>
        <w:rPr>
          <w:rFonts w:ascii="Times New Roman" w:hAnsi="Times New Roman" w:cs="Times New Roman"/>
          <w:color w:val="auto"/>
          <w:sz w:val="24"/>
          <w:szCs w:val="24"/>
        </w:rPr>
      </w:pP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1"/>
        <w:gridCol w:w="1297"/>
        <w:gridCol w:w="1830"/>
        <w:gridCol w:w="1830"/>
        <w:gridCol w:w="1258"/>
      </w:tblGrid>
      <w:tr w:rsidR="00B255C3" w:rsidRPr="00BA7683">
        <w:tblPrEx>
          <w:tblCellMar>
            <w:top w:w="0" w:type="dxa"/>
            <w:bottom w:w="0" w:type="dxa"/>
          </w:tblCellMar>
        </w:tblPrEx>
        <w:trPr>
          <w:cantSplit/>
        </w:trPr>
        <w:tc>
          <w:tcPr>
            <w:tcW w:w="7373" w:type="dxa"/>
            <w:gridSpan w:val="5"/>
            <w:tcBorders>
              <w:top w:val="nil"/>
              <w:left w:val="nil"/>
              <w:bottom w:val="nil"/>
              <w:right w:val="nil"/>
            </w:tcBorders>
            <w:shd w:val="clear" w:color="auto" w:fill="FFFFFF"/>
          </w:tcPr>
          <w:p w:rsidR="00B255C3" w:rsidRPr="00BA7683" w:rsidRDefault="00B255C3" w:rsidP="00BA7683">
            <w:pPr>
              <w:spacing w:line="360" w:lineRule="auto"/>
              <w:ind w:left="60" w:right="60"/>
              <w:rPr>
                <w:rFonts w:ascii="Times New Roman" w:hAnsi="Times New Roman" w:cs="Times New Roman"/>
                <w:b/>
                <w:sz w:val="24"/>
                <w:szCs w:val="24"/>
              </w:rPr>
            </w:pPr>
            <w:r w:rsidRPr="00BA7683">
              <w:rPr>
                <w:rFonts w:ascii="Times New Roman" w:hAnsi="Times New Roman" w:cs="Times New Roman"/>
                <w:b/>
                <w:sz w:val="24"/>
                <w:szCs w:val="24"/>
              </w:rPr>
              <w:t xml:space="preserve">Tabla </w:t>
            </w:r>
            <w:r w:rsidR="00BA54E6" w:rsidRPr="00BA7683">
              <w:rPr>
                <w:rFonts w:ascii="Times New Roman" w:hAnsi="Times New Roman" w:cs="Times New Roman"/>
                <w:b/>
                <w:sz w:val="24"/>
                <w:szCs w:val="24"/>
              </w:rPr>
              <w:t>II</w:t>
            </w:r>
            <w:r w:rsidRPr="00BA7683">
              <w:rPr>
                <w:rFonts w:ascii="Times New Roman" w:hAnsi="Times New Roman" w:cs="Times New Roman"/>
                <w:b/>
                <w:sz w:val="24"/>
                <w:szCs w:val="24"/>
              </w:rPr>
              <w:t>. Porcentaje por sexos pregunta 2</w:t>
            </w:r>
          </w:p>
        </w:tc>
      </w:tr>
      <w:tr w:rsidR="00B255C3" w:rsidRPr="00BA7683">
        <w:tblPrEx>
          <w:tblCellMar>
            <w:top w:w="0" w:type="dxa"/>
            <w:bottom w:w="0" w:type="dxa"/>
          </w:tblCellMar>
        </w:tblPrEx>
        <w:trPr>
          <w:cantSplit/>
        </w:trPr>
        <w:tc>
          <w:tcPr>
            <w:tcW w:w="7373" w:type="dxa"/>
            <w:gridSpan w:val="5"/>
            <w:tcBorders>
              <w:top w:val="nil"/>
              <w:left w:val="nil"/>
              <w:bottom w:val="nil"/>
              <w:right w:val="nil"/>
            </w:tcBorders>
            <w:shd w:val="clear" w:color="auto" w:fill="FFFFFF"/>
            <w:vAlign w:val="bottom"/>
          </w:tcPr>
          <w:p w:rsidR="00B255C3" w:rsidRPr="00BA7683" w:rsidRDefault="00B255C3" w:rsidP="00BA7683">
            <w:pPr>
              <w:spacing w:line="360" w:lineRule="auto"/>
              <w:ind w:right="60"/>
              <w:rPr>
                <w:rFonts w:ascii="Times New Roman" w:hAnsi="Times New Roman" w:cs="Times New Roman"/>
                <w:sz w:val="24"/>
                <w:szCs w:val="24"/>
              </w:rPr>
            </w:pPr>
          </w:p>
        </w:tc>
      </w:tr>
      <w:tr w:rsidR="00B255C3" w:rsidRPr="00BA7683">
        <w:tblPrEx>
          <w:tblCellMar>
            <w:top w:w="0" w:type="dxa"/>
            <w:bottom w:w="0" w:type="dxa"/>
          </w:tblCellMar>
        </w:tblPrEx>
        <w:trPr>
          <w:cantSplit/>
        </w:trPr>
        <w:tc>
          <w:tcPr>
            <w:tcW w:w="2458" w:type="dxa"/>
            <w:gridSpan w:val="2"/>
            <w:vMerge w:val="restart"/>
            <w:tcBorders>
              <w:top w:val="single" w:sz="16" w:space="0" w:color="000000"/>
              <w:left w:val="single" w:sz="16" w:space="0" w:color="000000"/>
              <w:bottom w:val="nil"/>
              <w:right w:val="nil"/>
            </w:tcBorders>
            <w:shd w:val="clear" w:color="auto" w:fill="FFFFFF"/>
          </w:tcPr>
          <w:p w:rsidR="00B255C3" w:rsidRPr="00BA7683" w:rsidRDefault="00B255C3" w:rsidP="00BA7683">
            <w:pPr>
              <w:spacing w:line="360" w:lineRule="auto"/>
              <w:ind w:left="60" w:right="60"/>
              <w:rPr>
                <w:rFonts w:ascii="Times New Roman" w:hAnsi="Times New Roman" w:cs="Times New Roman"/>
                <w:sz w:val="24"/>
                <w:szCs w:val="24"/>
              </w:rPr>
            </w:pPr>
          </w:p>
        </w:tc>
        <w:tc>
          <w:tcPr>
            <w:tcW w:w="3658" w:type="dxa"/>
            <w:gridSpan w:val="2"/>
            <w:tcBorders>
              <w:top w:val="single" w:sz="16" w:space="0" w:color="000000"/>
              <w:left w:val="single" w:sz="16" w:space="0" w:color="000000"/>
            </w:tcBorders>
            <w:shd w:val="clear" w:color="auto" w:fill="FFFFFF"/>
          </w:tcPr>
          <w:p w:rsidR="00B255C3" w:rsidRPr="00BA7683" w:rsidRDefault="00B255C3"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¿Se siente mas motivado y cree ha aprendido mas en clase que con el método tradicional de enseñanza?</w:t>
            </w:r>
          </w:p>
          <w:p w:rsidR="00B255C3" w:rsidRPr="00BA7683" w:rsidRDefault="00B255C3" w:rsidP="00BA7683">
            <w:pPr>
              <w:spacing w:line="360" w:lineRule="auto"/>
              <w:ind w:left="60" w:right="60"/>
              <w:jc w:val="center"/>
              <w:rPr>
                <w:rFonts w:ascii="Times New Roman" w:hAnsi="Times New Roman" w:cs="Times New Roman"/>
                <w:sz w:val="24"/>
                <w:szCs w:val="24"/>
              </w:rPr>
            </w:pPr>
          </w:p>
        </w:tc>
        <w:tc>
          <w:tcPr>
            <w:tcW w:w="1257" w:type="dxa"/>
            <w:vMerge w:val="restart"/>
            <w:tcBorders>
              <w:top w:val="single" w:sz="16" w:space="0" w:color="000000"/>
              <w:right w:val="single" w:sz="16" w:space="0" w:color="000000"/>
            </w:tcBorders>
            <w:shd w:val="clear" w:color="auto" w:fill="FFFFFF"/>
          </w:tcPr>
          <w:p w:rsidR="00B255C3" w:rsidRPr="00BA7683" w:rsidRDefault="00B255C3"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Total</w:t>
            </w:r>
          </w:p>
        </w:tc>
      </w:tr>
      <w:tr w:rsidR="00B255C3" w:rsidRPr="00BA7683">
        <w:tblPrEx>
          <w:tblCellMar>
            <w:top w:w="0" w:type="dxa"/>
            <w:bottom w:w="0" w:type="dxa"/>
          </w:tblCellMar>
        </w:tblPrEx>
        <w:trPr>
          <w:cantSplit/>
        </w:trPr>
        <w:tc>
          <w:tcPr>
            <w:tcW w:w="2458" w:type="dxa"/>
            <w:gridSpan w:val="2"/>
            <w:vMerge/>
            <w:tcBorders>
              <w:top w:val="single" w:sz="16" w:space="0" w:color="000000"/>
              <w:left w:val="single" w:sz="16" w:space="0" w:color="000000"/>
              <w:bottom w:val="nil"/>
              <w:right w:val="nil"/>
            </w:tcBorders>
            <w:shd w:val="clear" w:color="auto" w:fill="FFFFFF"/>
          </w:tcPr>
          <w:p w:rsidR="00B255C3" w:rsidRPr="00BA7683" w:rsidRDefault="00B255C3" w:rsidP="00BA7683">
            <w:pPr>
              <w:spacing w:line="360" w:lineRule="auto"/>
              <w:rPr>
                <w:rFonts w:ascii="Times New Roman" w:hAnsi="Times New Roman" w:cs="Times New Roman"/>
                <w:sz w:val="24"/>
                <w:szCs w:val="24"/>
              </w:rPr>
            </w:pPr>
          </w:p>
        </w:tc>
        <w:tc>
          <w:tcPr>
            <w:tcW w:w="1829" w:type="dxa"/>
            <w:tcBorders>
              <w:left w:val="single" w:sz="16" w:space="0" w:color="000000"/>
              <w:bottom w:val="single" w:sz="16" w:space="0" w:color="000000"/>
            </w:tcBorders>
            <w:shd w:val="clear" w:color="auto" w:fill="FFFFFF"/>
          </w:tcPr>
          <w:p w:rsidR="00B255C3" w:rsidRPr="00BA7683" w:rsidRDefault="00B255C3"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No</w:t>
            </w:r>
          </w:p>
        </w:tc>
        <w:tc>
          <w:tcPr>
            <w:tcW w:w="1829" w:type="dxa"/>
            <w:tcBorders>
              <w:bottom w:val="single" w:sz="16" w:space="0" w:color="000000"/>
            </w:tcBorders>
            <w:shd w:val="clear" w:color="auto" w:fill="FFFFFF"/>
          </w:tcPr>
          <w:p w:rsidR="00B255C3" w:rsidRPr="00BA7683" w:rsidRDefault="00B255C3"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Si</w:t>
            </w:r>
          </w:p>
        </w:tc>
        <w:tc>
          <w:tcPr>
            <w:tcW w:w="1257" w:type="dxa"/>
            <w:vMerge/>
            <w:tcBorders>
              <w:top w:val="single" w:sz="16" w:space="0" w:color="000000"/>
              <w:right w:val="single" w:sz="16" w:space="0" w:color="000000"/>
            </w:tcBorders>
            <w:shd w:val="clear" w:color="auto" w:fill="FFFFFF"/>
          </w:tcPr>
          <w:p w:rsidR="00B255C3" w:rsidRPr="00BA7683" w:rsidRDefault="00B255C3" w:rsidP="00BA7683">
            <w:pPr>
              <w:spacing w:line="360" w:lineRule="auto"/>
              <w:rPr>
                <w:rFonts w:ascii="Times New Roman" w:hAnsi="Times New Roman" w:cs="Times New Roman"/>
                <w:sz w:val="24"/>
                <w:szCs w:val="24"/>
              </w:rPr>
            </w:pPr>
          </w:p>
        </w:tc>
      </w:tr>
      <w:tr w:rsidR="00B255C3" w:rsidRPr="00BA7683">
        <w:tblPrEx>
          <w:tblCellMar>
            <w:top w:w="0" w:type="dxa"/>
            <w:bottom w:w="0" w:type="dxa"/>
          </w:tblCellMar>
        </w:tblPrEx>
        <w:trPr>
          <w:cantSplit/>
        </w:trPr>
        <w:tc>
          <w:tcPr>
            <w:tcW w:w="1162" w:type="dxa"/>
            <w:vMerge w:val="restart"/>
            <w:tcBorders>
              <w:top w:val="single" w:sz="16" w:space="0" w:color="000000"/>
              <w:left w:val="single" w:sz="16" w:space="0" w:color="000000"/>
              <w:bottom w:val="nil"/>
              <w:right w:val="nil"/>
            </w:tcBorders>
            <w:shd w:val="clear" w:color="auto" w:fill="FFFFFF"/>
            <w:vAlign w:val="center"/>
          </w:tcPr>
          <w:p w:rsidR="00B255C3" w:rsidRPr="00BA7683" w:rsidRDefault="00B255C3"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1. Sexo</w:t>
            </w:r>
          </w:p>
        </w:tc>
        <w:tc>
          <w:tcPr>
            <w:tcW w:w="1296" w:type="dxa"/>
            <w:tcBorders>
              <w:top w:val="single" w:sz="16" w:space="0" w:color="000000"/>
              <w:left w:val="nil"/>
              <w:bottom w:val="nil"/>
              <w:right w:val="single" w:sz="16" w:space="0" w:color="000000"/>
            </w:tcBorders>
            <w:shd w:val="clear" w:color="auto" w:fill="FFFFFF"/>
            <w:vAlign w:val="center"/>
          </w:tcPr>
          <w:p w:rsidR="00B255C3" w:rsidRPr="00BA7683" w:rsidRDefault="00B255C3"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HOMBRE</w:t>
            </w:r>
          </w:p>
        </w:tc>
        <w:tc>
          <w:tcPr>
            <w:tcW w:w="1829" w:type="dxa"/>
            <w:tcBorders>
              <w:top w:val="single" w:sz="16" w:space="0" w:color="000000"/>
              <w:left w:val="single" w:sz="16" w:space="0" w:color="000000"/>
              <w:bottom w:val="nil"/>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77,3%</w:t>
            </w:r>
          </w:p>
        </w:tc>
        <w:tc>
          <w:tcPr>
            <w:tcW w:w="1829" w:type="dxa"/>
            <w:tcBorders>
              <w:top w:val="single" w:sz="16" w:space="0" w:color="000000"/>
              <w:bottom w:val="nil"/>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22,7%</w:t>
            </w:r>
          </w:p>
        </w:tc>
        <w:tc>
          <w:tcPr>
            <w:tcW w:w="1257" w:type="dxa"/>
            <w:tcBorders>
              <w:top w:val="single" w:sz="16" w:space="0" w:color="000000"/>
              <w:bottom w:val="nil"/>
              <w:right w:val="single" w:sz="16" w:space="0" w:color="000000"/>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r>
      <w:tr w:rsidR="00B255C3" w:rsidRPr="00BA7683">
        <w:tblPrEx>
          <w:tblCellMar>
            <w:top w:w="0" w:type="dxa"/>
            <w:bottom w:w="0" w:type="dxa"/>
          </w:tblCellMar>
        </w:tblPrEx>
        <w:trPr>
          <w:cantSplit/>
        </w:trPr>
        <w:tc>
          <w:tcPr>
            <w:tcW w:w="1162" w:type="dxa"/>
            <w:vMerge/>
            <w:tcBorders>
              <w:top w:val="single" w:sz="16" w:space="0" w:color="000000"/>
              <w:left w:val="single" w:sz="16" w:space="0" w:color="000000"/>
              <w:bottom w:val="nil"/>
              <w:right w:val="nil"/>
            </w:tcBorders>
            <w:shd w:val="clear" w:color="auto" w:fill="FFFFFF"/>
            <w:vAlign w:val="center"/>
          </w:tcPr>
          <w:p w:rsidR="00B255C3" w:rsidRPr="00BA7683" w:rsidRDefault="00B255C3" w:rsidP="00BA7683">
            <w:pPr>
              <w:spacing w:line="360" w:lineRule="auto"/>
              <w:rPr>
                <w:rFonts w:ascii="Times New Roman" w:hAnsi="Times New Roman" w:cs="Times New Roman"/>
                <w:sz w:val="24"/>
                <w:szCs w:val="24"/>
              </w:rPr>
            </w:pPr>
          </w:p>
        </w:tc>
        <w:tc>
          <w:tcPr>
            <w:tcW w:w="1296" w:type="dxa"/>
            <w:tcBorders>
              <w:top w:val="nil"/>
              <w:left w:val="nil"/>
              <w:bottom w:val="nil"/>
              <w:right w:val="single" w:sz="16" w:space="0" w:color="000000"/>
            </w:tcBorders>
            <w:shd w:val="clear" w:color="auto" w:fill="FFFFFF"/>
            <w:vAlign w:val="center"/>
          </w:tcPr>
          <w:p w:rsidR="00B255C3" w:rsidRPr="00BA7683" w:rsidRDefault="00B255C3"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MUJER</w:t>
            </w:r>
          </w:p>
        </w:tc>
        <w:tc>
          <w:tcPr>
            <w:tcW w:w="1829" w:type="dxa"/>
            <w:tcBorders>
              <w:top w:val="nil"/>
              <w:left w:val="single" w:sz="16" w:space="0" w:color="000000"/>
              <w:bottom w:val="nil"/>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97,8%</w:t>
            </w:r>
          </w:p>
        </w:tc>
        <w:tc>
          <w:tcPr>
            <w:tcW w:w="1829" w:type="dxa"/>
            <w:tcBorders>
              <w:top w:val="nil"/>
              <w:bottom w:val="nil"/>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2,2%</w:t>
            </w:r>
          </w:p>
        </w:tc>
        <w:tc>
          <w:tcPr>
            <w:tcW w:w="1257" w:type="dxa"/>
            <w:tcBorders>
              <w:top w:val="nil"/>
              <w:bottom w:val="nil"/>
              <w:right w:val="single" w:sz="16" w:space="0" w:color="000000"/>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r>
      <w:tr w:rsidR="00B255C3" w:rsidRPr="00BA7683">
        <w:tblPrEx>
          <w:tblCellMar>
            <w:top w:w="0" w:type="dxa"/>
            <w:bottom w:w="0" w:type="dxa"/>
          </w:tblCellMar>
        </w:tblPrEx>
        <w:trPr>
          <w:cantSplit/>
        </w:trPr>
        <w:tc>
          <w:tcPr>
            <w:tcW w:w="2458" w:type="dxa"/>
            <w:gridSpan w:val="2"/>
            <w:tcBorders>
              <w:top w:val="nil"/>
              <w:left w:val="single" w:sz="16" w:space="0" w:color="000000"/>
              <w:bottom w:val="single" w:sz="16" w:space="0" w:color="000000"/>
              <w:right w:val="nil"/>
            </w:tcBorders>
            <w:shd w:val="clear" w:color="auto" w:fill="FFFFFF"/>
            <w:vAlign w:val="center"/>
          </w:tcPr>
          <w:p w:rsidR="00B255C3" w:rsidRPr="00BA7683" w:rsidRDefault="00B255C3"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Total</w:t>
            </w:r>
          </w:p>
        </w:tc>
        <w:tc>
          <w:tcPr>
            <w:tcW w:w="1829" w:type="dxa"/>
            <w:tcBorders>
              <w:top w:val="nil"/>
              <w:left w:val="single" w:sz="16" w:space="0" w:color="000000"/>
              <w:bottom w:val="single" w:sz="16" w:space="0" w:color="000000"/>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91,0%</w:t>
            </w:r>
          </w:p>
        </w:tc>
        <w:tc>
          <w:tcPr>
            <w:tcW w:w="1829" w:type="dxa"/>
            <w:tcBorders>
              <w:top w:val="nil"/>
              <w:bottom w:val="single" w:sz="16" w:space="0" w:color="000000"/>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9,0%</w:t>
            </w:r>
          </w:p>
        </w:tc>
        <w:tc>
          <w:tcPr>
            <w:tcW w:w="1257" w:type="dxa"/>
            <w:tcBorders>
              <w:top w:val="nil"/>
              <w:bottom w:val="single" w:sz="16" w:space="0" w:color="000000"/>
              <w:right w:val="single" w:sz="16" w:space="0" w:color="000000"/>
            </w:tcBorders>
            <w:shd w:val="clear" w:color="auto" w:fill="FFFFFF"/>
            <w:vAlign w:val="center"/>
          </w:tcPr>
          <w:p w:rsidR="00B255C3" w:rsidRPr="00BA7683" w:rsidRDefault="00B255C3"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r>
    </w:tbl>
    <w:p w:rsidR="00B255C3" w:rsidRPr="00BA7683" w:rsidRDefault="00B255C3" w:rsidP="00BA7683">
      <w:pPr>
        <w:spacing w:line="360" w:lineRule="auto"/>
        <w:rPr>
          <w:rFonts w:ascii="Times New Roman" w:hAnsi="Times New Roman" w:cs="Times New Roman"/>
          <w:color w:val="auto"/>
          <w:sz w:val="24"/>
          <w:szCs w:val="24"/>
        </w:rPr>
      </w:pPr>
    </w:p>
    <w:p w:rsidR="006A36B7" w:rsidRPr="00BA7683" w:rsidRDefault="00956F3D"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En la pregunta 3 los resultados también son contundentes, un 95,5 de alumnos no cambiaría al método tradicional frente a un 4,5 que si volvería al método tradicional, por sexos (tabla </w:t>
      </w:r>
      <w:r w:rsidR="00BA54E6" w:rsidRPr="00BA7683">
        <w:rPr>
          <w:rFonts w:ascii="Times New Roman" w:hAnsi="Times New Roman" w:cs="Times New Roman"/>
          <w:sz w:val="24"/>
          <w:szCs w:val="24"/>
        </w:rPr>
        <w:t>III</w:t>
      </w:r>
      <w:r w:rsidRPr="00BA7683">
        <w:rPr>
          <w:rFonts w:ascii="Times New Roman" w:hAnsi="Times New Roman" w:cs="Times New Roman"/>
          <w:sz w:val="24"/>
          <w:szCs w:val="24"/>
        </w:rPr>
        <w:t>) observamos que el porcentaje en mujeres es de nuevo mas elevado (97,8%) que en hombres (90,9%).</w:t>
      </w:r>
    </w:p>
    <w:p w:rsidR="006A36B7" w:rsidRPr="00BA7683" w:rsidRDefault="006A36B7" w:rsidP="00BA7683">
      <w:pPr>
        <w:spacing w:line="360" w:lineRule="auto"/>
        <w:rPr>
          <w:rFonts w:ascii="Times New Roman" w:hAnsi="Times New Roman" w:cs="Times New Roman"/>
          <w:color w:val="auto"/>
          <w:sz w:val="24"/>
          <w:szCs w:val="24"/>
        </w:rPr>
      </w:pP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1"/>
        <w:gridCol w:w="1297"/>
        <w:gridCol w:w="1830"/>
        <w:gridCol w:w="1830"/>
        <w:gridCol w:w="1258"/>
      </w:tblGrid>
      <w:tr w:rsidR="0022409B" w:rsidRPr="00BA7683">
        <w:tblPrEx>
          <w:tblCellMar>
            <w:top w:w="0" w:type="dxa"/>
            <w:bottom w:w="0" w:type="dxa"/>
          </w:tblCellMar>
        </w:tblPrEx>
        <w:trPr>
          <w:cantSplit/>
        </w:trPr>
        <w:tc>
          <w:tcPr>
            <w:tcW w:w="7373" w:type="dxa"/>
            <w:gridSpan w:val="5"/>
            <w:tcBorders>
              <w:top w:val="nil"/>
              <w:left w:val="nil"/>
              <w:bottom w:val="nil"/>
              <w:right w:val="nil"/>
            </w:tcBorders>
            <w:shd w:val="clear" w:color="auto" w:fill="FFFFFF"/>
          </w:tcPr>
          <w:p w:rsidR="0022409B" w:rsidRPr="00BA7683" w:rsidRDefault="0022409B"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b/>
                <w:sz w:val="24"/>
                <w:szCs w:val="24"/>
              </w:rPr>
              <w:t xml:space="preserve">Tabla </w:t>
            </w:r>
            <w:r w:rsidR="00BA54E6" w:rsidRPr="00BA7683">
              <w:rPr>
                <w:rFonts w:ascii="Times New Roman" w:hAnsi="Times New Roman" w:cs="Times New Roman"/>
                <w:b/>
                <w:sz w:val="24"/>
                <w:szCs w:val="24"/>
              </w:rPr>
              <w:t>III</w:t>
            </w:r>
            <w:r w:rsidRPr="00BA7683">
              <w:rPr>
                <w:rFonts w:ascii="Times New Roman" w:hAnsi="Times New Roman" w:cs="Times New Roman"/>
                <w:sz w:val="24"/>
                <w:szCs w:val="24"/>
              </w:rPr>
              <w:t xml:space="preserve">. </w:t>
            </w:r>
            <w:r w:rsidRPr="00BA7683">
              <w:rPr>
                <w:rFonts w:ascii="Times New Roman" w:hAnsi="Times New Roman" w:cs="Times New Roman"/>
                <w:b/>
                <w:sz w:val="24"/>
                <w:szCs w:val="24"/>
              </w:rPr>
              <w:t>Porcentaje por sexos pregunta 3</w:t>
            </w:r>
          </w:p>
        </w:tc>
      </w:tr>
      <w:tr w:rsidR="0022409B" w:rsidRPr="00BA7683">
        <w:tblPrEx>
          <w:tblCellMar>
            <w:top w:w="0" w:type="dxa"/>
            <w:bottom w:w="0" w:type="dxa"/>
          </w:tblCellMar>
        </w:tblPrEx>
        <w:trPr>
          <w:cantSplit/>
        </w:trPr>
        <w:tc>
          <w:tcPr>
            <w:tcW w:w="7373" w:type="dxa"/>
            <w:gridSpan w:val="5"/>
            <w:tcBorders>
              <w:top w:val="nil"/>
              <w:left w:val="nil"/>
              <w:bottom w:val="nil"/>
              <w:right w:val="nil"/>
            </w:tcBorders>
            <w:shd w:val="clear" w:color="auto" w:fill="FFFFFF"/>
            <w:vAlign w:val="bottom"/>
          </w:tcPr>
          <w:p w:rsidR="0022409B" w:rsidRPr="00BA7683" w:rsidRDefault="0022409B" w:rsidP="00BA7683">
            <w:pPr>
              <w:spacing w:line="360" w:lineRule="auto"/>
              <w:ind w:left="60" w:right="60"/>
              <w:rPr>
                <w:rFonts w:ascii="Times New Roman" w:hAnsi="Times New Roman" w:cs="Times New Roman"/>
                <w:sz w:val="24"/>
                <w:szCs w:val="24"/>
              </w:rPr>
            </w:pPr>
          </w:p>
        </w:tc>
      </w:tr>
      <w:tr w:rsidR="0022409B" w:rsidRPr="00BA7683">
        <w:tblPrEx>
          <w:tblCellMar>
            <w:top w:w="0" w:type="dxa"/>
            <w:bottom w:w="0" w:type="dxa"/>
          </w:tblCellMar>
        </w:tblPrEx>
        <w:trPr>
          <w:cantSplit/>
        </w:trPr>
        <w:tc>
          <w:tcPr>
            <w:tcW w:w="2458" w:type="dxa"/>
            <w:gridSpan w:val="2"/>
            <w:vMerge w:val="restart"/>
            <w:tcBorders>
              <w:top w:val="single" w:sz="16" w:space="0" w:color="000000"/>
              <w:left w:val="single" w:sz="16" w:space="0" w:color="000000"/>
              <w:bottom w:val="nil"/>
              <w:right w:val="nil"/>
            </w:tcBorders>
            <w:shd w:val="clear" w:color="auto" w:fill="FFFFFF"/>
          </w:tcPr>
          <w:p w:rsidR="0022409B" w:rsidRPr="00BA7683" w:rsidRDefault="0022409B" w:rsidP="00BA7683">
            <w:pPr>
              <w:spacing w:line="360" w:lineRule="auto"/>
              <w:ind w:left="60" w:right="60"/>
              <w:rPr>
                <w:rFonts w:ascii="Times New Roman" w:hAnsi="Times New Roman" w:cs="Times New Roman"/>
                <w:sz w:val="24"/>
                <w:szCs w:val="24"/>
              </w:rPr>
            </w:pPr>
          </w:p>
        </w:tc>
        <w:tc>
          <w:tcPr>
            <w:tcW w:w="3658" w:type="dxa"/>
            <w:gridSpan w:val="2"/>
            <w:tcBorders>
              <w:top w:val="single" w:sz="16" w:space="0" w:color="000000"/>
              <w:left w:val="single" w:sz="16" w:space="0" w:color="000000"/>
            </w:tcBorders>
            <w:shd w:val="clear" w:color="auto" w:fill="FFFFFF"/>
          </w:tcPr>
          <w:p w:rsidR="0022409B" w:rsidRPr="00BA7683" w:rsidRDefault="0022409B"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¿Cambiaria al método tradicional de enseñanza ahora que conoce este método?</w:t>
            </w:r>
          </w:p>
        </w:tc>
        <w:tc>
          <w:tcPr>
            <w:tcW w:w="1257" w:type="dxa"/>
            <w:vMerge w:val="restart"/>
            <w:tcBorders>
              <w:top w:val="single" w:sz="16" w:space="0" w:color="000000"/>
              <w:right w:val="single" w:sz="16" w:space="0" w:color="000000"/>
            </w:tcBorders>
            <w:shd w:val="clear" w:color="auto" w:fill="FFFFFF"/>
          </w:tcPr>
          <w:p w:rsidR="0022409B" w:rsidRPr="00BA7683" w:rsidRDefault="0022409B"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Total</w:t>
            </w:r>
          </w:p>
        </w:tc>
      </w:tr>
      <w:tr w:rsidR="0022409B" w:rsidRPr="00BA7683">
        <w:tblPrEx>
          <w:tblCellMar>
            <w:top w:w="0" w:type="dxa"/>
            <w:bottom w:w="0" w:type="dxa"/>
          </w:tblCellMar>
        </w:tblPrEx>
        <w:trPr>
          <w:cantSplit/>
        </w:trPr>
        <w:tc>
          <w:tcPr>
            <w:tcW w:w="2458" w:type="dxa"/>
            <w:gridSpan w:val="2"/>
            <w:vMerge/>
            <w:tcBorders>
              <w:top w:val="single" w:sz="16" w:space="0" w:color="000000"/>
              <w:left w:val="single" w:sz="16" w:space="0" w:color="000000"/>
              <w:bottom w:val="nil"/>
              <w:right w:val="nil"/>
            </w:tcBorders>
            <w:shd w:val="clear" w:color="auto" w:fill="FFFFFF"/>
          </w:tcPr>
          <w:p w:rsidR="0022409B" w:rsidRPr="00BA7683" w:rsidRDefault="0022409B" w:rsidP="00BA7683">
            <w:pPr>
              <w:spacing w:line="360" w:lineRule="auto"/>
              <w:rPr>
                <w:rFonts w:ascii="Times New Roman" w:hAnsi="Times New Roman" w:cs="Times New Roman"/>
                <w:sz w:val="24"/>
                <w:szCs w:val="24"/>
              </w:rPr>
            </w:pPr>
          </w:p>
        </w:tc>
        <w:tc>
          <w:tcPr>
            <w:tcW w:w="1829" w:type="dxa"/>
            <w:tcBorders>
              <w:left w:val="single" w:sz="16" w:space="0" w:color="000000"/>
              <w:bottom w:val="single" w:sz="16" w:space="0" w:color="000000"/>
            </w:tcBorders>
            <w:shd w:val="clear" w:color="auto" w:fill="FFFFFF"/>
          </w:tcPr>
          <w:p w:rsidR="0022409B" w:rsidRPr="00BA7683" w:rsidRDefault="0022409B"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No</w:t>
            </w:r>
          </w:p>
        </w:tc>
        <w:tc>
          <w:tcPr>
            <w:tcW w:w="1829" w:type="dxa"/>
            <w:tcBorders>
              <w:bottom w:val="single" w:sz="16" w:space="0" w:color="000000"/>
            </w:tcBorders>
            <w:shd w:val="clear" w:color="auto" w:fill="FFFFFF"/>
          </w:tcPr>
          <w:p w:rsidR="0022409B" w:rsidRPr="00BA7683" w:rsidRDefault="0022409B" w:rsidP="00BA7683">
            <w:pPr>
              <w:spacing w:line="360" w:lineRule="auto"/>
              <w:ind w:left="60" w:right="60"/>
              <w:jc w:val="center"/>
              <w:rPr>
                <w:rFonts w:ascii="Times New Roman" w:hAnsi="Times New Roman" w:cs="Times New Roman"/>
                <w:sz w:val="24"/>
                <w:szCs w:val="24"/>
              </w:rPr>
            </w:pPr>
            <w:r w:rsidRPr="00BA7683">
              <w:rPr>
                <w:rFonts w:ascii="Times New Roman" w:hAnsi="Times New Roman" w:cs="Times New Roman"/>
                <w:sz w:val="24"/>
                <w:szCs w:val="24"/>
              </w:rPr>
              <w:t>Si</w:t>
            </w:r>
          </w:p>
        </w:tc>
        <w:tc>
          <w:tcPr>
            <w:tcW w:w="1257" w:type="dxa"/>
            <w:vMerge/>
            <w:tcBorders>
              <w:top w:val="single" w:sz="16" w:space="0" w:color="000000"/>
              <w:right w:val="single" w:sz="16" w:space="0" w:color="000000"/>
            </w:tcBorders>
            <w:shd w:val="clear" w:color="auto" w:fill="FFFFFF"/>
          </w:tcPr>
          <w:p w:rsidR="0022409B" w:rsidRPr="00BA7683" w:rsidRDefault="0022409B" w:rsidP="00BA7683">
            <w:pPr>
              <w:spacing w:line="360" w:lineRule="auto"/>
              <w:rPr>
                <w:rFonts w:ascii="Times New Roman" w:hAnsi="Times New Roman" w:cs="Times New Roman"/>
                <w:sz w:val="24"/>
                <w:szCs w:val="24"/>
              </w:rPr>
            </w:pPr>
          </w:p>
        </w:tc>
      </w:tr>
      <w:tr w:rsidR="0022409B" w:rsidRPr="00BA7683">
        <w:tblPrEx>
          <w:tblCellMar>
            <w:top w:w="0" w:type="dxa"/>
            <w:bottom w:w="0" w:type="dxa"/>
          </w:tblCellMar>
        </w:tblPrEx>
        <w:trPr>
          <w:cantSplit/>
        </w:trPr>
        <w:tc>
          <w:tcPr>
            <w:tcW w:w="1162" w:type="dxa"/>
            <w:vMerge w:val="restart"/>
            <w:tcBorders>
              <w:top w:val="single" w:sz="16" w:space="0" w:color="000000"/>
              <w:left w:val="single" w:sz="16" w:space="0" w:color="000000"/>
              <w:bottom w:val="nil"/>
              <w:right w:val="nil"/>
            </w:tcBorders>
            <w:shd w:val="clear" w:color="auto" w:fill="FFFFFF"/>
            <w:vAlign w:val="center"/>
          </w:tcPr>
          <w:p w:rsidR="0022409B" w:rsidRPr="00BA7683" w:rsidRDefault="0022409B"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1. Sexo</w:t>
            </w:r>
          </w:p>
        </w:tc>
        <w:tc>
          <w:tcPr>
            <w:tcW w:w="1296" w:type="dxa"/>
            <w:tcBorders>
              <w:top w:val="single" w:sz="16" w:space="0" w:color="000000"/>
              <w:left w:val="nil"/>
              <w:bottom w:val="nil"/>
              <w:right w:val="single" w:sz="16" w:space="0" w:color="000000"/>
            </w:tcBorders>
            <w:shd w:val="clear" w:color="auto" w:fill="FFFFFF"/>
            <w:vAlign w:val="center"/>
          </w:tcPr>
          <w:p w:rsidR="0022409B" w:rsidRPr="00BA7683" w:rsidRDefault="0022409B"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HOMBRE</w:t>
            </w:r>
          </w:p>
        </w:tc>
        <w:tc>
          <w:tcPr>
            <w:tcW w:w="1829" w:type="dxa"/>
            <w:tcBorders>
              <w:top w:val="single" w:sz="16" w:space="0" w:color="000000"/>
              <w:left w:val="single" w:sz="16" w:space="0" w:color="000000"/>
              <w:bottom w:val="nil"/>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90,9%</w:t>
            </w:r>
          </w:p>
        </w:tc>
        <w:tc>
          <w:tcPr>
            <w:tcW w:w="1829" w:type="dxa"/>
            <w:tcBorders>
              <w:top w:val="single" w:sz="16" w:space="0" w:color="000000"/>
              <w:bottom w:val="nil"/>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9,1%</w:t>
            </w:r>
          </w:p>
        </w:tc>
        <w:tc>
          <w:tcPr>
            <w:tcW w:w="1257" w:type="dxa"/>
            <w:tcBorders>
              <w:top w:val="single" w:sz="16" w:space="0" w:color="000000"/>
              <w:bottom w:val="nil"/>
              <w:right w:val="single" w:sz="16" w:space="0" w:color="000000"/>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r>
      <w:tr w:rsidR="0022409B" w:rsidRPr="00BA7683">
        <w:tblPrEx>
          <w:tblCellMar>
            <w:top w:w="0" w:type="dxa"/>
            <w:bottom w:w="0" w:type="dxa"/>
          </w:tblCellMar>
        </w:tblPrEx>
        <w:trPr>
          <w:cantSplit/>
        </w:trPr>
        <w:tc>
          <w:tcPr>
            <w:tcW w:w="1162" w:type="dxa"/>
            <w:vMerge/>
            <w:tcBorders>
              <w:top w:val="single" w:sz="16" w:space="0" w:color="000000"/>
              <w:left w:val="single" w:sz="16" w:space="0" w:color="000000"/>
              <w:bottom w:val="nil"/>
              <w:right w:val="nil"/>
            </w:tcBorders>
            <w:shd w:val="clear" w:color="auto" w:fill="FFFFFF"/>
            <w:vAlign w:val="center"/>
          </w:tcPr>
          <w:p w:rsidR="0022409B" w:rsidRPr="00BA7683" w:rsidRDefault="0022409B" w:rsidP="00BA7683">
            <w:pPr>
              <w:spacing w:line="360" w:lineRule="auto"/>
              <w:rPr>
                <w:rFonts w:ascii="Times New Roman" w:hAnsi="Times New Roman" w:cs="Times New Roman"/>
                <w:sz w:val="24"/>
                <w:szCs w:val="24"/>
              </w:rPr>
            </w:pPr>
          </w:p>
        </w:tc>
        <w:tc>
          <w:tcPr>
            <w:tcW w:w="1296" w:type="dxa"/>
            <w:tcBorders>
              <w:top w:val="nil"/>
              <w:left w:val="nil"/>
              <w:bottom w:val="nil"/>
              <w:right w:val="single" w:sz="16" w:space="0" w:color="000000"/>
            </w:tcBorders>
            <w:shd w:val="clear" w:color="auto" w:fill="FFFFFF"/>
            <w:vAlign w:val="center"/>
          </w:tcPr>
          <w:p w:rsidR="0022409B" w:rsidRPr="00BA7683" w:rsidRDefault="0022409B"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MUJER</w:t>
            </w:r>
          </w:p>
        </w:tc>
        <w:tc>
          <w:tcPr>
            <w:tcW w:w="1829" w:type="dxa"/>
            <w:tcBorders>
              <w:top w:val="nil"/>
              <w:left w:val="single" w:sz="16" w:space="0" w:color="000000"/>
              <w:bottom w:val="nil"/>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97,8%</w:t>
            </w:r>
          </w:p>
        </w:tc>
        <w:tc>
          <w:tcPr>
            <w:tcW w:w="1829" w:type="dxa"/>
            <w:tcBorders>
              <w:top w:val="nil"/>
              <w:bottom w:val="nil"/>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2,2%</w:t>
            </w:r>
          </w:p>
        </w:tc>
        <w:tc>
          <w:tcPr>
            <w:tcW w:w="1257" w:type="dxa"/>
            <w:tcBorders>
              <w:top w:val="nil"/>
              <w:bottom w:val="nil"/>
              <w:right w:val="single" w:sz="16" w:space="0" w:color="000000"/>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r>
      <w:tr w:rsidR="0022409B" w:rsidRPr="00BA7683">
        <w:tblPrEx>
          <w:tblCellMar>
            <w:top w:w="0" w:type="dxa"/>
            <w:bottom w:w="0" w:type="dxa"/>
          </w:tblCellMar>
        </w:tblPrEx>
        <w:trPr>
          <w:cantSplit/>
        </w:trPr>
        <w:tc>
          <w:tcPr>
            <w:tcW w:w="2458" w:type="dxa"/>
            <w:gridSpan w:val="2"/>
            <w:tcBorders>
              <w:top w:val="nil"/>
              <w:left w:val="single" w:sz="16" w:space="0" w:color="000000"/>
              <w:bottom w:val="single" w:sz="16" w:space="0" w:color="000000"/>
              <w:right w:val="nil"/>
            </w:tcBorders>
            <w:shd w:val="clear" w:color="auto" w:fill="FFFFFF"/>
            <w:vAlign w:val="center"/>
          </w:tcPr>
          <w:p w:rsidR="0022409B" w:rsidRPr="00BA7683" w:rsidRDefault="0022409B" w:rsidP="00BA7683">
            <w:pPr>
              <w:spacing w:line="360" w:lineRule="auto"/>
              <w:ind w:left="60" w:right="60"/>
              <w:rPr>
                <w:rFonts w:ascii="Times New Roman" w:hAnsi="Times New Roman" w:cs="Times New Roman"/>
                <w:sz w:val="24"/>
                <w:szCs w:val="24"/>
              </w:rPr>
            </w:pPr>
            <w:r w:rsidRPr="00BA7683">
              <w:rPr>
                <w:rFonts w:ascii="Times New Roman" w:hAnsi="Times New Roman" w:cs="Times New Roman"/>
                <w:sz w:val="24"/>
                <w:szCs w:val="24"/>
              </w:rPr>
              <w:t>Total</w:t>
            </w:r>
          </w:p>
        </w:tc>
        <w:tc>
          <w:tcPr>
            <w:tcW w:w="1829" w:type="dxa"/>
            <w:tcBorders>
              <w:top w:val="nil"/>
              <w:left w:val="single" w:sz="16" w:space="0" w:color="000000"/>
              <w:bottom w:val="single" w:sz="16" w:space="0" w:color="000000"/>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95,5%</w:t>
            </w:r>
          </w:p>
        </w:tc>
        <w:tc>
          <w:tcPr>
            <w:tcW w:w="1829" w:type="dxa"/>
            <w:tcBorders>
              <w:top w:val="nil"/>
              <w:bottom w:val="single" w:sz="16" w:space="0" w:color="000000"/>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4,5%</w:t>
            </w:r>
          </w:p>
        </w:tc>
        <w:tc>
          <w:tcPr>
            <w:tcW w:w="1257" w:type="dxa"/>
            <w:tcBorders>
              <w:top w:val="nil"/>
              <w:bottom w:val="single" w:sz="16" w:space="0" w:color="000000"/>
              <w:right w:val="single" w:sz="16" w:space="0" w:color="000000"/>
            </w:tcBorders>
            <w:shd w:val="clear" w:color="auto" w:fill="FFFFFF"/>
            <w:vAlign w:val="center"/>
          </w:tcPr>
          <w:p w:rsidR="0022409B" w:rsidRPr="00BA7683" w:rsidRDefault="0022409B" w:rsidP="00BA7683">
            <w:pPr>
              <w:spacing w:line="360" w:lineRule="auto"/>
              <w:ind w:left="60" w:right="60"/>
              <w:jc w:val="right"/>
              <w:rPr>
                <w:rFonts w:ascii="Times New Roman" w:hAnsi="Times New Roman" w:cs="Times New Roman"/>
                <w:sz w:val="24"/>
                <w:szCs w:val="24"/>
              </w:rPr>
            </w:pPr>
            <w:r w:rsidRPr="00BA7683">
              <w:rPr>
                <w:rFonts w:ascii="Times New Roman" w:hAnsi="Times New Roman" w:cs="Times New Roman"/>
                <w:sz w:val="24"/>
                <w:szCs w:val="24"/>
              </w:rPr>
              <w:t>100,0%</w:t>
            </w:r>
          </w:p>
        </w:tc>
      </w:tr>
    </w:tbl>
    <w:p w:rsidR="0022409B" w:rsidRPr="00BA7683" w:rsidRDefault="0022409B" w:rsidP="00BA7683">
      <w:pPr>
        <w:spacing w:line="360" w:lineRule="auto"/>
        <w:rPr>
          <w:rFonts w:ascii="Times New Roman" w:hAnsi="Times New Roman" w:cs="Times New Roman"/>
          <w:color w:val="auto"/>
          <w:sz w:val="24"/>
          <w:szCs w:val="24"/>
        </w:rPr>
      </w:pPr>
    </w:p>
    <w:p w:rsidR="00956F3D" w:rsidRPr="00BA7683" w:rsidRDefault="00956F3D" w:rsidP="00BA7683">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lastRenderedPageBreak/>
        <w:t>Discusión</w:t>
      </w:r>
    </w:p>
    <w:p w:rsidR="008C0E17" w:rsidRPr="00BA7683" w:rsidRDefault="000D6CE9" w:rsidP="00BA7683">
      <w:pPr>
        <w:spacing w:line="360" w:lineRule="auto"/>
        <w:jc w:val="both"/>
        <w:rPr>
          <w:rFonts w:ascii="Times New Roman" w:hAnsi="Times New Roman" w:cs="Times New Roman"/>
          <w:bCs/>
          <w:color w:val="auto"/>
          <w:sz w:val="24"/>
          <w:szCs w:val="24"/>
        </w:rPr>
      </w:pPr>
      <w:r w:rsidRPr="00BA7683">
        <w:rPr>
          <w:rFonts w:ascii="Times New Roman" w:eastAsia="Times New Roman" w:hAnsi="Times New Roman" w:cs="Times New Roman"/>
          <w:color w:val="auto"/>
          <w:sz w:val="24"/>
          <w:szCs w:val="24"/>
        </w:rPr>
        <w:t xml:space="preserve">La enseñanza del </w:t>
      </w:r>
      <w:r w:rsidRPr="00BA7683">
        <w:rPr>
          <w:rFonts w:ascii="Times New Roman" w:hAnsi="Times New Roman" w:cs="Times New Roman"/>
          <w:sz w:val="24"/>
          <w:szCs w:val="24"/>
        </w:rPr>
        <w:t>Role Playing</w:t>
      </w:r>
      <w:r w:rsidRPr="00BA7683">
        <w:rPr>
          <w:rFonts w:ascii="Times New Roman" w:eastAsia="Times New Roman" w:hAnsi="Times New Roman" w:cs="Times New Roman"/>
          <w:color w:val="auto"/>
          <w:sz w:val="24"/>
          <w:szCs w:val="24"/>
        </w:rPr>
        <w:t xml:space="preserve"> reproduce un escenario de la vida real mediante la asignación de diferentes papeles a los estudiantes lo que les da una valiosa </w:t>
      </w:r>
      <w:r w:rsidR="003A06FD" w:rsidRPr="00BA7683">
        <w:rPr>
          <w:rFonts w:ascii="Times New Roman" w:eastAsia="Times New Roman" w:hAnsi="Times New Roman" w:cs="Times New Roman"/>
          <w:color w:val="auto"/>
          <w:sz w:val="24"/>
          <w:szCs w:val="24"/>
        </w:rPr>
        <w:t>visión de lo que será su trabajo en un centro sanitario y de las dificultades que pueden llegar a encontrase</w:t>
      </w:r>
      <w:r w:rsidR="00E43334" w:rsidRPr="00BA7683">
        <w:rPr>
          <w:rFonts w:ascii="Times New Roman" w:hAnsi="Times New Roman" w:cs="Times New Roman"/>
          <w:color w:val="auto"/>
          <w:sz w:val="24"/>
          <w:szCs w:val="24"/>
        </w:rPr>
        <w:t xml:space="preserve"> (</w:t>
      </w:r>
      <w:proofErr w:type="spellStart"/>
      <w:r w:rsidR="00E43334" w:rsidRPr="00BA7683">
        <w:rPr>
          <w:rFonts w:ascii="Times New Roman" w:hAnsi="Times New Roman" w:cs="Times New Roman"/>
          <w:color w:val="auto"/>
          <w:sz w:val="24"/>
          <w:szCs w:val="24"/>
        </w:rPr>
        <w:t>Silverman</w:t>
      </w:r>
      <w:proofErr w:type="spellEnd"/>
      <w:r w:rsidR="00E43334" w:rsidRPr="00BA7683">
        <w:rPr>
          <w:rFonts w:ascii="Times New Roman" w:hAnsi="Times New Roman" w:cs="Times New Roman"/>
          <w:color w:val="auto"/>
          <w:sz w:val="24"/>
          <w:szCs w:val="24"/>
        </w:rPr>
        <w:t xml:space="preserve">, </w:t>
      </w:r>
      <w:proofErr w:type="spellStart"/>
      <w:r w:rsidR="00E43334" w:rsidRPr="00BA7683">
        <w:rPr>
          <w:rFonts w:ascii="Times New Roman" w:hAnsi="Times New Roman" w:cs="Times New Roman"/>
          <w:color w:val="auto"/>
          <w:sz w:val="24"/>
          <w:szCs w:val="24"/>
        </w:rPr>
        <w:t>Kurtz</w:t>
      </w:r>
      <w:proofErr w:type="spellEnd"/>
      <w:r w:rsidR="00E43334" w:rsidRPr="00BA7683">
        <w:rPr>
          <w:rFonts w:ascii="Times New Roman" w:hAnsi="Times New Roman" w:cs="Times New Roman"/>
          <w:color w:val="auto"/>
          <w:sz w:val="24"/>
          <w:szCs w:val="24"/>
        </w:rPr>
        <w:t xml:space="preserve"> &amp; </w:t>
      </w:r>
      <w:proofErr w:type="spellStart"/>
      <w:r w:rsidR="00E43334" w:rsidRPr="00BA7683">
        <w:rPr>
          <w:rFonts w:ascii="Times New Roman" w:hAnsi="Times New Roman" w:cs="Times New Roman"/>
          <w:color w:val="auto"/>
          <w:sz w:val="24"/>
          <w:szCs w:val="24"/>
        </w:rPr>
        <w:t>Draper</w:t>
      </w:r>
      <w:proofErr w:type="spellEnd"/>
      <w:r w:rsidR="00E43334" w:rsidRPr="00BA7683">
        <w:rPr>
          <w:rFonts w:ascii="Times New Roman" w:hAnsi="Times New Roman" w:cs="Times New Roman"/>
          <w:color w:val="auto"/>
          <w:sz w:val="24"/>
          <w:szCs w:val="24"/>
        </w:rPr>
        <w:t xml:space="preserve">, 2013; </w:t>
      </w:r>
      <w:proofErr w:type="spellStart"/>
      <w:r w:rsidR="00E43334" w:rsidRPr="00BA7683">
        <w:rPr>
          <w:rFonts w:ascii="Times New Roman" w:hAnsi="Times New Roman" w:cs="Times New Roman"/>
          <w:color w:val="auto"/>
          <w:sz w:val="24"/>
          <w:szCs w:val="24"/>
        </w:rPr>
        <w:t>Naghavi</w:t>
      </w:r>
      <w:proofErr w:type="spellEnd"/>
      <w:r w:rsidR="00E43334" w:rsidRPr="00BA7683">
        <w:rPr>
          <w:rFonts w:ascii="Times New Roman" w:hAnsi="Times New Roman" w:cs="Times New Roman"/>
          <w:color w:val="auto"/>
          <w:sz w:val="24"/>
          <w:szCs w:val="24"/>
        </w:rPr>
        <w:t xml:space="preserve">, </w:t>
      </w:r>
      <w:proofErr w:type="spellStart"/>
      <w:r w:rsidR="00E43334" w:rsidRPr="00BA7683">
        <w:rPr>
          <w:rFonts w:ascii="Times New Roman" w:hAnsi="Times New Roman" w:cs="Times New Roman"/>
          <w:color w:val="auto"/>
          <w:sz w:val="24"/>
          <w:szCs w:val="24"/>
        </w:rPr>
        <w:t>Anbari</w:t>
      </w:r>
      <w:proofErr w:type="spellEnd"/>
      <w:r w:rsidR="00E43334" w:rsidRPr="00BA7683">
        <w:rPr>
          <w:rFonts w:ascii="Times New Roman" w:hAnsi="Times New Roman" w:cs="Times New Roman"/>
          <w:color w:val="auto"/>
          <w:sz w:val="24"/>
          <w:szCs w:val="24"/>
        </w:rPr>
        <w:t xml:space="preserve">, </w:t>
      </w:r>
      <w:proofErr w:type="spellStart"/>
      <w:r w:rsidR="00E43334" w:rsidRPr="00BA7683">
        <w:rPr>
          <w:rFonts w:ascii="Times New Roman" w:hAnsi="Times New Roman" w:cs="Times New Roman"/>
          <w:color w:val="auto"/>
          <w:sz w:val="24"/>
          <w:szCs w:val="24"/>
        </w:rPr>
        <w:t>Saki</w:t>
      </w:r>
      <w:proofErr w:type="spellEnd"/>
      <w:r w:rsidR="00E43334" w:rsidRPr="00BA7683">
        <w:rPr>
          <w:rFonts w:ascii="Times New Roman" w:hAnsi="Times New Roman" w:cs="Times New Roman"/>
          <w:color w:val="auto"/>
          <w:sz w:val="24"/>
          <w:szCs w:val="24"/>
        </w:rPr>
        <w:t xml:space="preserve">, </w:t>
      </w:r>
      <w:proofErr w:type="spellStart"/>
      <w:r w:rsidR="00E43334" w:rsidRPr="00BA7683">
        <w:rPr>
          <w:rFonts w:ascii="Times New Roman" w:hAnsi="Times New Roman" w:cs="Times New Roman"/>
          <w:color w:val="auto"/>
          <w:sz w:val="24"/>
          <w:szCs w:val="24"/>
        </w:rPr>
        <w:t>Mohtashami</w:t>
      </w:r>
      <w:proofErr w:type="spellEnd"/>
      <w:r w:rsidR="00E43334" w:rsidRPr="00BA7683">
        <w:rPr>
          <w:rFonts w:ascii="Times New Roman" w:hAnsi="Times New Roman" w:cs="Times New Roman"/>
          <w:color w:val="auto"/>
          <w:sz w:val="24"/>
          <w:szCs w:val="24"/>
        </w:rPr>
        <w:t xml:space="preserve">, </w:t>
      </w:r>
      <w:proofErr w:type="spellStart"/>
      <w:r w:rsidR="00E43334" w:rsidRPr="00BA7683">
        <w:rPr>
          <w:rFonts w:ascii="Times New Roman" w:hAnsi="Times New Roman" w:cs="Times New Roman"/>
          <w:color w:val="auto"/>
          <w:sz w:val="24"/>
          <w:szCs w:val="24"/>
        </w:rPr>
        <w:t>Lashkarara</w:t>
      </w:r>
      <w:proofErr w:type="spellEnd"/>
      <w:r w:rsidR="00E43334" w:rsidRPr="00BA7683">
        <w:rPr>
          <w:rFonts w:ascii="Times New Roman" w:hAnsi="Times New Roman" w:cs="Times New Roman"/>
          <w:color w:val="auto"/>
          <w:sz w:val="24"/>
          <w:szCs w:val="24"/>
        </w:rPr>
        <w:t xml:space="preserve">, &amp; </w:t>
      </w:r>
      <w:proofErr w:type="spellStart"/>
      <w:r w:rsidR="00E43334" w:rsidRPr="00BA7683">
        <w:rPr>
          <w:rFonts w:ascii="Times New Roman" w:hAnsi="Times New Roman" w:cs="Times New Roman"/>
          <w:color w:val="auto"/>
          <w:sz w:val="24"/>
          <w:szCs w:val="24"/>
        </w:rPr>
        <w:t>Derik</w:t>
      </w:r>
      <w:proofErr w:type="spellEnd"/>
      <w:r w:rsidR="00E43334" w:rsidRPr="00BA7683">
        <w:rPr>
          <w:rFonts w:ascii="Times New Roman" w:hAnsi="Times New Roman" w:cs="Times New Roman"/>
          <w:color w:val="auto"/>
          <w:sz w:val="24"/>
          <w:szCs w:val="24"/>
        </w:rPr>
        <w:t>, 2014)</w:t>
      </w:r>
      <w:r w:rsidRPr="00BA7683">
        <w:rPr>
          <w:rFonts w:ascii="Times New Roman" w:eastAsia="Times New Roman" w:hAnsi="Times New Roman" w:cs="Times New Roman"/>
          <w:color w:val="auto"/>
          <w:sz w:val="24"/>
          <w:szCs w:val="24"/>
        </w:rPr>
        <w:t>. Se les proporciona una oportunidad para construir habilidad</w:t>
      </w:r>
      <w:r w:rsidR="003A06FD" w:rsidRPr="00BA7683">
        <w:rPr>
          <w:rFonts w:ascii="Times New Roman" w:eastAsia="Times New Roman" w:hAnsi="Times New Roman" w:cs="Times New Roman"/>
          <w:color w:val="auto"/>
          <w:sz w:val="24"/>
          <w:szCs w:val="24"/>
        </w:rPr>
        <w:t>es</w:t>
      </w:r>
      <w:r w:rsidRPr="00BA7683">
        <w:rPr>
          <w:rFonts w:ascii="Times New Roman" w:eastAsia="Times New Roman" w:hAnsi="Times New Roman" w:cs="Times New Roman"/>
          <w:color w:val="auto"/>
          <w:sz w:val="24"/>
          <w:szCs w:val="24"/>
        </w:rPr>
        <w:t xml:space="preserve"> de comunicación, así como sintetizar los conocimientos que han aprendido y aplicarlo</w:t>
      </w:r>
      <w:r w:rsidR="004E790A" w:rsidRPr="00BA7683">
        <w:rPr>
          <w:rFonts w:ascii="Times New Roman" w:eastAsia="Times New Roman" w:hAnsi="Times New Roman" w:cs="Times New Roman"/>
          <w:color w:val="auto"/>
          <w:sz w:val="24"/>
          <w:szCs w:val="24"/>
        </w:rPr>
        <w:t>s (</w:t>
      </w:r>
      <w:r w:rsidR="004E790A" w:rsidRPr="00BA7683">
        <w:rPr>
          <w:rFonts w:ascii="Times New Roman" w:hAnsi="Times New Roman" w:cs="Times New Roman"/>
          <w:color w:val="auto"/>
          <w:sz w:val="24"/>
          <w:szCs w:val="24"/>
        </w:rPr>
        <w:t xml:space="preserve">Lean, </w:t>
      </w:r>
      <w:proofErr w:type="spellStart"/>
      <w:r w:rsidR="004E790A" w:rsidRPr="00BA7683">
        <w:rPr>
          <w:rFonts w:ascii="Times New Roman" w:hAnsi="Times New Roman" w:cs="Times New Roman"/>
          <w:color w:val="auto"/>
          <w:sz w:val="24"/>
          <w:szCs w:val="24"/>
        </w:rPr>
        <w:t>Moizer</w:t>
      </w:r>
      <w:proofErr w:type="spellEnd"/>
      <w:r w:rsidR="004E790A" w:rsidRPr="00BA7683">
        <w:rPr>
          <w:rFonts w:ascii="Times New Roman" w:hAnsi="Times New Roman" w:cs="Times New Roman"/>
          <w:color w:val="auto"/>
          <w:sz w:val="24"/>
          <w:szCs w:val="24"/>
        </w:rPr>
        <w:t xml:space="preserve">, </w:t>
      </w:r>
      <w:proofErr w:type="spellStart"/>
      <w:r w:rsidR="004E790A" w:rsidRPr="00BA7683">
        <w:rPr>
          <w:rFonts w:ascii="Times New Roman" w:hAnsi="Times New Roman" w:cs="Times New Roman"/>
          <w:color w:val="auto"/>
          <w:sz w:val="24"/>
          <w:szCs w:val="24"/>
        </w:rPr>
        <w:t>Towler</w:t>
      </w:r>
      <w:proofErr w:type="spellEnd"/>
      <w:r w:rsidR="004E790A" w:rsidRPr="00BA7683">
        <w:rPr>
          <w:rFonts w:ascii="Times New Roman" w:hAnsi="Times New Roman" w:cs="Times New Roman"/>
          <w:color w:val="auto"/>
          <w:sz w:val="24"/>
          <w:szCs w:val="24"/>
        </w:rPr>
        <w:t xml:space="preserve">, &amp; </w:t>
      </w:r>
      <w:proofErr w:type="spellStart"/>
      <w:r w:rsidR="004E790A" w:rsidRPr="00BA7683">
        <w:rPr>
          <w:rFonts w:ascii="Times New Roman" w:hAnsi="Times New Roman" w:cs="Times New Roman"/>
          <w:color w:val="auto"/>
          <w:sz w:val="24"/>
          <w:szCs w:val="24"/>
        </w:rPr>
        <w:t>Abbey</w:t>
      </w:r>
      <w:proofErr w:type="spellEnd"/>
      <w:r w:rsidR="004E790A" w:rsidRPr="00BA7683">
        <w:rPr>
          <w:rFonts w:ascii="Times New Roman" w:hAnsi="Times New Roman" w:cs="Times New Roman"/>
          <w:color w:val="auto"/>
          <w:sz w:val="24"/>
          <w:szCs w:val="24"/>
        </w:rPr>
        <w:t xml:space="preserve">, 2006; Hoffman, </w:t>
      </w:r>
      <w:proofErr w:type="spellStart"/>
      <w:r w:rsidR="004E790A" w:rsidRPr="00BA7683">
        <w:rPr>
          <w:rFonts w:ascii="Times New Roman" w:hAnsi="Times New Roman" w:cs="Times New Roman"/>
          <w:color w:val="auto"/>
          <w:sz w:val="24"/>
          <w:szCs w:val="24"/>
        </w:rPr>
        <w:t>Wilkinson</w:t>
      </w:r>
      <w:proofErr w:type="spellEnd"/>
      <w:r w:rsidR="004E790A" w:rsidRPr="00BA7683">
        <w:rPr>
          <w:rFonts w:ascii="Times New Roman" w:hAnsi="Times New Roman" w:cs="Times New Roman"/>
          <w:color w:val="auto"/>
          <w:sz w:val="24"/>
          <w:szCs w:val="24"/>
        </w:rPr>
        <w:t xml:space="preserve">, </w:t>
      </w:r>
      <w:proofErr w:type="spellStart"/>
      <w:r w:rsidR="004E790A" w:rsidRPr="00BA7683">
        <w:rPr>
          <w:rFonts w:ascii="Times New Roman" w:hAnsi="Times New Roman" w:cs="Times New Roman"/>
          <w:color w:val="auto"/>
          <w:sz w:val="24"/>
          <w:szCs w:val="24"/>
        </w:rPr>
        <w:t>Xu</w:t>
      </w:r>
      <w:proofErr w:type="spellEnd"/>
      <w:r w:rsidR="004E790A" w:rsidRPr="00BA7683">
        <w:rPr>
          <w:rFonts w:ascii="Times New Roman" w:hAnsi="Times New Roman" w:cs="Times New Roman"/>
          <w:color w:val="auto"/>
          <w:sz w:val="24"/>
          <w:szCs w:val="24"/>
        </w:rPr>
        <w:t xml:space="preserve">, &amp; </w:t>
      </w:r>
      <w:proofErr w:type="spellStart"/>
      <w:r w:rsidR="004E790A" w:rsidRPr="00BA7683">
        <w:rPr>
          <w:rFonts w:ascii="Times New Roman" w:hAnsi="Times New Roman" w:cs="Times New Roman"/>
          <w:color w:val="auto"/>
          <w:sz w:val="24"/>
          <w:szCs w:val="24"/>
        </w:rPr>
        <w:t>Wiecha</w:t>
      </w:r>
      <w:proofErr w:type="spellEnd"/>
      <w:r w:rsidR="004E790A" w:rsidRPr="00BA7683">
        <w:rPr>
          <w:rFonts w:ascii="Times New Roman" w:hAnsi="Times New Roman" w:cs="Times New Roman"/>
          <w:color w:val="auto"/>
          <w:sz w:val="24"/>
          <w:szCs w:val="24"/>
        </w:rPr>
        <w:t>, 2014).</w:t>
      </w:r>
      <w:r w:rsidR="004E790A" w:rsidRPr="00BA7683">
        <w:rPr>
          <w:rFonts w:ascii="Times New Roman" w:eastAsia="Times New Roman" w:hAnsi="Times New Roman" w:cs="Times New Roman"/>
          <w:color w:val="auto"/>
          <w:sz w:val="24"/>
          <w:szCs w:val="24"/>
        </w:rPr>
        <w:t xml:space="preserve"> </w:t>
      </w:r>
      <w:r w:rsidR="003A06FD" w:rsidRPr="00BA7683">
        <w:rPr>
          <w:rFonts w:ascii="Times New Roman" w:eastAsia="Times New Roman" w:hAnsi="Times New Roman" w:cs="Times New Roman"/>
          <w:color w:val="auto"/>
          <w:sz w:val="24"/>
          <w:szCs w:val="24"/>
        </w:rPr>
        <w:t>Además al s</w:t>
      </w:r>
      <w:r w:rsidRPr="00BA7683">
        <w:rPr>
          <w:rFonts w:ascii="Times New Roman" w:eastAsia="Times New Roman" w:hAnsi="Times New Roman" w:cs="Times New Roman"/>
          <w:color w:val="auto"/>
          <w:sz w:val="24"/>
          <w:szCs w:val="24"/>
        </w:rPr>
        <w:t xml:space="preserve">er un modelo de aprendizaje activo, la enseñanza de rol anima a los estudiantes </w:t>
      </w:r>
      <w:r w:rsidR="003A06FD" w:rsidRPr="00BA7683">
        <w:rPr>
          <w:rFonts w:ascii="Times New Roman" w:eastAsia="Times New Roman" w:hAnsi="Times New Roman" w:cs="Times New Roman"/>
          <w:color w:val="auto"/>
          <w:sz w:val="24"/>
          <w:szCs w:val="24"/>
        </w:rPr>
        <w:t>a una mayor participación, capacitándolos</w:t>
      </w:r>
      <w:r w:rsidRPr="00BA7683">
        <w:rPr>
          <w:rFonts w:ascii="Times New Roman" w:eastAsia="Times New Roman" w:hAnsi="Times New Roman" w:cs="Times New Roman"/>
          <w:color w:val="auto"/>
          <w:sz w:val="24"/>
          <w:szCs w:val="24"/>
        </w:rPr>
        <w:t xml:space="preserve"> para acostumbrarse </w:t>
      </w:r>
      <w:r w:rsidR="003A06FD" w:rsidRPr="00BA7683">
        <w:rPr>
          <w:rFonts w:ascii="Times New Roman" w:eastAsia="Times New Roman" w:hAnsi="Times New Roman" w:cs="Times New Roman"/>
          <w:color w:val="auto"/>
          <w:sz w:val="24"/>
          <w:szCs w:val="24"/>
        </w:rPr>
        <w:t xml:space="preserve">y </w:t>
      </w:r>
      <w:r w:rsidR="00C54B3A" w:rsidRPr="00BA7683">
        <w:rPr>
          <w:rFonts w:ascii="Times New Roman" w:eastAsia="Times New Roman" w:hAnsi="Times New Roman" w:cs="Times New Roman"/>
          <w:color w:val="auto"/>
          <w:sz w:val="24"/>
          <w:szCs w:val="24"/>
        </w:rPr>
        <w:t>sumergirse</w:t>
      </w:r>
      <w:r w:rsidR="003A06FD" w:rsidRPr="00BA7683">
        <w:rPr>
          <w:rFonts w:ascii="Times New Roman" w:eastAsia="Times New Roman" w:hAnsi="Times New Roman" w:cs="Times New Roman"/>
          <w:color w:val="auto"/>
          <w:sz w:val="24"/>
          <w:szCs w:val="24"/>
        </w:rPr>
        <w:t xml:space="preserve"> mas tarde en </w:t>
      </w:r>
      <w:r w:rsidRPr="00BA7683">
        <w:rPr>
          <w:rFonts w:ascii="Times New Roman" w:eastAsia="Times New Roman" w:hAnsi="Times New Roman" w:cs="Times New Roman"/>
          <w:color w:val="auto"/>
          <w:sz w:val="24"/>
          <w:szCs w:val="24"/>
        </w:rPr>
        <w:t>escenarios de la vida real</w:t>
      </w:r>
      <w:r w:rsidR="00B26DDD" w:rsidRPr="00BA7683">
        <w:rPr>
          <w:rFonts w:ascii="Times New Roman" w:eastAsia="Times New Roman" w:hAnsi="Times New Roman" w:cs="Times New Roman"/>
          <w:color w:val="auto"/>
          <w:sz w:val="24"/>
          <w:szCs w:val="24"/>
        </w:rPr>
        <w:t xml:space="preserve"> </w:t>
      </w:r>
      <w:r w:rsidR="00703C4F" w:rsidRPr="00BA7683">
        <w:rPr>
          <w:rFonts w:ascii="Times New Roman" w:hAnsi="Times New Roman" w:cs="Times New Roman"/>
          <w:bCs/>
          <w:color w:val="auto"/>
          <w:sz w:val="24"/>
          <w:szCs w:val="24"/>
        </w:rPr>
        <w:t xml:space="preserve">(Gómez-Galán, 2014; </w:t>
      </w:r>
      <w:proofErr w:type="spellStart"/>
      <w:r w:rsidR="00703C4F" w:rsidRPr="00BA7683">
        <w:rPr>
          <w:rFonts w:ascii="Times New Roman" w:hAnsi="Times New Roman" w:cs="Times New Roman"/>
          <w:bCs/>
          <w:color w:val="auto"/>
          <w:sz w:val="24"/>
          <w:szCs w:val="24"/>
        </w:rPr>
        <w:t>Cropley</w:t>
      </w:r>
      <w:proofErr w:type="spellEnd"/>
      <w:r w:rsidR="00703C4F" w:rsidRPr="00BA7683">
        <w:rPr>
          <w:rFonts w:ascii="Times New Roman" w:hAnsi="Times New Roman" w:cs="Times New Roman"/>
          <w:bCs/>
          <w:color w:val="auto"/>
          <w:sz w:val="24"/>
          <w:szCs w:val="24"/>
        </w:rPr>
        <w:t>, 2015)</w:t>
      </w:r>
      <w:r w:rsidRPr="00BA7683">
        <w:rPr>
          <w:rFonts w:ascii="Times New Roman" w:eastAsia="Times New Roman" w:hAnsi="Times New Roman" w:cs="Times New Roman"/>
          <w:color w:val="auto"/>
          <w:sz w:val="24"/>
          <w:szCs w:val="24"/>
        </w:rPr>
        <w:t xml:space="preserve">. </w:t>
      </w:r>
      <w:r w:rsidR="00C54B3A" w:rsidRPr="00BA7683">
        <w:rPr>
          <w:rFonts w:ascii="Times New Roman" w:eastAsia="Times New Roman" w:hAnsi="Times New Roman" w:cs="Times New Roman"/>
          <w:color w:val="auto"/>
          <w:sz w:val="24"/>
          <w:szCs w:val="24"/>
        </w:rPr>
        <w:t xml:space="preserve">Otra ventaja es que </w:t>
      </w:r>
      <w:r w:rsidRPr="00BA7683">
        <w:rPr>
          <w:rFonts w:ascii="Times New Roman" w:eastAsia="Times New Roman" w:hAnsi="Times New Roman" w:cs="Times New Roman"/>
          <w:color w:val="auto"/>
          <w:sz w:val="24"/>
          <w:szCs w:val="24"/>
        </w:rPr>
        <w:t xml:space="preserve">mientras </w:t>
      </w:r>
      <w:r w:rsidR="00AE32FC" w:rsidRPr="00BA7683">
        <w:rPr>
          <w:rFonts w:ascii="Times New Roman" w:eastAsia="Times New Roman" w:hAnsi="Times New Roman" w:cs="Times New Roman"/>
          <w:color w:val="auto"/>
          <w:sz w:val="24"/>
          <w:szCs w:val="24"/>
        </w:rPr>
        <w:t>se encuentran en el personaje que representan</w:t>
      </w:r>
      <w:r w:rsidRPr="00BA7683">
        <w:rPr>
          <w:rFonts w:ascii="Times New Roman" w:eastAsia="Times New Roman" w:hAnsi="Times New Roman" w:cs="Times New Roman"/>
          <w:color w:val="auto"/>
          <w:sz w:val="24"/>
          <w:szCs w:val="24"/>
        </w:rPr>
        <w:t>, reflexiona</w:t>
      </w:r>
      <w:r w:rsidR="00C54B3A" w:rsidRPr="00BA7683">
        <w:rPr>
          <w:rFonts w:ascii="Times New Roman" w:eastAsia="Times New Roman" w:hAnsi="Times New Roman" w:cs="Times New Roman"/>
          <w:color w:val="auto"/>
          <w:sz w:val="24"/>
          <w:szCs w:val="24"/>
        </w:rPr>
        <w:t>n</w:t>
      </w:r>
      <w:r w:rsidRPr="00BA7683">
        <w:rPr>
          <w:rFonts w:ascii="Times New Roman" w:eastAsia="Times New Roman" w:hAnsi="Times New Roman" w:cs="Times New Roman"/>
          <w:color w:val="auto"/>
          <w:sz w:val="24"/>
          <w:szCs w:val="24"/>
        </w:rPr>
        <w:t xml:space="preserve"> sobre </w:t>
      </w:r>
      <w:r w:rsidR="00AE32FC" w:rsidRPr="00BA7683">
        <w:rPr>
          <w:rFonts w:ascii="Times New Roman" w:eastAsia="Times New Roman" w:hAnsi="Times New Roman" w:cs="Times New Roman"/>
          <w:color w:val="auto"/>
          <w:sz w:val="24"/>
          <w:szCs w:val="24"/>
        </w:rPr>
        <w:t xml:space="preserve">los </w:t>
      </w:r>
      <w:r w:rsidRPr="00BA7683">
        <w:rPr>
          <w:rFonts w:ascii="Times New Roman" w:eastAsia="Times New Roman" w:hAnsi="Times New Roman" w:cs="Times New Roman"/>
          <w:color w:val="auto"/>
          <w:sz w:val="24"/>
          <w:szCs w:val="24"/>
        </w:rPr>
        <w:t>conocimiento</w:t>
      </w:r>
      <w:r w:rsidR="00AE32FC" w:rsidRPr="00BA7683">
        <w:rPr>
          <w:rFonts w:ascii="Times New Roman" w:eastAsia="Times New Roman" w:hAnsi="Times New Roman" w:cs="Times New Roman"/>
          <w:color w:val="auto"/>
          <w:sz w:val="24"/>
          <w:szCs w:val="24"/>
        </w:rPr>
        <w:t>s</w:t>
      </w:r>
      <w:r w:rsidRPr="00BA7683">
        <w:rPr>
          <w:rFonts w:ascii="Times New Roman" w:eastAsia="Times New Roman" w:hAnsi="Times New Roman" w:cs="Times New Roman"/>
          <w:color w:val="auto"/>
          <w:sz w:val="24"/>
          <w:szCs w:val="24"/>
        </w:rPr>
        <w:t xml:space="preserve"> </w:t>
      </w:r>
      <w:r w:rsidR="00AE32FC" w:rsidRPr="00BA7683">
        <w:rPr>
          <w:rFonts w:ascii="Times New Roman" w:eastAsia="Times New Roman" w:hAnsi="Times New Roman" w:cs="Times New Roman"/>
          <w:color w:val="auto"/>
          <w:sz w:val="24"/>
          <w:szCs w:val="24"/>
        </w:rPr>
        <w:t xml:space="preserve">teóricos que han </w:t>
      </w:r>
      <w:r w:rsidR="00C54B3A" w:rsidRPr="00BA7683">
        <w:rPr>
          <w:rFonts w:ascii="Times New Roman" w:eastAsia="Times New Roman" w:hAnsi="Times New Roman" w:cs="Times New Roman"/>
          <w:color w:val="auto"/>
          <w:sz w:val="24"/>
          <w:szCs w:val="24"/>
        </w:rPr>
        <w:t>adquirido</w:t>
      </w:r>
      <w:r w:rsidRPr="00BA7683">
        <w:rPr>
          <w:rFonts w:ascii="Times New Roman" w:eastAsia="Times New Roman" w:hAnsi="Times New Roman" w:cs="Times New Roman"/>
          <w:color w:val="auto"/>
          <w:sz w:val="24"/>
          <w:szCs w:val="24"/>
        </w:rPr>
        <w:t xml:space="preserve"> y </w:t>
      </w:r>
      <w:r w:rsidR="00C54B3A" w:rsidRPr="00BA7683">
        <w:rPr>
          <w:rFonts w:ascii="Times New Roman" w:eastAsia="Times New Roman" w:hAnsi="Times New Roman" w:cs="Times New Roman"/>
          <w:color w:val="auto"/>
          <w:sz w:val="24"/>
          <w:szCs w:val="24"/>
        </w:rPr>
        <w:t xml:space="preserve">les obliga </w:t>
      </w:r>
      <w:r w:rsidRPr="00BA7683">
        <w:rPr>
          <w:rFonts w:ascii="Times New Roman" w:eastAsia="Times New Roman" w:hAnsi="Times New Roman" w:cs="Times New Roman"/>
          <w:color w:val="auto"/>
          <w:sz w:val="24"/>
          <w:szCs w:val="24"/>
        </w:rPr>
        <w:t xml:space="preserve">actuar </w:t>
      </w:r>
      <w:r w:rsidR="00AE32FC" w:rsidRPr="00BA7683">
        <w:rPr>
          <w:rFonts w:ascii="Times New Roman" w:eastAsia="Times New Roman" w:hAnsi="Times New Roman" w:cs="Times New Roman"/>
          <w:color w:val="auto"/>
          <w:sz w:val="24"/>
          <w:szCs w:val="24"/>
        </w:rPr>
        <w:t xml:space="preserve">y decidir </w:t>
      </w:r>
      <w:r w:rsidRPr="00BA7683">
        <w:rPr>
          <w:rFonts w:ascii="Times New Roman" w:eastAsia="Times New Roman" w:hAnsi="Times New Roman" w:cs="Times New Roman"/>
          <w:color w:val="auto"/>
          <w:sz w:val="24"/>
          <w:szCs w:val="24"/>
        </w:rPr>
        <w:t>en consecuenci</w:t>
      </w:r>
      <w:r w:rsidR="004A27DA" w:rsidRPr="00BA7683">
        <w:rPr>
          <w:rFonts w:ascii="Times New Roman" w:eastAsia="Times New Roman" w:hAnsi="Times New Roman" w:cs="Times New Roman"/>
          <w:color w:val="auto"/>
          <w:sz w:val="24"/>
          <w:szCs w:val="24"/>
        </w:rPr>
        <w:t>a (</w:t>
      </w:r>
      <w:proofErr w:type="spellStart"/>
      <w:r w:rsidR="004A27DA" w:rsidRPr="00BA7683">
        <w:rPr>
          <w:rFonts w:ascii="Times New Roman" w:hAnsi="Times New Roman" w:cs="Times New Roman"/>
          <w:bCs/>
          <w:color w:val="auto"/>
          <w:sz w:val="24"/>
          <w:szCs w:val="24"/>
        </w:rPr>
        <w:t>Spitzberg</w:t>
      </w:r>
      <w:proofErr w:type="spellEnd"/>
      <w:r w:rsidR="004A27DA" w:rsidRPr="00BA7683">
        <w:rPr>
          <w:rFonts w:ascii="Times New Roman" w:hAnsi="Times New Roman" w:cs="Times New Roman"/>
          <w:bCs/>
          <w:color w:val="auto"/>
          <w:sz w:val="24"/>
          <w:szCs w:val="24"/>
        </w:rPr>
        <w:t xml:space="preserve">, 2013; San Martin, </w:t>
      </w:r>
      <w:proofErr w:type="spellStart"/>
      <w:r w:rsidR="004A27DA" w:rsidRPr="00BA7683">
        <w:rPr>
          <w:rFonts w:ascii="Times New Roman" w:hAnsi="Times New Roman" w:cs="Times New Roman"/>
          <w:bCs/>
          <w:color w:val="auto"/>
          <w:sz w:val="24"/>
          <w:szCs w:val="24"/>
        </w:rPr>
        <w:t>Utrilla</w:t>
      </w:r>
      <w:proofErr w:type="spellEnd"/>
      <w:r w:rsidR="004A27DA" w:rsidRPr="00BA7683">
        <w:rPr>
          <w:rFonts w:ascii="Times New Roman" w:hAnsi="Times New Roman" w:cs="Times New Roman"/>
          <w:bCs/>
          <w:color w:val="auto"/>
          <w:sz w:val="24"/>
          <w:szCs w:val="24"/>
        </w:rPr>
        <w:t xml:space="preserve"> &amp; Mediavilla, 2014)</w:t>
      </w:r>
      <w:r w:rsidRPr="00BA7683">
        <w:rPr>
          <w:rFonts w:ascii="Times New Roman" w:eastAsia="Times New Roman" w:hAnsi="Times New Roman" w:cs="Times New Roman"/>
          <w:color w:val="auto"/>
          <w:sz w:val="24"/>
          <w:szCs w:val="24"/>
        </w:rPr>
        <w:t xml:space="preserve">. </w:t>
      </w:r>
    </w:p>
    <w:p w:rsidR="005F3A6E" w:rsidRPr="005F3A6E" w:rsidRDefault="00FC2D61"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Los beneficios del Juego de Roles son  eficaces en el aula para motivar y comprometer a los estudiantes, mejorar las estrategias de enseñanza actuales, proporcionar escenarios del mundo real para ayudar a los estudiantes a aprender, habilidades utilizadas en situaciones del mundo real (de negociación, debate, trabajo en equipo, coopera</w:t>
      </w:r>
      <w:r w:rsidR="006A36B7" w:rsidRPr="00BA7683">
        <w:rPr>
          <w:rFonts w:ascii="Times New Roman" w:hAnsi="Times New Roman" w:cs="Times New Roman"/>
          <w:sz w:val="24"/>
          <w:szCs w:val="24"/>
        </w:rPr>
        <w:t>ción, persuasión).</w:t>
      </w:r>
    </w:p>
    <w:p w:rsidR="00CD2FAE" w:rsidRPr="00BA7683" w:rsidRDefault="00FC2D61" w:rsidP="00BA7683">
      <w:pPr>
        <w:spacing w:line="360" w:lineRule="auto"/>
        <w:jc w:val="both"/>
        <w:rPr>
          <w:rFonts w:ascii="Times New Roman" w:hAnsi="Times New Roman" w:cs="Times New Roman"/>
          <w:sz w:val="24"/>
          <w:szCs w:val="24"/>
        </w:rPr>
      </w:pPr>
      <w:r w:rsidRPr="00BA7683">
        <w:rPr>
          <w:rFonts w:ascii="Times New Roman" w:hAnsi="Times New Roman" w:cs="Times New Roman"/>
          <w:sz w:val="24"/>
          <w:szCs w:val="24"/>
        </w:rPr>
        <w:t xml:space="preserve">Desde el punto de visto de la aplicabilidad en </w:t>
      </w:r>
      <w:proofErr w:type="gramStart"/>
      <w:r w:rsidRPr="00BA7683">
        <w:rPr>
          <w:rFonts w:ascii="Times New Roman" w:hAnsi="Times New Roman" w:cs="Times New Roman"/>
          <w:sz w:val="24"/>
          <w:szCs w:val="24"/>
        </w:rPr>
        <w:t>nuestro</w:t>
      </w:r>
      <w:proofErr w:type="gramEnd"/>
      <w:r w:rsidRPr="00BA7683">
        <w:rPr>
          <w:rFonts w:ascii="Times New Roman" w:hAnsi="Times New Roman" w:cs="Times New Roman"/>
          <w:sz w:val="24"/>
          <w:szCs w:val="24"/>
        </w:rPr>
        <w:t xml:space="preserve"> facultad hemos tenido un éxito considerable y ha tenido una gran acogida entre los alumnos. Dentro de las materias consideradas como </w:t>
      </w:r>
      <w:proofErr w:type="gramStart"/>
      <w:r w:rsidRPr="00BA7683">
        <w:rPr>
          <w:rFonts w:ascii="Times New Roman" w:hAnsi="Times New Roman" w:cs="Times New Roman"/>
          <w:sz w:val="24"/>
          <w:szCs w:val="24"/>
        </w:rPr>
        <w:t>mas</w:t>
      </w:r>
      <w:proofErr w:type="gramEnd"/>
      <w:r w:rsidRPr="00BA7683">
        <w:rPr>
          <w:rFonts w:ascii="Times New Roman" w:hAnsi="Times New Roman" w:cs="Times New Roman"/>
          <w:sz w:val="24"/>
          <w:szCs w:val="24"/>
        </w:rPr>
        <w:t xml:space="preserve"> áridas por los alumnos la asistencia ha sido bastante alta.  Muchos</w:t>
      </w:r>
      <w:r w:rsidR="00703C4F" w:rsidRPr="00BA7683">
        <w:rPr>
          <w:rFonts w:ascii="Times New Roman" w:hAnsi="Times New Roman" w:cs="Times New Roman"/>
          <w:sz w:val="24"/>
          <w:szCs w:val="24"/>
        </w:rPr>
        <w:t xml:space="preserve"> de ellos incluso consideraban </w:t>
      </w:r>
      <w:r w:rsidRPr="00BA7683">
        <w:rPr>
          <w:rFonts w:ascii="Times New Roman" w:hAnsi="Times New Roman" w:cs="Times New Roman"/>
          <w:sz w:val="24"/>
          <w:szCs w:val="24"/>
        </w:rPr>
        <w:t xml:space="preserve">como </w:t>
      </w:r>
      <w:proofErr w:type="spellStart"/>
      <w:r w:rsidRPr="00BA7683">
        <w:rPr>
          <w:rFonts w:ascii="Times New Roman" w:hAnsi="Times New Roman" w:cs="Times New Roman"/>
          <w:sz w:val="24"/>
          <w:szCs w:val="24"/>
        </w:rPr>
        <w:t>trending</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topic</w:t>
      </w:r>
      <w:proofErr w:type="spellEnd"/>
      <w:r w:rsidRPr="00BA7683">
        <w:rPr>
          <w:rFonts w:ascii="Times New Roman" w:hAnsi="Times New Roman" w:cs="Times New Roman"/>
          <w:sz w:val="24"/>
          <w:szCs w:val="24"/>
        </w:rPr>
        <w:t xml:space="preserve"> este tipo de evento. El interés y la motivación crecían incluso no solo cuando tenían que realizar este trabajo en equipo sino además cuando se les pedía que expusieran en otro idioma (con el fin de ayudarles con el B1 de idiomas necesario para su titulo de grado). Todo esto se tradujo en una dinámica de grupo importante un buen ambiente de clase y una inmejorable relación profesor-alumno además de unas buenas calificaciones globales pasando de un 20% de suspensos para septiembre a solo un 3%.</w:t>
      </w:r>
    </w:p>
    <w:p w:rsidR="00C76968" w:rsidRDefault="00C76968" w:rsidP="00BA7683">
      <w:pPr>
        <w:spacing w:line="360" w:lineRule="auto"/>
        <w:jc w:val="both"/>
        <w:rPr>
          <w:rFonts w:ascii="Times New Roman" w:hAnsi="Times New Roman" w:cs="Times New Roman"/>
          <w:b/>
          <w:sz w:val="24"/>
          <w:szCs w:val="24"/>
        </w:rPr>
      </w:pPr>
    </w:p>
    <w:p w:rsidR="001D795B" w:rsidRDefault="001D795B" w:rsidP="00BA7683">
      <w:pPr>
        <w:spacing w:line="360" w:lineRule="auto"/>
        <w:jc w:val="both"/>
        <w:rPr>
          <w:rFonts w:ascii="Times New Roman" w:hAnsi="Times New Roman" w:cs="Times New Roman"/>
          <w:b/>
          <w:sz w:val="24"/>
          <w:szCs w:val="24"/>
        </w:rPr>
      </w:pPr>
    </w:p>
    <w:p w:rsidR="001D795B" w:rsidRDefault="001D795B" w:rsidP="00BA7683">
      <w:pPr>
        <w:spacing w:line="360" w:lineRule="auto"/>
        <w:jc w:val="both"/>
        <w:rPr>
          <w:rFonts w:ascii="Times New Roman" w:hAnsi="Times New Roman" w:cs="Times New Roman"/>
          <w:b/>
          <w:sz w:val="24"/>
          <w:szCs w:val="24"/>
        </w:rPr>
      </w:pPr>
    </w:p>
    <w:p w:rsidR="001D795B" w:rsidRDefault="001D795B" w:rsidP="00BA7683">
      <w:pPr>
        <w:spacing w:line="360" w:lineRule="auto"/>
        <w:jc w:val="both"/>
        <w:rPr>
          <w:rFonts w:ascii="Times New Roman" w:hAnsi="Times New Roman" w:cs="Times New Roman"/>
          <w:b/>
          <w:sz w:val="24"/>
          <w:szCs w:val="24"/>
        </w:rPr>
      </w:pPr>
    </w:p>
    <w:p w:rsidR="001D795B" w:rsidRPr="00BA7683" w:rsidRDefault="001D795B" w:rsidP="00BA7683">
      <w:pPr>
        <w:spacing w:line="360" w:lineRule="auto"/>
        <w:jc w:val="both"/>
        <w:rPr>
          <w:rFonts w:ascii="Times New Roman" w:hAnsi="Times New Roman" w:cs="Times New Roman"/>
          <w:b/>
          <w:sz w:val="24"/>
          <w:szCs w:val="24"/>
        </w:rPr>
      </w:pPr>
    </w:p>
    <w:p w:rsidR="005F3A6E" w:rsidRPr="00BA7683" w:rsidRDefault="005F3A6E" w:rsidP="005F3A6E">
      <w:pPr>
        <w:spacing w:line="360" w:lineRule="auto"/>
        <w:jc w:val="both"/>
        <w:rPr>
          <w:rFonts w:ascii="Times New Roman" w:hAnsi="Times New Roman" w:cs="Times New Roman"/>
          <w:b/>
          <w:sz w:val="24"/>
          <w:szCs w:val="24"/>
        </w:rPr>
      </w:pPr>
      <w:r w:rsidRPr="00BA7683">
        <w:rPr>
          <w:rFonts w:ascii="Times New Roman" w:hAnsi="Times New Roman" w:cs="Times New Roman"/>
          <w:b/>
          <w:sz w:val="24"/>
          <w:szCs w:val="24"/>
        </w:rPr>
        <w:lastRenderedPageBreak/>
        <w:t>Conclusiones</w:t>
      </w:r>
    </w:p>
    <w:p w:rsidR="005F3A6E" w:rsidRPr="00BA7683" w:rsidRDefault="005F3A6E" w:rsidP="005F3A6E">
      <w:pPr>
        <w:spacing w:line="360" w:lineRule="auto"/>
        <w:jc w:val="both"/>
        <w:rPr>
          <w:rFonts w:ascii="Times New Roman" w:hAnsi="Times New Roman" w:cs="Times New Roman"/>
          <w:sz w:val="24"/>
          <w:szCs w:val="24"/>
        </w:rPr>
      </w:pPr>
      <w:r>
        <w:rPr>
          <w:rFonts w:ascii="Times New Roman" w:hAnsi="Times New Roman" w:cs="Times New Roman"/>
          <w:sz w:val="24"/>
          <w:szCs w:val="24"/>
        </w:rPr>
        <w:t>Con la técnica del Role Playing, h</w:t>
      </w:r>
      <w:r w:rsidRPr="00BA7683">
        <w:rPr>
          <w:rFonts w:ascii="Times New Roman" w:hAnsi="Times New Roman" w:cs="Times New Roman"/>
          <w:sz w:val="24"/>
          <w:szCs w:val="24"/>
        </w:rPr>
        <w:t xml:space="preserve">emos tenido un éxito considerable </w:t>
      </w:r>
      <w:r>
        <w:rPr>
          <w:rFonts w:ascii="Times New Roman" w:hAnsi="Times New Roman" w:cs="Times New Roman"/>
          <w:sz w:val="24"/>
          <w:szCs w:val="24"/>
        </w:rPr>
        <w:t>en nuestra facultad con</w:t>
      </w:r>
      <w:r w:rsidRPr="00BA7683">
        <w:rPr>
          <w:rFonts w:ascii="Times New Roman" w:hAnsi="Times New Roman" w:cs="Times New Roman"/>
          <w:sz w:val="24"/>
          <w:szCs w:val="24"/>
        </w:rPr>
        <w:t xml:space="preserve"> una </w:t>
      </w:r>
      <w:r>
        <w:rPr>
          <w:rFonts w:ascii="Times New Roman" w:hAnsi="Times New Roman" w:cs="Times New Roman"/>
          <w:sz w:val="24"/>
          <w:szCs w:val="24"/>
        </w:rPr>
        <w:t xml:space="preserve">gran acogida entre los alumnos, por otro lado </w:t>
      </w:r>
      <w:r w:rsidRPr="00BA7683">
        <w:rPr>
          <w:rFonts w:ascii="Times New Roman" w:hAnsi="Times New Roman" w:cs="Times New Roman"/>
          <w:sz w:val="24"/>
          <w:szCs w:val="24"/>
        </w:rPr>
        <w:t xml:space="preserve">la asistencia </w:t>
      </w:r>
      <w:r>
        <w:rPr>
          <w:rFonts w:ascii="Times New Roman" w:hAnsi="Times New Roman" w:cs="Times New Roman"/>
          <w:sz w:val="24"/>
          <w:szCs w:val="24"/>
        </w:rPr>
        <w:t xml:space="preserve">a clase y el interés </w:t>
      </w:r>
      <w:r w:rsidRPr="00BA7683">
        <w:rPr>
          <w:rFonts w:ascii="Times New Roman" w:hAnsi="Times New Roman" w:cs="Times New Roman"/>
          <w:sz w:val="24"/>
          <w:szCs w:val="24"/>
        </w:rPr>
        <w:t>fue</w:t>
      </w:r>
      <w:r>
        <w:rPr>
          <w:rFonts w:ascii="Times New Roman" w:hAnsi="Times New Roman" w:cs="Times New Roman"/>
          <w:sz w:val="24"/>
          <w:szCs w:val="24"/>
        </w:rPr>
        <w:t>ron bastante altos, de hecho</w:t>
      </w:r>
      <w:r w:rsidR="003F07B5">
        <w:rPr>
          <w:rFonts w:ascii="Times New Roman" w:hAnsi="Times New Roman" w:cs="Times New Roman"/>
          <w:sz w:val="24"/>
          <w:szCs w:val="24"/>
        </w:rPr>
        <w:t>,</w:t>
      </w:r>
      <w:r>
        <w:rPr>
          <w:rFonts w:ascii="Times New Roman" w:hAnsi="Times New Roman" w:cs="Times New Roman"/>
          <w:sz w:val="24"/>
          <w:szCs w:val="24"/>
        </w:rPr>
        <w:t xml:space="preserve"> </w:t>
      </w:r>
      <w:r w:rsidRPr="00BA7683">
        <w:rPr>
          <w:rFonts w:ascii="Times New Roman" w:hAnsi="Times New Roman" w:cs="Times New Roman"/>
          <w:sz w:val="24"/>
          <w:szCs w:val="24"/>
        </w:rPr>
        <w:t xml:space="preserve"> </w:t>
      </w:r>
      <w:r>
        <w:rPr>
          <w:rFonts w:ascii="Times New Roman" w:hAnsi="Times New Roman" w:cs="Times New Roman"/>
          <w:sz w:val="24"/>
          <w:szCs w:val="24"/>
        </w:rPr>
        <w:t>e</w:t>
      </w:r>
      <w:r w:rsidRPr="00BA7683">
        <w:rPr>
          <w:rFonts w:ascii="Times New Roman" w:hAnsi="Times New Roman" w:cs="Times New Roman"/>
          <w:sz w:val="24"/>
          <w:szCs w:val="24"/>
        </w:rPr>
        <w:t>l interés y la motivación crecían incluso no solo cuando tenían que realizar este trabajo en equipo sino además cuando se les pedía que expusieran en otro idioma</w:t>
      </w:r>
      <w:r w:rsidR="003F07B5">
        <w:rPr>
          <w:rFonts w:ascii="Times New Roman" w:hAnsi="Times New Roman" w:cs="Times New Roman"/>
          <w:sz w:val="24"/>
          <w:szCs w:val="24"/>
        </w:rPr>
        <w:t xml:space="preserve">, que pese a la dificultad que ello conlleva para algunos alumnos, la motivación por aprender y conseguir una buena calificación </w:t>
      </w:r>
      <w:r w:rsidR="00D132BE">
        <w:rPr>
          <w:rFonts w:ascii="Times New Roman" w:hAnsi="Times New Roman" w:cs="Times New Roman"/>
          <w:sz w:val="24"/>
          <w:szCs w:val="24"/>
        </w:rPr>
        <w:t>les hacia disfrutar aún mas de la asignatura</w:t>
      </w:r>
      <w:r w:rsidRPr="00BA7683">
        <w:rPr>
          <w:rFonts w:ascii="Times New Roman" w:hAnsi="Times New Roman" w:cs="Times New Roman"/>
          <w:sz w:val="24"/>
          <w:szCs w:val="24"/>
        </w:rPr>
        <w:t>.</w:t>
      </w:r>
    </w:p>
    <w:p w:rsidR="005F3A6E" w:rsidRPr="00BA7683" w:rsidRDefault="005F3A6E" w:rsidP="005F3A6E">
      <w:pPr>
        <w:spacing w:line="360" w:lineRule="auto"/>
        <w:jc w:val="both"/>
        <w:rPr>
          <w:rFonts w:ascii="Times New Roman" w:hAnsi="Times New Roman" w:cs="Times New Roman"/>
          <w:b/>
          <w:sz w:val="24"/>
          <w:szCs w:val="24"/>
        </w:rPr>
      </w:pPr>
    </w:p>
    <w:p w:rsidR="00BA7683" w:rsidRDefault="00BA7683" w:rsidP="00BA7683">
      <w:pPr>
        <w:spacing w:line="360" w:lineRule="auto"/>
        <w:jc w:val="both"/>
        <w:rPr>
          <w:rFonts w:ascii="Times New Roman" w:hAnsi="Times New Roman" w:cs="Times New Roman"/>
          <w:b/>
          <w:sz w:val="24"/>
          <w:szCs w:val="24"/>
        </w:rPr>
      </w:pPr>
    </w:p>
    <w:p w:rsidR="001D202D" w:rsidRPr="00BA7683" w:rsidRDefault="00B26DDD" w:rsidP="00BA7683">
      <w:pPr>
        <w:spacing w:line="360" w:lineRule="auto"/>
        <w:jc w:val="both"/>
        <w:rPr>
          <w:rFonts w:ascii="Times New Roman" w:hAnsi="Times New Roman" w:cs="Times New Roman"/>
          <w:b/>
          <w:sz w:val="24"/>
          <w:szCs w:val="24"/>
        </w:rPr>
      </w:pPr>
      <w:r w:rsidRPr="00960327">
        <w:rPr>
          <w:rFonts w:ascii="Calibri" w:eastAsia="Calibri" w:hAnsi="Calibri" w:cs="Calibri"/>
          <w:color w:val="7030A0"/>
          <w:szCs w:val="24"/>
          <w:lang w:val="es-MX" w:eastAsia="en-US"/>
        </w:rPr>
        <w:t>Bibliografía</w:t>
      </w:r>
    </w:p>
    <w:p w:rsidR="00C76968" w:rsidRPr="00BA7683" w:rsidRDefault="00C76968" w:rsidP="00BA7683">
      <w:pPr>
        <w:spacing w:line="360" w:lineRule="auto"/>
        <w:jc w:val="both"/>
        <w:rPr>
          <w:rFonts w:ascii="Times New Roman" w:hAnsi="Times New Roman" w:cs="Times New Roman"/>
          <w:sz w:val="24"/>
          <w:szCs w:val="24"/>
        </w:rPr>
      </w:pPr>
    </w:p>
    <w:p w:rsidR="00641B7F" w:rsidRPr="00BA7683" w:rsidRDefault="00641B7F" w:rsidP="001D795B">
      <w:pPr>
        <w:spacing w:line="360" w:lineRule="auto"/>
        <w:ind w:left="709" w:hanging="709"/>
        <w:jc w:val="both"/>
        <w:rPr>
          <w:rFonts w:ascii="Times New Roman" w:hAnsi="Times New Roman" w:cs="Times New Roman"/>
          <w:sz w:val="24"/>
          <w:szCs w:val="24"/>
        </w:rPr>
      </w:pPr>
      <w:proofErr w:type="spellStart"/>
      <w:r w:rsidRPr="00BA7683">
        <w:rPr>
          <w:rFonts w:ascii="Times New Roman" w:hAnsi="Times New Roman" w:cs="Times New Roman"/>
          <w:sz w:val="24"/>
          <w:szCs w:val="24"/>
        </w:rPr>
        <w:t>Biggs</w:t>
      </w:r>
      <w:proofErr w:type="spellEnd"/>
      <w:r w:rsidRPr="00BA7683">
        <w:rPr>
          <w:rFonts w:ascii="Times New Roman" w:hAnsi="Times New Roman" w:cs="Times New Roman"/>
          <w:sz w:val="24"/>
          <w:szCs w:val="24"/>
        </w:rPr>
        <w:t xml:space="preserve">, J., and </w:t>
      </w:r>
      <w:proofErr w:type="spellStart"/>
      <w:r w:rsidRPr="00BA7683">
        <w:rPr>
          <w:rFonts w:ascii="Times New Roman" w:hAnsi="Times New Roman" w:cs="Times New Roman"/>
          <w:sz w:val="24"/>
          <w:szCs w:val="24"/>
        </w:rPr>
        <w:t>Tang</w:t>
      </w:r>
      <w:proofErr w:type="spellEnd"/>
      <w:r w:rsidRPr="00BA7683">
        <w:rPr>
          <w:rFonts w:ascii="Times New Roman" w:hAnsi="Times New Roman" w:cs="Times New Roman"/>
          <w:sz w:val="24"/>
          <w:szCs w:val="24"/>
        </w:rPr>
        <w:t xml:space="preserve">, C. 2011. </w:t>
      </w:r>
      <w:proofErr w:type="spellStart"/>
      <w:r w:rsidRPr="00BA7683">
        <w:rPr>
          <w:rFonts w:ascii="Times New Roman" w:hAnsi="Times New Roman" w:cs="Times New Roman"/>
          <w:i/>
          <w:iCs/>
          <w:sz w:val="24"/>
          <w:szCs w:val="24"/>
        </w:rPr>
        <w:t>Teaching</w:t>
      </w:r>
      <w:proofErr w:type="spellEnd"/>
      <w:r w:rsidRPr="00BA7683">
        <w:rPr>
          <w:rFonts w:ascii="Times New Roman" w:hAnsi="Times New Roman" w:cs="Times New Roman"/>
          <w:i/>
          <w:iCs/>
          <w:sz w:val="24"/>
          <w:szCs w:val="24"/>
        </w:rPr>
        <w:t xml:space="preserve"> </w:t>
      </w:r>
      <w:proofErr w:type="spellStart"/>
      <w:r w:rsidRPr="00BA7683">
        <w:rPr>
          <w:rFonts w:ascii="Times New Roman" w:hAnsi="Times New Roman" w:cs="Times New Roman"/>
          <w:i/>
          <w:iCs/>
          <w:sz w:val="24"/>
          <w:szCs w:val="24"/>
        </w:rPr>
        <w:t>for</w:t>
      </w:r>
      <w:proofErr w:type="spellEnd"/>
      <w:r w:rsidRPr="00BA7683">
        <w:rPr>
          <w:rFonts w:ascii="Times New Roman" w:hAnsi="Times New Roman" w:cs="Times New Roman"/>
          <w:i/>
          <w:iCs/>
          <w:sz w:val="24"/>
          <w:szCs w:val="24"/>
        </w:rPr>
        <w:t xml:space="preserve"> </w:t>
      </w:r>
      <w:proofErr w:type="spellStart"/>
      <w:r w:rsidRPr="00BA7683">
        <w:rPr>
          <w:rFonts w:ascii="Times New Roman" w:hAnsi="Times New Roman" w:cs="Times New Roman"/>
          <w:i/>
          <w:iCs/>
          <w:sz w:val="24"/>
          <w:szCs w:val="24"/>
        </w:rPr>
        <w:t>quality</w:t>
      </w:r>
      <w:proofErr w:type="spellEnd"/>
      <w:r w:rsidRPr="00BA7683">
        <w:rPr>
          <w:rFonts w:ascii="Times New Roman" w:hAnsi="Times New Roman" w:cs="Times New Roman"/>
          <w:i/>
          <w:iCs/>
          <w:sz w:val="24"/>
          <w:szCs w:val="24"/>
        </w:rPr>
        <w:t xml:space="preserve"> </w:t>
      </w:r>
      <w:proofErr w:type="spellStart"/>
      <w:r w:rsidRPr="00BA7683">
        <w:rPr>
          <w:rFonts w:ascii="Times New Roman" w:hAnsi="Times New Roman" w:cs="Times New Roman"/>
          <w:i/>
          <w:iCs/>
          <w:sz w:val="24"/>
          <w:szCs w:val="24"/>
        </w:rPr>
        <w:t>learning</w:t>
      </w:r>
      <w:proofErr w:type="spellEnd"/>
      <w:r w:rsidRPr="00BA7683">
        <w:rPr>
          <w:rFonts w:ascii="Times New Roman" w:hAnsi="Times New Roman" w:cs="Times New Roman"/>
          <w:i/>
          <w:iCs/>
          <w:sz w:val="24"/>
          <w:szCs w:val="24"/>
        </w:rPr>
        <w:t xml:space="preserve"> at </w:t>
      </w:r>
      <w:proofErr w:type="spellStart"/>
      <w:r w:rsidRPr="00BA7683">
        <w:rPr>
          <w:rFonts w:ascii="Times New Roman" w:hAnsi="Times New Roman" w:cs="Times New Roman"/>
          <w:i/>
          <w:iCs/>
          <w:sz w:val="24"/>
          <w:szCs w:val="24"/>
        </w:rPr>
        <w:t>university</w:t>
      </w:r>
      <w:proofErr w:type="spellEnd"/>
      <w:r w:rsidRPr="00BA7683">
        <w:rPr>
          <w:rFonts w:ascii="Times New Roman" w:hAnsi="Times New Roman" w:cs="Times New Roman"/>
          <w:i/>
          <w:iCs/>
          <w:sz w:val="24"/>
          <w:szCs w:val="24"/>
        </w:rPr>
        <w:t>.</w:t>
      </w:r>
      <w:r w:rsidRPr="00BA7683">
        <w:rPr>
          <w:rFonts w:ascii="Times New Roman" w:hAnsi="Times New Roman" w:cs="Times New Roman"/>
          <w:sz w:val="24"/>
          <w:szCs w:val="24"/>
        </w:rPr>
        <w:t xml:space="preserve"> 4</w:t>
      </w:r>
      <w:r w:rsidRPr="00BA7683">
        <w:rPr>
          <w:rFonts w:ascii="Times New Roman" w:hAnsi="Times New Roman" w:cs="Times New Roman"/>
          <w:sz w:val="24"/>
          <w:szCs w:val="24"/>
          <w:vertAlign w:val="superscript"/>
        </w:rPr>
        <w:t>th</w:t>
      </w:r>
      <w:r w:rsidRPr="00BA7683">
        <w:rPr>
          <w:rFonts w:ascii="Times New Roman" w:hAnsi="Times New Roman" w:cs="Times New Roman"/>
          <w:sz w:val="24"/>
          <w:szCs w:val="24"/>
        </w:rPr>
        <w:t xml:space="preserve"> ed. Buckingham: The </w:t>
      </w:r>
      <w:proofErr w:type="spellStart"/>
      <w:r w:rsidRPr="00BA7683">
        <w:rPr>
          <w:rFonts w:ascii="Times New Roman" w:hAnsi="Times New Roman" w:cs="Times New Roman"/>
          <w:sz w:val="24"/>
          <w:szCs w:val="24"/>
        </w:rPr>
        <w:t>Society</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for</w:t>
      </w:r>
      <w:proofErr w:type="spellEnd"/>
      <w:r w:rsidRPr="00BA7683">
        <w:rPr>
          <w:rFonts w:ascii="Times New Roman" w:hAnsi="Times New Roman" w:cs="Times New Roman"/>
          <w:sz w:val="24"/>
          <w:szCs w:val="24"/>
        </w:rPr>
        <w:t xml:space="preserve"> Research </w:t>
      </w:r>
      <w:proofErr w:type="spellStart"/>
      <w:r w:rsidRPr="00BA7683">
        <w:rPr>
          <w:rFonts w:ascii="Times New Roman" w:hAnsi="Times New Roman" w:cs="Times New Roman"/>
          <w:sz w:val="24"/>
          <w:szCs w:val="24"/>
        </w:rPr>
        <w:t>into</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Higher</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Education</w:t>
      </w:r>
      <w:proofErr w:type="spellEnd"/>
      <w:r w:rsidRPr="00BA7683">
        <w:rPr>
          <w:rFonts w:ascii="Times New Roman" w:hAnsi="Times New Roman" w:cs="Times New Roman"/>
          <w:sz w:val="24"/>
          <w:szCs w:val="24"/>
        </w:rPr>
        <w:t xml:space="preserve"> &amp; Open University </w:t>
      </w:r>
      <w:proofErr w:type="spellStart"/>
      <w:r w:rsidRPr="00BA7683">
        <w:rPr>
          <w:rFonts w:ascii="Times New Roman" w:hAnsi="Times New Roman" w:cs="Times New Roman"/>
          <w:sz w:val="24"/>
          <w:szCs w:val="24"/>
        </w:rPr>
        <w:t>Press</w:t>
      </w:r>
      <w:proofErr w:type="spellEnd"/>
      <w:r w:rsidRPr="00BA7683">
        <w:rPr>
          <w:rFonts w:ascii="Times New Roman" w:hAnsi="Times New Roman" w:cs="Times New Roman"/>
          <w:sz w:val="24"/>
          <w:szCs w:val="24"/>
        </w:rPr>
        <w:t xml:space="preserve">. </w:t>
      </w:r>
    </w:p>
    <w:p w:rsidR="00C76968" w:rsidRPr="00BA7683" w:rsidRDefault="00C76968" w:rsidP="001D795B">
      <w:pPr>
        <w:spacing w:line="360" w:lineRule="auto"/>
        <w:ind w:left="709" w:hanging="709"/>
        <w:jc w:val="both"/>
        <w:rPr>
          <w:rFonts w:ascii="Times New Roman" w:hAnsi="Times New Roman" w:cs="Times New Roman"/>
          <w:color w:val="auto"/>
          <w:sz w:val="24"/>
          <w:szCs w:val="24"/>
        </w:rPr>
      </w:pPr>
    </w:p>
    <w:p w:rsidR="00703C4F" w:rsidRPr="00BA7683" w:rsidRDefault="00703C4F" w:rsidP="001D795B">
      <w:pPr>
        <w:spacing w:line="360" w:lineRule="auto"/>
        <w:ind w:left="709" w:hanging="709"/>
        <w:jc w:val="both"/>
        <w:rPr>
          <w:rFonts w:ascii="Times New Roman" w:hAnsi="Times New Roman" w:cs="Times New Roman"/>
          <w:color w:val="auto"/>
          <w:sz w:val="24"/>
          <w:szCs w:val="24"/>
        </w:rPr>
      </w:pPr>
      <w:proofErr w:type="spellStart"/>
      <w:r w:rsidRPr="00BA7683">
        <w:rPr>
          <w:rFonts w:ascii="Times New Roman" w:hAnsi="Times New Roman" w:cs="Times New Roman"/>
          <w:color w:val="auto"/>
          <w:sz w:val="24"/>
          <w:szCs w:val="24"/>
        </w:rPr>
        <w:t>Cropley</w:t>
      </w:r>
      <w:proofErr w:type="spellEnd"/>
      <w:r w:rsidRPr="00BA7683">
        <w:rPr>
          <w:rFonts w:ascii="Times New Roman" w:hAnsi="Times New Roman" w:cs="Times New Roman"/>
          <w:color w:val="auto"/>
          <w:sz w:val="24"/>
          <w:szCs w:val="24"/>
        </w:rPr>
        <w:t xml:space="preserve">, D. H. (2015). </w:t>
      </w:r>
      <w:proofErr w:type="spellStart"/>
      <w:r w:rsidRPr="00BA7683">
        <w:rPr>
          <w:rFonts w:ascii="Times New Roman" w:hAnsi="Times New Roman" w:cs="Times New Roman"/>
          <w:color w:val="auto"/>
          <w:sz w:val="24"/>
          <w:szCs w:val="24"/>
        </w:rPr>
        <w:t>Promoting</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Creativity</w:t>
      </w:r>
      <w:proofErr w:type="spellEnd"/>
      <w:r w:rsidRPr="00BA7683">
        <w:rPr>
          <w:rFonts w:ascii="Times New Roman" w:hAnsi="Times New Roman" w:cs="Times New Roman"/>
          <w:color w:val="auto"/>
          <w:sz w:val="24"/>
          <w:szCs w:val="24"/>
        </w:rPr>
        <w:t xml:space="preserve"> and </w:t>
      </w:r>
      <w:proofErr w:type="spellStart"/>
      <w:r w:rsidRPr="00BA7683">
        <w:rPr>
          <w:rFonts w:ascii="Times New Roman" w:hAnsi="Times New Roman" w:cs="Times New Roman"/>
          <w:color w:val="auto"/>
          <w:sz w:val="24"/>
          <w:szCs w:val="24"/>
        </w:rPr>
        <w:t>Innovation</w:t>
      </w:r>
      <w:proofErr w:type="spellEnd"/>
      <w:r w:rsidRPr="00BA7683">
        <w:rPr>
          <w:rFonts w:ascii="Times New Roman" w:hAnsi="Times New Roman" w:cs="Times New Roman"/>
          <w:color w:val="auto"/>
          <w:sz w:val="24"/>
          <w:szCs w:val="24"/>
        </w:rPr>
        <w:t xml:space="preserve"> in </w:t>
      </w:r>
      <w:proofErr w:type="spellStart"/>
      <w:r w:rsidRPr="00BA7683">
        <w:rPr>
          <w:rFonts w:ascii="Times New Roman" w:hAnsi="Times New Roman" w:cs="Times New Roman"/>
          <w:color w:val="auto"/>
          <w:sz w:val="24"/>
          <w:szCs w:val="24"/>
        </w:rPr>
        <w:t>Engineering</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Education</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Psychology</w:t>
      </w:r>
      <w:proofErr w:type="spellEnd"/>
      <w:r w:rsidRPr="00BA7683">
        <w:rPr>
          <w:rFonts w:ascii="Times New Roman" w:hAnsi="Times New Roman" w:cs="Times New Roman"/>
          <w:color w:val="auto"/>
          <w:sz w:val="24"/>
          <w:szCs w:val="24"/>
        </w:rPr>
        <w:t xml:space="preserve"> of </w:t>
      </w:r>
      <w:proofErr w:type="spellStart"/>
      <w:r w:rsidRPr="00BA7683">
        <w:rPr>
          <w:rFonts w:ascii="Times New Roman" w:hAnsi="Times New Roman" w:cs="Times New Roman"/>
          <w:color w:val="auto"/>
          <w:sz w:val="24"/>
          <w:szCs w:val="24"/>
        </w:rPr>
        <w:t>Aesthetics</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Creativity</w:t>
      </w:r>
      <w:proofErr w:type="spellEnd"/>
      <w:r w:rsidRPr="00BA7683">
        <w:rPr>
          <w:rFonts w:ascii="Times New Roman" w:hAnsi="Times New Roman" w:cs="Times New Roman"/>
          <w:color w:val="auto"/>
          <w:sz w:val="24"/>
          <w:szCs w:val="24"/>
        </w:rPr>
        <w:t xml:space="preserve">, and the </w:t>
      </w:r>
      <w:proofErr w:type="spellStart"/>
      <w:r w:rsidRPr="00BA7683">
        <w:rPr>
          <w:rFonts w:ascii="Times New Roman" w:hAnsi="Times New Roman" w:cs="Times New Roman"/>
          <w:color w:val="auto"/>
          <w:sz w:val="24"/>
          <w:szCs w:val="24"/>
        </w:rPr>
        <w:t>Arts</w:t>
      </w:r>
      <w:proofErr w:type="spellEnd"/>
      <w:r w:rsidRPr="00BA7683">
        <w:rPr>
          <w:rFonts w:ascii="Times New Roman" w:hAnsi="Times New Roman" w:cs="Times New Roman"/>
          <w:color w:val="auto"/>
          <w:sz w:val="24"/>
          <w:szCs w:val="24"/>
        </w:rPr>
        <w:t>, 9(2), 161.</w:t>
      </w:r>
    </w:p>
    <w:p w:rsidR="00703C4F" w:rsidRPr="00BA7683" w:rsidRDefault="00703C4F" w:rsidP="001D795B">
      <w:pPr>
        <w:spacing w:line="360" w:lineRule="auto"/>
        <w:ind w:left="709" w:hanging="709"/>
        <w:jc w:val="both"/>
        <w:rPr>
          <w:rFonts w:ascii="Times New Roman" w:hAnsi="Times New Roman" w:cs="Times New Roman"/>
          <w:color w:val="auto"/>
          <w:sz w:val="24"/>
          <w:szCs w:val="24"/>
        </w:rPr>
      </w:pPr>
    </w:p>
    <w:p w:rsidR="00C76968" w:rsidRPr="00BA7683" w:rsidRDefault="00C76968" w:rsidP="001D795B">
      <w:pPr>
        <w:spacing w:line="360" w:lineRule="auto"/>
        <w:ind w:left="709" w:hanging="709"/>
        <w:jc w:val="both"/>
        <w:rPr>
          <w:rFonts w:ascii="Times New Roman" w:hAnsi="Times New Roman" w:cs="Times New Roman"/>
          <w:color w:val="auto"/>
          <w:sz w:val="24"/>
          <w:szCs w:val="24"/>
        </w:rPr>
      </w:pPr>
      <w:proofErr w:type="spellStart"/>
      <w:r w:rsidRPr="00BA7683">
        <w:rPr>
          <w:rFonts w:ascii="Times New Roman" w:hAnsi="Times New Roman" w:cs="Times New Roman"/>
          <w:color w:val="auto"/>
          <w:sz w:val="24"/>
          <w:szCs w:val="24"/>
        </w:rPr>
        <w:t>Cugliari</w:t>
      </w:r>
      <w:proofErr w:type="spellEnd"/>
      <w:r w:rsidRPr="00BA7683">
        <w:rPr>
          <w:rFonts w:ascii="Times New Roman" w:hAnsi="Times New Roman" w:cs="Times New Roman"/>
          <w:color w:val="auto"/>
          <w:sz w:val="24"/>
          <w:szCs w:val="24"/>
        </w:rPr>
        <w:t xml:space="preserve">, C. W., &amp; </w:t>
      </w:r>
      <w:proofErr w:type="spellStart"/>
      <w:r w:rsidRPr="00BA7683">
        <w:rPr>
          <w:rFonts w:ascii="Times New Roman" w:hAnsi="Times New Roman" w:cs="Times New Roman"/>
          <w:color w:val="auto"/>
          <w:sz w:val="24"/>
          <w:szCs w:val="24"/>
        </w:rPr>
        <w:t>Earnest</w:t>
      </w:r>
      <w:proofErr w:type="spellEnd"/>
      <w:r w:rsidRPr="00BA7683">
        <w:rPr>
          <w:rFonts w:ascii="Times New Roman" w:hAnsi="Times New Roman" w:cs="Times New Roman"/>
          <w:color w:val="auto"/>
          <w:sz w:val="24"/>
          <w:szCs w:val="24"/>
        </w:rPr>
        <w:t xml:space="preserve">, G. W. (2007). </w:t>
      </w:r>
      <w:proofErr w:type="spellStart"/>
      <w:r w:rsidRPr="00BA7683">
        <w:rPr>
          <w:rFonts w:ascii="Times New Roman" w:hAnsi="Times New Roman" w:cs="Times New Roman"/>
          <w:color w:val="auto"/>
          <w:sz w:val="24"/>
          <w:szCs w:val="24"/>
        </w:rPr>
        <w:t>Philanthropy</w:t>
      </w:r>
      <w:proofErr w:type="spellEnd"/>
      <w:r w:rsidRPr="00BA7683">
        <w:rPr>
          <w:rFonts w:ascii="Times New Roman" w:hAnsi="Times New Roman" w:cs="Times New Roman"/>
          <w:color w:val="auto"/>
          <w:sz w:val="24"/>
          <w:szCs w:val="24"/>
        </w:rPr>
        <w:t xml:space="preserve">: A </w:t>
      </w:r>
      <w:proofErr w:type="spellStart"/>
      <w:r w:rsidRPr="00BA7683">
        <w:rPr>
          <w:rFonts w:ascii="Times New Roman" w:hAnsi="Times New Roman" w:cs="Times New Roman"/>
          <w:color w:val="auto"/>
          <w:sz w:val="24"/>
          <w:szCs w:val="24"/>
        </w:rPr>
        <w:t>leader’s</w:t>
      </w:r>
      <w:proofErr w:type="spellEnd"/>
      <w:r w:rsidRPr="00BA7683">
        <w:rPr>
          <w:rFonts w:ascii="Times New Roman" w:hAnsi="Times New Roman" w:cs="Times New Roman"/>
          <w:color w:val="auto"/>
          <w:sz w:val="24"/>
          <w:szCs w:val="24"/>
        </w:rPr>
        <w:t xml:space="preserve"> role in </w:t>
      </w:r>
      <w:proofErr w:type="spellStart"/>
      <w:r w:rsidRPr="00BA7683">
        <w:rPr>
          <w:rFonts w:ascii="Times New Roman" w:hAnsi="Times New Roman" w:cs="Times New Roman"/>
          <w:color w:val="auto"/>
          <w:sz w:val="24"/>
          <w:szCs w:val="24"/>
        </w:rPr>
        <w:t>community</w:t>
      </w:r>
      <w:proofErr w:type="spellEnd"/>
      <w:r w:rsidRPr="00BA7683">
        <w:rPr>
          <w:rFonts w:ascii="Times New Roman" w:hAnsi="Times New Roman" w:cs="Times New Roman"/>
          <w:color w:val="auto"/>
          <w:sz w:val="24"/>
          <w:szCs w:val="24"/>
        </w:rPr>
        <w:t xml:space="preserve">. Journal of </w:t>
      </w:r>
      <w:proofErr w:type="spellStart"/>
      <w:r w:rsidRPr="00BA7683">
        <w:rPr>
          <w:rFonts w:ascii="Times New Roman" w:hAnsi="Times New Roman" w:cs="Times New Roman"/>
          <w:color w:val="auto"/>
          <w:sz w:val="24"/>
          <w:szCs w:val="24"/>
        </w:rPr>
        <w:t>Leadership</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Education</w:t>
      </w:r>
      <w:proofErr w:type="spellEnd"/>
      <w:r w:rsidRPr="00BA7683">
        <w:rPr>
          <w:rFonts w:ascii="Times New Roman" w:hAnsi="Times New Roman" w:cs="Times New Roman"/>
          <w:color w:val="auto"/>
          <w:sz w:val="24"/>
          <w:szCs w:val="24"/>
        </w:rPr>
        <w:t>, 6 (1), 73-91.</w:t>
      </w:r>
    </w:p>
    <w:p w:rsidR="00C76968" w:rsidRPr="00BA7683" w:rsidRDefault="00C76968" w:rsidP="001D795B">
      <w:pPr>
        <w:spacing w:line="360" w:lineRule="auto"/>
        <w:ind w:left="709" w:hanging="709"/>
        <w:jc w:val="both"/>
        <w:rPr>
          <w:rFonts w:ascii="Times New Roman" w:hAnsi="Times New Roman" w:cs="Times New Roman"/>
          <w:color w:val="auto"/>
          <w:sz w:val="24"/>
          <w:szCs w:val="24"/>
        </w:rPr>
      </w:pPr>
    </w:p>
    <w:p w:rsidR="00C76968" w:rsidRPr="00BA7683" w:rsidRDefault="00C76968" w:rsidP="001D795B">
      <w:pPr>
        <w:spacing w:line="360" w:lineRule="auto"/>
        <w:ind w:left="709" w:hanging="709"/>
        <w:jc w:val="both"/>
        <w:rPr>
          <w:rFonts w:ascii="Times New Roman" w:hAnsi="Times New Roman" w:cs="Times New Roman"/>
          <w:sz w:val="24"/>
          <w:szCs w:val="24"/>
        </w:rPr>
      </w:pPr>
      <w:proofErr w:type="spellStart"/>
      <w:r w:rsidRPr="00BA7683">
        <w:rPr>
          <w:rFonts w:ascii="Times New Roman" w:hAnsi="Times New Roman" w:cs="Times New Roman"/>
          <w:sz w:val="24"/>
          <w:szCs w:val="24"/>
        </w:rPr>
        <w:t>Duch</w:t>
      </w:r>
      <w:proofErr w:type="spellEnd"/>
      <w:r w:rsidRPr="00BA7683">
        <w:rPr>
          <w:rFonts w:ascii="Times New Roman" w:hAnsi="Times New Roman" w:cs="Times New Roman"/>
          <w:sz w:val="24"/>
          <w:szCs w:val="24"/>
        </w:rPr>
        <w:t xml:space="preserve">, BJ (2001). </w:t>
      </w:r>
      <w:proofErr w:type="spellStart"/>
      <w:r w:rsidRPr="00BA7683">
        <w:rPr>
          <w:rStyle w:val="nfasis"/>
          <w:rFonts w:ascii="Times New Roman" w:eastAsia="Times New Roman" w:hAnsi="Times New Roman" w:cs="Times New Roman"/>
          <w:sz w:val="24"/>
          <w:szCs w:val="24"/>
        </w:rPr>
        <w:t>Writing</w:t>
      </w:r>
      <w:proofErr w:type="spellEnd"/>
      <w:r w:rsidRPr="00BA7683">
        <w:rPr>
          <w:rStyle w:val="st"/>
          <w:rFonts w:ascii="Times New Roman" w:eastAsia="Times New Roman" w:hAnsi="Times New Roman" w:cs="Times New Roman"/>
          <w:sz w:val="24"/>
          <w:szCs w:val="24"/>
        </w:rPr>
        <w:t xml:space="preserve"> </w:t>
      </w:r>
      <w:proofErr w:type="spellStart"/>
      <w:r w:rsidRPr="00BA7683">
        <w:rPr>
          <w:rStyle w:val="st"/>
          <w:rFonts w:ascii="Times New Roman" w:eastAsia="Times New Roman" w:hAnsi="Times New Roman" w:cs="Times New Roman"/>
          <w:sz w:val="24"/>
          <w:szCs w:val="24"/>
        </w:rPr>
        <w:t>problems</w:t>
      </w:r>
      <w:proofErr w:type="spellEnd"/>
      <w:r w:rsidRPr="00BA7683">
        <w:rPr>
          <w:rStyle w:val="st"/>
          <w:rFonts w:ascii="Times New Roman" w:eastAsia="Times New Roman" w:hAnsi="Times New Roman" w:cs="Times New Roman"/>
          <w:sz w:val="24"/>
          <w:szCs w:val="24"/>
        </w:rPr>
        <w:t xml:space="preserve"> </w:t>
      </w:r>
      <w:proofErr w:type="spellStart"/>
      <w:r w:rsidRPr="00BA7683">
        <w:rPr>
          <w:rStyle w:val="st"/>
          <w:rFonts w:ascii="Times New Roman" w:eastAsia="Times New Roman" w:hAnsi="Times New Roman" w:cs="Times New Roman"/>
          <w:sz w:val="24"/>
          <w:szCs w:val="24"/>
        </w:rPr>
        <w:t>for</w:t>
      </w:r>
      <w:proofErr w:type="spellEnd"/>
      <w:r w:rsidRPr="00BA7683">
        <w:rPr>
          <w:rStyle w:val="st"/>
          <w:rFonts w:ascii="Times New Roman" w:eastAsia="Times New Roman" w:hAnsi="Times New Roman" w:cs="Times New Roman"/>
          <w:sz w:val="24"/>
          <w:szCs w:val="24"/>
        </w:rPr>
        <w:t xml:space="preserve"> </w:t>
      </w:r>
      <w:proofErr w:type="spellStart"/>
      <w:r w:rsidRPr="00BA7683">
        <w:rPr>
          <w:rStyle w:val="st"/>
          <w:rFonts w:ascii="Times New Roman" w:eastAsia="Times New Roman" w:hAnsi="Times New Roman" w:cs="Times New Roman"/>
          <w:sz w:val="24"/>
          <w:szCs w:val="24"/>
        </w:rPr>
        <w:t>deeper</w:t>
      </w:r>
      <w:proofErr w:type="spellEnd"/>
      <w:r w:rsidRPr="00BA7683">
        <w:rPr>
          <w:rStyle w:val="st"/>
          <w:rFonts w:ascii="Times New Roman" w:eastAsia="Times New Roman" w:hAnsi="Times New Roman" w:cs="Times New Roman"/>
          <w:sz w:val="24"/>
          <w:szCs w:val="24"/>
        </w:rPr>
        <w:t xml:space="preserve"> </w:t>
      </w:r>
      <w:proofErr w:type="spellStart"/>
      <w:r w:rsidRPr="00BA7683">
        <w:rPr>
          <w:rStyle w:val="st"/>
          <w:rFonts w:ascii="Times New Roman" w:eastAsia="Times New Roman" w:hAnsi="Times New Roman" w:cs="Times New Roman"/>
          <w:sz w:val="24"/>
          <w:szCs w:val="24"/>
        </w:rPr>
        <w:t>understanding</w:t>
      </w:r>
      <w:proofErr w:type="spellEnd"/>
      <w:r w:rsidRPr="00BA7683">
        <w:rPr>
          <w:rFonts w:ascii="Times New Roman" w:hAnsi="Times New Roman" w:cs="Times New Roman"/>
          <w:sz w:val="24"/>
          <w:szCs w:val="24"/>
        </w:rPr>
        <w:t xml:space="preserve">. In The </w:t>
      </w:r>
      <w:proofErr w:type="spellStart"/>
      <w:r w:rsidRPr="00BA7683">
        <w:rPr>
          <w:rFonts w:ascii="Times New Roman" w:hAnsi="Times New Roman" w:cs="Times New Roman"/>
          <w:sz w:val="24"/>
          <w:szCs w:val="24"/>
        </w:rPr>
        <w:t>power</w:t>
      </w:r>
      <w:proofErr w:type="spellEnd"/>
      <w:r w:rsidRPr="00BA7683">
        <w:rPr>
          <w:rFonts w:ascii="Times New Roman" w:hAnsi="Times New Roman" w:cs="Times New Roman"/>
          <w:sz w:val="24"/>
          <w:szCs w:val="24"/>
        </w:rPr>
        <w:t xml:space="preserve"> of </w:t>
      </w:r>
      <w:proofErr w:type="spellStart"/>
      <w:r w:rsidRPr="00BA7683">
        <w:rPr>
          <w:rFonts w:ascii="Times New Roman" w:hAnsi="Times New Roman" w:cs="Times New Roman"/>
          <w:sz w:val="24"/>
          <w:szCs w:val="24"/>
        </w:rPr>
        <w:t>Problem-Based</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Learning</w:t>
      </w:r>
      <w:proofErr w:type="spellEnd"/>
      <w:r w:rsidRPr="00BA7683">
        <w:rPr>
          <w:rFonts w:ascii="Times New Roman" w:hAnsi="Times New Roman" w:cs="Times New Roman"/>
          <w:sz w:val="24"/>
          <w:szCs w:val="24"/>
        </w:rPr>
        <w:t xml:space="preserve">: a </w:t>
      </w:r>
      <w:proofErr w:type="spellStart"/>
      <w:r w:rsidRPr="00BA7683">
        <w:rPr>
          <w:rFonts w:ascii="Times New Roman" w:hAnsi="Times New Roman" w:cs="Times New Roman"/>
          <w:sz w:val="24"/>
          <w:szCs w:val="24"/>
        </w:rPr>
        <w:t>Practical</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How</w:t>
      </w:r>
      <w:proofErr w:type="spellEnd"/>
      <w:r w:rsidRPr="00BA7683">
        <w:rPr>
          <w:rFonts w:ascii="Times New Roman" w:hAnsi="Times New Roman" w:cs="Times New Roman"/>
          <w:sz w:val="24"/>
          <w:szCs w:val="24"/>
        </w:rPr>
        <w:t xml:space="preserve"> to” </w:t>
      </w:r>
      <w:proofErr w:type="spellStart"/>
      <w:r w:rsidRPr="00BA7683">
        <w:rPr>
          <w:rFonts w:ascii="Times New Roman" w:hAnsi="Times New Roman" w:cs="Times New Roman"/>
          <w:sz w:val="24"/>
          <w:szCs w:val="24"/>
        </w:rPr>
        <w:t>for</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Teaching</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Undergraduate</w:t>
      </w:r>
      <w:proofErr w:type="spell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Courses</w:t>
      </w:r>
      <w:proofErr w:type="spellEnd"/>
      <w:r w:rsidRPr="00BA7683">
        <w:rPr>
          <w:rFonts w:ascii="Times New Roman" w:hAnsi="Times New Roman" w:cs="Times New Roman"/>
          <w:sz w:val="24"/>
          <w:szCs w:val="24"/>
        </w:rPr>
        <w:t xml:space="preserve"> in </w:t>
      </w:r>
      <w:proofErr w:type="spellStart"/>
      <w:r w:rsidRPr="00BA7683">
        <w:rPr>
          <w:rFonts w:ascii="Times New Roman" w:hAnsi="Times New Roman" w:cs="Times New Roman"/>
          <w:sz w:val="24"/>
          <w:szCs w:val="24"/>
        </w:rPr>
        <w:t>Any</w:t>
      </w:r>
      <w:proofErr w:type="spellEnd"/>
      <w:r w:rsidRPr="00BA7683">
        <w:rPr>
          <w:rFonts w:ascii="Times New Roman" w:hAnsi="Times New Roman" w:cs="Times New Roman"/>
          <w:sz w:val="24"/>
          <w:szCs w:val="24"/>
        </w:rPr>
        <w:t xml:space="preserve"> Discipline </w:t>
      </w:r>
      <w:proofErr w:type="spellStart"/>
      <w:r w:rsidRPr="00BA7683">
        <w:rPr>
          <w:rFonts w:ascii="Times New Roman" w:hAnsi="Times New Roman" w:cs="Times New Roman"/>
          <w:sz w:val="24"/>
          <w:szCs w:val="24"/>
        </w:rPr>
        <w:t>edited</w:t>
      </w:r>
      <w:proofErr w:type="spellEnd"/>
      <w:r w:rsidRPr="00BA7683">
        <w:rPr>
          <w:rFonts w:ascii="Times New Roman" w:hAnsi="Times New Roman" w:cs="Times New Roman"/>
          <w:sz w:val="24"/>
          <w:szCs w:val="24"/>
        </w:rPr>
        <w:t xml:space="preserve"> B. </w:t>
      </w:r>
      <w:proofErr w:type="spellStart"/>
      <w:r w:rsidRPr="00BA7683">
        <w:rPr>
          <w:rFonts w:ascii="Times New Roman" w:hAnsi="Times New Roman" w:cs="Times New Roman"/>
          <w:sz w:val="24"/>
          <w:szCs w:val="24"/>
        </w:rPr>
        <w:t>Duch</w:t>
      </w:r>
      <w:proofErr w:type="spellEnd"/>
      <w:r w:rsidRPr="00BA7683">
        <w:rPr>
          <w:rFonts w:ascii="Times New Roman" w:hAnsi="Times New Roman" w:cs="Times New Roman"/>
          <w:sz w:val="24"/>
          <w:szCs w:val="24"/>
        </w:rPr>
        <w:t xml:space="preserve">, S. E. </w:t>
      </w:r>
      <w:proofErr w:type="spellStart"/>
      <w:r w:rsidRPr="00BA7683">
        <w:rPr>
          <w:rFonts w:ascii="Times New Roman" w:hAnsi="Times New Roman" w:cs="Times New Roman"/>
          <w:sz w:val="24"/>
          <w:szCs w:val="24"/>
        </w:rPr>
        <w:t>Groh</w:t>
      </w:r>
      <w:proofErr w:type="spellEnd"/>
      <w:r w:rsidRPr="00BA7683">
        <w:rPr>
          <w:rFonts w:ascii="Times New Roman" w:hAnsi="Times New Roman" w:cs="Times New Roman"/>
          <w:sz w:val="24"/>
          <w:szCs w:val="24"/>
        </w:rPr>
        <w:t xml:space="preserve">, and D. E. Allen, </w:t>
      </w:r>
      <w:proofErr w:type="spellStart"/>
      <w:r w:rsidRPr="00BA7683">
        <w:rPr>
          <w:rFonts w:ascii="Times New Roman" w:hAnsi="Times New Roman" w:cs="Times New Roman"/>
          <w:sz w:val="24"/>
          <w:szCs w:val="24"/>
        </w:rPr>
        <w:t>pp</w:t>
      </w:r>
      <w:proofErr w:type="spellEnd"/>
      <w:r w:rsidRPr="00BA7683">
        <w:rPr>
          <w:rFonts w:ascii="Times New Roman" w:hAnsi="Times New Roman" w:cs="Times New Roman"/>
          <w:sz w:val="24"/>
          <w:szCs w:val="24"/>
        </w:rPr>
        <w:t xml:space="preserve"> 47-53. </w:t>
      </w:r>
      <w:proofErr w:type="spellStart"/>
      <w:r w:rsidRPr="00BA7683">
        <w:rPr>
          <w:rFonts w:ascii="Times New Roman" w:hAnsi="Times New Roman" w:cs="Times New Roman"/>
          <w:sz w:val="24"/>
          <w:szCs w:val="24"/>
        </w:rPr>
        <w:t>Sterling</w:t>
      </w:r>
      <w:proofErr w:type="spellEnd"/>
      <w:r w:rsidRPr="00BA7683">
        <w:rPr>
          <w:rFonts w:ascii="Times New Roman" w:hAnsi="Times New Roman" w:cs="Times New Roman"/>
          <w:sz w:val="24"/>
          <w:szCs w:val="24"/>
        </w:rPr>
        <w:t xml:space="preserve">, </w:t>
      </w:r>
      <w:proofErr w:type="gramStart"/>
      <w:r w:rsidRPr="00BA7683">
        <w:rPr>
          <w:rFonts w:ascii="Times New Roman" w:hAnsi="Times New Roman" w:cs="Times New Roman"/>
          <w:sz w:val="24"/>
          <w:szCs w:val="24"/>
        </w:rPr>
        <w:t>VA :</w:t>
      </w:r>
      <w:proofErr w:type="gramEnd"/>
      <w:r w:rsidRPr="00BA7683">
        <w:rPr>
          <w:rFonts w:ascii="Times New Roman" w:hAnsi="Times New Roman" w:cs="Times New Roman"/>
          <w:sz w:val="24"/>
          <w:szCs w:val="24"/>
        </w:rPr>
        <w:t xml:space="preserve"> </w:t>
      </w:r>
      <w:proofErr w:type="spellStart"/>
      <w:r w:rsidRPr="00BA7683">
        <w:rPr>
          <w:rFonts w:ascii="Times New Roman" w:hAnsi="Times New Roman" w:cs="Times New Roman"/>
          <w:sz w:val="24"/>
          <w:szCs w:val="24"/>
        </w:rPr>
        <w:t>Stylus</w:t>
      </w:r>
      <w:proofErr w:type="spellEnd"/>
      <w:r w:rsidRPr="00BA7683">
        <w:rPr>
          <w:rFonts w:ascii="Times New Roman" w:hAnsi="Times New Roman" w:cs="Times New Roman"/>
          <w:sz w:val="24"/>
          <w:szCs w:val="24"/>
        </w:rPr>
        <w:t xml:space="preserve"> Publishing, </w:t>
      </w:r>
    </w:p>
    <w:p w:rsidR="00703C4F" w:rsidRPr="00BA7683" w:rsidRDefault="00703C4F" w:rsidP="001D795B">
      <w:pPr>
        <w:spacing w:line="360" w:lineRule="auto"/>
        <w:ind w:left="709" w:hanging="709"/>
        <w:jc w:val="both"/>
        <w:rPr>
          <w:rFonts w:ascii="Times New Roman" w:hAnsi="Times New Roman" w:cs="Times New Roman"/>
          <w:color w:val="auto"/>
          <w:sz w:val="24"/>
          <w:szCs w:val="24"/>
        </w:rPr>
      </w:pPr>
    </w:p>
    <w:p w:rsidR="00641B7F" w:rsidRPr="00BA7683" w:rsidRDefault="00703C4F" w:rsidP="001D795B">
      <w:pPr>
        <w:spacing w:line="360" w:lineRule="auto"/>
        <w:ind w:left="709" w:hanging="709"/>
        <w:jc w:val="both"/>
        <w:rPr>
          <w:rFonts w:ascii="Times New Roman" w:hAnsi="Times New Roman" w:cs="Times New Roman"/>
          <w:color w:val="auto"/>
          <w:sz w:val="24"/>
          <w:szCs w:val="24"/>
        </w:rPr>
      </w:pPr>
      <w:r w:rsidRPr="00BA7683">
        <w:rPr>
          <w:rFonts w:ascii="Times New Roman" w:hAnsi="Times New Roman" w:cs="Times New Roman"/>
          <w:color w:val="auto"/>
          <w:sz w:val="24"/>
          <w:szCs w:val="24"/>
        </w:rPr>
        <w:t xml:space="preserve">Gómez-Galán, J. (2014). El Fenómeno MOOC y la Universalidad de la Cultura: Las Nuevas Fronteras de la Educación Superior. Revista de </w:t>
      </w:r>
      <w:proofErr w:type="spellStart"/>
      <w:r w:rsidRPr="00BA7683">
        <w:rPr>
          <w:rFonts w:ascii="Times New Roman" w:hAnsi="Times New Roman" w:cs="Times New Roman"/>
          <w:color w:val="auto"/>
          <w:sz w:val="24"/>
          <w:szCs w:val="24"/>
        </w:rPr>
        <w:t>Curriculum</w:t>
      </w:r>
      <w:proofErr w:type="spellEnd"/>
      <w:r w:rsidRPr="00BA7683">
        <w:rPr>
          <w:rFonts w:ascii="Times New Roman" w:hAnsi="Times New Roman" w:cs="Times New Roman"/>
          <w:color w:val="auto"/>
          <w:sz w:val="24"/>
          <w:szCs w:val="24"/>
        </w:rPr>
        <w:t xml:space="preserve"> y Formación del Profesorado, 18(1), 73-91.</w:t>
      </w:r>
    </w:p>
    <w:p w:rsidR="00703C4F" w:rsidRPr="00BA7683" w:rsidRDefault="00703C4F" w:rsidP="001D795B">
      <w:pPr>
        <w:spacing w:line="360" w:lineRule="auto"/>
        <w:ind w:left="709" w:hanging="709"/>
        <w:jc w:val="both"/>
        <w:rPr>
          <w:rFonts w:ascii="Times New Roman" w:hAnsi="Times New Roman" w:cs="Times New Roman"/>
          <w:color w:val="auto"/>
          <w:sz w:val="24"/>
          <w:szCs w:val="24"/>
        </w:rPr>
      </w:pPr>
    </w:p>
    <w:p w:rsidR="0083092C" w:rsidRPr="00BA7683" w:rsidRDefault="0083092C" w:rsidP="001D795B">
      <w:pPr>
        <w:spacing w:line="360" w:lineRule="auto"/>
        <w:ind w:left="709" w:hanging="709"/>
        <w:jc w:val="both"/>
        <w:rPr>
          <w:rFonts w:ascii="Times New Roman" w:hAnsi="Times New Roman" w:cs="Times New Roman"/>
          <w:color w:val="auto"/>
          <w:sz w:val="24"/>
          <w:szCs w:val="24"/>
        </w:rPr>
      </w:pPr>
      <w:r w:rsidRPr="00BA7683">
        <w:rPr>
          <w:rFonts w:ascii="Times New Roman" w:hAnsi="Times New Roman" w:cs="Times New Roman"/>
          <w:color w:val="auto"/>
          <w:sz w:val="24"/>
          <w:szCs w:val="24"/>
        </w:rPr>
        <w:t xml:space="preserve">Hoffman, M., </w:t>
      </w:r>
      <w:proofErr w:type="spellStart"/>
      <w:r w:rsidRPr="00BA7683">
        <w:rPr>
          <w:rFonts w:ascii="Times New Roman" w:hAnsi="Times New Roman" w:cs="Times New Roman"/>
          <w:color w:val="auto"/>
          <w:sz w:val="24"/>
          <w:szCs w:val="24"/>
        </w:rPr>
        <w:t>Wilkinson</w:t>
      </w:r>
      <w:proofErr w:type="spellEnd"/>
      <w:r w:rsidRPr="00BA7683">
        <w:rPr>
          <w:rFonts w:ascii="Times New Roman" w:hAnsi="Times New Roman" w:cs="Times New Roman"/>
          <w:color w:val="auto"/>
          <w:sz w:val="24"/>
          <w:szCs w:val="24"/>
        </w:rPr>
        <w:t xml:space="preserve">, J. E., </w:t>
      </w:r>
      <w:proofErr w:type="spellStart"/>
      <w:r w:rsidRPr="00BA7683">
        <w:rPr>
          <w:rFonts w:ascii="Times New Roman" w:hAnsi="Times New Roman" w:cs="Times New Roman"/>
          <w:color w:val="auto"/>
          <w:sz w:val="24"/>
          <w:szCs w:val="24"/>
        </w:rPr>
        <w:t>Xu</w:t>
      </w:r>
      <w:proofErr w:type="spellEnd"/>
      <w:r w:rsidRPr="00BA7683">
        <w:rPr>
          <w:rFonts w:ascii="Times New Roman" w:hAnsi="Times New Roman" w:cs="Times New Roman"/>
          <w:color w:val="auto"/>
          <w:sz w:val="24"/>
          <w:szCs w:val="24"/>
        </w:rPr>
        <w:t xml:space="preserve">, J., &amp; </w:t>
      </w:r>
      <w:proofErr w:type="spellStart"/>
      <w:r w:rsidRPr="00BA7683">
        <w:rPr>
          <w:rFonts w:ascii="Times New Roman" w:hAnsi="Times New Roman" w:cs="Times New Roman"/>
          <w:color w:val="auto"/>
          <w:sz w:val="24"/>
          <w:szCs w:val="24"/>
        </w:rPr>
        <w:t>Wiecha</w:t>
      </w:r>
      <w:proofErr w:type="spellEnd"/>
      <w:r w:rsidRPr="00BA7683">
        <w:rPr>
          <w:rFonts w:ascii="Times New Roman" w:hAnsi="Times New Roman" w:cs="Times New Roman"/>
          <w:color w:val="auto"/>
          <w:sz w:val="24"/>
          <w:szCs w:val="24"/>
        </w:rPr>
        <w:t xml:space="preserve">, J. (2014). The </w:t>
      </w:r>
      <w:proofErr w:type="spellStart"/>
      <w:r w:rsidRPr="00BA7683">
        <w:rPr>
          <w:rFonts w:ascii="Times New Roman" w:hAnsi="Times New Roman" w:cs="Times New Roman"/>
          <w:color w:val="auto"/>
          <w:sz w:val="24"/>
          <w:szCs w:val="24"/>
        </w:rPr>
        <w:t>Perceived</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Effects</w:t>
      </w:r>
      <w:proofErr w:type="spellEnd"/>
      <w:r w:rsidRPr="00BA7683">
        <w:rPr>
          <w:rFonts w:ascii="Times New Roman" w:hAnsi="Times New Roman" w:cs="Times New Roman"/>
          <w:color w:val="auto"/>
          <w:sz w:val="24"/>
          <w:szCs w:val="24"/>
        </w:rPr>
        <w:t xml:space="preserve"> of </w:t>
      </w:r>
      <w:proofErr w:type="spellStart"/>
      <w:r w:rsidRPr="00BA7683">
        <w:rPr>
          <w:rFonts w:ascii="Times New Roman" w:hAnsi="Times New Roman" w:cs="Times New Roman"/>
          <w:color w:val="auto"/>
          <w:sz w:val="24"/>
          <w:szCs w:val="24"/>
        </w:rPr>
        <w:t>Faculty</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Presence</w:t>
      </w:r>
      <w:proofErr w:type="spellEnd"/>
      <w:r w:rsidRPr="00BA7683">
        <w:rPr>
          <w:rFonts w:ascii="Times New Roman" w:hAnsi="Times New Roman" w:cs="Times New Roman"/>
          <w:color w:val="auto"/>
          <w:sz w:val="24"/>
          <w:szCs w:val="24"/>
        </w:rPr>
        <w:t xml:space="preserve"> vs. </w:t>
      </w:r>
      <w:proofErr w:type="spellStart"/>
      <w:r w:rsidRPr="00BA7683">
        <w:rPr>
          <w:rFonts w:ascii="Times New Roman" w:hAnsi="Times New Roman" w:cs="Times New Roman"/>
          <w:color w:val="auto"/>
          <w:sz w:val="24"/>
          <w:szCs w:val="24"/>
        </w:rPr>
        <w:t>Absence</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on</w:t>
      </w:r>
      <w:proofErr w:type="spellEnd"/>
      <w:r w:rsidRPr="00BA7683">
        <w:rPr>
          <w:rFonts w:ascii="Times New Roman" w:hAnsi="Times New Roman" w:cs="Times New Roman"/>
          <w:color w:val="auto"/>
          <w:sz w:val="24"/>
          <w:szCs w:val="24"/>
        </w:rPr>
        <w:t xml:space="preserve"> Small-</w:t>
      </w:r>
      <w:proofErr w:type="spellStart"/>
      <w:r w:rsidRPr="00BA7683">
        <w:rPr>
          <w:rFonts w:ascii="Times New Roman" w:hAnsi="Times New Roman" w:cs="Times New Roman"/>
          <w:color w:val="auto"/>
          <w:sz w:val="24"/>
          <w:szCs w:val="24"/>
        </w:rPr>
        <w:t>Group</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Learning</w:t>
      </w:r>
      <w:proofErr w:type="spellEnd"/>
      <w:r w:rsidRPr="00BA7683">
        <w:rPr>
          <w:rFonts w:ascii="Times New Roman" w:hAnsi="Times New Roman" w:cs="Times New Roman"/>
          <w:color w:val="auto"/>
          <w:sz w:val="24"/>
          <w:szCs w:val="24"/>
        </w:rPr>
        <w:t xml:space="preserve"> and </w:t>
      </w:r>
      <w:proofErr w:type="spellStart"/>
      <w:r w:rsidRPr="00BA7683">
        <w:rPr>
          <w:rFonts w:ascii="Times New Roman" w:hAnsi="Times New Roman" w:cs="Times New Roman"/>
          <w:color w:val="auto"/>
          <w:sz w:val="24"/>
          <w:szCs w:val="24"/>
        </w:rPr>
        <w:t>Group</w:t>
      </w:r>
      <w:proofErr w:type="spellEnd"/>
      <w:r w:rsidRPr="00BA7683">
        <w:rPr>
          <w:rFonts w:ascii="Times New Roman" w:hAnsi="Times New Roman" w:cs="Times New Roman"/>
          <w:color w:val="auto"/>
          <w:sz w:val="24"/>
          <w:szCs w:val="24"/>
        </w:rPr>
        <w:t xml:space="preserve"> Dynamics: A </w:t>
      </w:r>
      <w:proofErr w:type="spellStart"/>
      <w:r w:rsidRPr="00BA7683">
        <w:rPr>
          <w:rFonts w:ascii="Times New Roman" w:hAnsi="Times New Roman" w:cs="Times New Roman"/>
          <w:color w:val="auto"/>
          <w:sz w:val="24"/>
          <w:szCs w:val="24"/>
        </w:rPr>
        <w:t>Quasi</w:t>
      </w:r>
      <w:proofErr w:type="spellEnd"/>
      <w:r w:rsidRPr="00BA7683">
        <w:rPr>
          <w:rFonts w:ascii="Times New Roman" w:hAnsi="Times New Roman" w:cs="Times New Roman"/>
          <w:color w:val="auto"/>
          <w:sz w:val="24"/>
          <w:szCs w:val="24"/>
        </w:rPr>
        <w:t xml:space="preserve">-Experimental Study. BMC Medical </w:t>
      </w:r>
      <w:proofErr w:type="spellStart"/>
      <w:r w:rsidRPr="00BA7683">
        <w:rPr>
          <w:rFonts w:ascii="Times New Roman" w:hAnsi="Times New Roman" w:cs="Times New Roman"/>
          <w:color w:val="auto"/>
          <w:sz w:val="24"/>
          <w:szCs w:val="24"/>
        </w:rPr>
        <w:t>Education</w:t>
      </w:r>
      <w:proofErr w:type="spellEnd"/>
      <w:r w:rsidRPr="00BA7683">
        <w:rPr>
          <w:rFonts w:ascii="Times New Roman" w:hAnsi="Times New Roman" w:cs="Times New Roman"/>
          <w:color w:val="auto"/>
          <w:sz w:val="24"/>
          <w:szCs w:val="24"/>
        </w:rPr>
        <w:t>, 14(1), 258.</w:t>
      </w:r>
    </w:p>
    <w:p w:rsidR="0083092C" w:rsidRPr="00BA7683" w:rsidRDefault="0083092C" w:rsidP="001D795B">
      <w:pPr>
        <w:spacing w:line="360" w:lineRule="auto"/>
        <w:ind w:left="709" w:hanging="709"/>
        <w:jc w:val="both"/>
        <w:rPr>
          <w:rFonts w:ascii="Times New Roman" w:eastAsia="Times New Roman" w:hAnsi="Times New Roman" w:cs="Times New Roman"/>
          <w:sz w:val="24"/>
          <w:szCs w:val="24"/>
        </w:rPr>
      </w:pPr>
    </w:p>
    <w:p w:rsidR="0083092C" w:rsidRPr="00BA7683" w:rsidRDefault="0083092C" w:rsidP="001D795B">
      <w:pPr>
        <w:spacing w:line="360" w:lineRule="auto"/>
        <w:ind w:left="709" w:hanging="709"/>
        <w:jc w:val="both"/>
        <w:rPr>
          <w:rFonts w:ascii="Times New Roman" w:eastAsia="Times New Roman" w:hAnsi="Times New Roman" w:cs="Times New Roman"/>
          <w:sz w:val="24"/>
          <w:szCs w:val="24"/>
        </w:rPr>
      </w:pPr>
    </w:p>
    <w:p w:rsidR="00641B7F" w:rsidRPr="00BA7683" w:rsidRDefault="00641B7F" w:rsidP="001D795B">
      <w:pPr>
        <w:spacing w:line="360" w:lineRule="auto"/>
        <w:ind w:left="709" w:hanging="709"/>
        <w:jc w:val="both"/>
        <w:rPr>
          <w:rFonts w:ascii="Times New Roman" w:hAnsi="Times New Roman" w:cs="Times New Roman"/>
          <w:color w:val="auto"/>
          <w:sz w:val="24"/>
          <w:szCs w:val="24"/>
        </w:rPr>
      </w:pPr>
      <w:proofErr w:type="spellStart"/>
      <w:r w:rsidRPr="00BA7683">
        <w:rPr>
          <w:rFonts w:ascii="Times New Roman" w:eastAsia="Times New Roman" w:hAnsi="Times New Roman" w:cs="Times New Roman"/>
          <w:sz w:val="24"/>
          <w:szCs w:val="24"/>
        </w:rPr>
        <w:t>Kember</w:t>
      </w:r>
      <w:proofErr w:type="spellEnd"/>
      <w:r w:rsidRPr="00BA7683">
        <w:rPr>
          <w:rFonts w:ascii="Times New Roman" w:eastAsia="Times New Roman" w:hAnsi="Times New Roman" w:cs="Times New Roman"/>
          <w:sz w:val="24"/>
          <w:szCs w:val="24"/>
        </w:rPr>
        <w:t xml:space="preserve">, D. &amp; </w:t>
      </w:r>
      <w:proofErr w:type="spellStart"/>
      <w:r w:rsidRPr="00BA7683">
        <w:rPr>
          <w:rFonts w:ascii="Times New Roman" w:eastAsia="Times New Roman" w:hAnsi="Times New Roman" w:cs="Times New Roman"/>
          <w:sz w:val="24"/>
          <w:szCs w:val="24"/>
        </w:rPr>
        <w:t>McNaught</w:t>
      </w:r>
      <w:proofErr w:type="spellEnd"/>
      <w:r w:rsidRPr="00BA7683">
        <w:rPr>
          <w:rFonts w:ascii="Times New Roman" w:eastAsia="Times New Roman" w:hAnsi="Times New Roman" w:cs="Times New Roman"/>
          <w:sz w:val="24"/>
          <w:szCs w:val="24"/>
        </w:rPr>
        <w:t xml:space="preserve">, C. (2007). </w:t>
      </w:r>
      <w:proofErr w:type="spellStart"/>
      <w:r w:rsidRPr="00BA7683">
        <w:rPr>
          <w:rFonts w:ascii="Times New Roman" w:eastAsia="Times New Roman" w:hAnsi="Times New Roman" w:cs="Times New Roman"/>
          <w:i/>
          <w:iCs/>
          <w:sz w:val="24"/>
          <w:szCs w:val="24"/>
        </w:rPr>
        <w:t>Enhancing</w:t>
      </w:r>
      <w:proofErr w:type="spellEnd"/>
      <w:r w:rsidRPr="00BA7683">
        <w:rPr>
          <w:rFonts w:ascii="Times New Roman" w:eastAsia="Times New Roman" w:hAnsi="Times New Roman" w:cs="Times New Roman"/>
          <w:i/>
          <w:iCs/>
          <w:sz w:val="24"/>
          <w:szCs w:val="24"/>
        </w:rPr>
        <w:t xml:space="preserve"> University </w:t>
      </w:r>
      <w:proofErr w:type="spellStart"/>
      <w:r w:rsidRPr="00BA7683">
        <w:rPr>
          <w:rFonts w:ascii="Times New Roman" w:eastAsia="Times New Roman" w:hAnsi="Times New Roman" w:cs="Times New Roman"/>
          <w:i/>
          <w:iCs/>
          <w:sz w:val="24"/>
          <w:szCs w:val="24"/>
        </w:rPr>
        <w:t>Teaching</w:t>
      </w:r>
      <w:proofErr w:type="spellEnd"/>
      <w:r w:rsidRPr="00BA7683">
        <w:rPr>
          <w:rFonts w:ascii="Times New Roman" w:eastAsia="Times New Roman" w:hAnsi="Times New Roman" w:cs="Times New Roman"/>
          <w:i/>
          <w:iCs/>
          <w:sz w:val="24"/>
          <w:szCs w:val="24"/>
        </w:rPr>
        <w:t xml:space="preserve">: </w:t>
      </w:r>
      <w:proofErr w:type="spellStart"/>
      <w:r w:rsidRPr="00BA7683">
        <w:rPr>
          <w:rFonts w:ascii="Times New Roman" w:eastAsia="Times New Roman" w:hAnsi="Times New Roman" w:cs="Times New Roman"/>
          <w:i/>
          <w:iCs/>
          <w:sz w:val="24"/>
          <w:szCs w:val="24"/>
        </w:rPr>
        <w:t>Lessons</w:t>
      </w:r>
      <w:proofErr w:type="spellEnd"/>
      <w:r w:rsidRPr="00BA7683">
        <w:rPr>
          <w:rFonts w:ascii="Times New Roman" w:eastAsia="Times New Roman" w:hAnsi="Times New Roman" w:cs="Times New Roman"/>
          <w:i/>
          <w:iCs/>
          <w:sz w:val="24"/>
          <w:szCs w:val="24"/>
        </w:rPr>
        <w:t xml:space="preserve"> </w:t>
      </w:r>
      <w:proofErr w:type="spellStart"/>
      <w:r w:rsidRPr="00BA7683">
        <w:rPr>
          <w:rFonts w:ascii="Times New Roman" w:eastAsia="Times New Roman" w:hAnsi="Times New Roman" w:cs="Times New Roman"/>
          <w:i/>
          <w:iCs/>
          <w:sz w:val="24"/>
          <w:szCs w:val="24"/>
        </w:rPr>
        <w:t>from</w:t>
      </w:r>
      <w:proofErr w:type="spellEnd"/>
      <w:r w:rsidRPr="00BA7683">
        <w:rPr>
          <w:rFonts w:ascii="Times New Roman" w:eastAsia="Times New Roman" w:hAnsi="Times New Roman" w:cs="Times New Roman"/>
          <w:i/>
          <w:iCs/>
          <w:sz w:val="24"/>
          <w:szCs w:val="24"/>
        </w:rPr>
        <w:t xml:space="preserve"> Research </w:t>
      </w:r>
      <w:proofErr w:type="spellStart"/>
      <w:r w:rsidRPr="00BA7683">
        <w:rPr>
          <w:rFonts w:ascii="Times New Roman" w:eastAsia="Times New Roman" w:hAnsi="Times New Roman" w:cs="Times New Roman"/>
          <w:i/>
          <w:iCs/>
          <w:sz w:val="24"/>
          <w:szCs w:val="24"/>
        </w:rPr>
        <w:t>into</w:t>
      </w:r>
      <w:proofErr w:type="spellEnd"/>
      <w:r w:rsidRPr="00BA7683">
        <w:rPr>
          <w:rFonts w:ascii="Times New Roman" w:eastAsia="Times New Roman" w:hAnsi="Times New Roman" w:cs="Times New Roman"/>
          <w:i/>
          <w:iCs/>
          <w:sz w:val="24"/>
          <w:szCs w:val="24"/>
        </w:rPr>
        <w:t xml:space="preserve"> </w:t>
      </w:r>
      <w:proofErr w:type="spellStart"/>
      <w:r w:rsidRPr="00BA7683">
        <w:rPr>
          <w:rFonts w:ascii="Times New Roman" w:eastAsia="Times New Roman" w:hAnsi="Times New Roman" w:cs="Times New Roman"/>
          <w:i/>
          <w:iCs/>
          <w:sz w:val="24"/>
          <w:szCs w:val="24"/>
        </w:rPr>
        <w:t>Award</w:t>
      </w:r>
      <w:proofErr w:type="spellEnd"/>
      <w:r w:rsidRPr="00BA7683">
        <w:rPr>
          <w:rFonts w:ascii="Times New Roman" w:eastAsia="Times New Roman" w:hAnsi="Times New Roman" w:cs="Times New Roman"/>
          <w:i/>
          <w:iCs/>
          <w:sz w:val="24"/>
          <w:szCs w:val="24"/>
        </w:rPr>
        <w:t xml:space="preserve"> </w:t>
      </w:r>
      <w:proofErr w:type="spellStart"/>
      <w:r w:rsidRPr="00BA7683">
        <w:rPr>
          <w:rFonts w:ascii="Times New Roman" w:eastAsia="Times New Roman" w:hAnsi="Times New Roman" w:cs="Times New Roman"/>
          <w:i/>
          <w:iCs/>
          <w:sz w:val="24"/>
          <w:szCs w:val="24"/>
        </w:rPr>
        <w:t>Winning</w:t>
      </w:r>
      <w:proofErr w:type="spellEnd"/>
      <w:r w:rsidRPr="00BA7683">
        <w:rPr>
          <w:rFonts w:ascii="Times New Roman" w:eastAsia="Times New Roman" w:hAnsi="Times New Roman" w:cs="Times New Roman"/>
          <w:i/>
          <w:iCs/>
          <w:sz w:val="24"/>
          <w:szCs w:val="24"/>
        </w:rPr>
        <w:t xml:space="preserve"> </w:t>
      </w:r>
      <w:proofErr w:type="spellStart"/>
      <w:r w:rsidRPr="00BA7683">
        <w:rPr>
          <w:rFonts w:ascii="Times New Roman" w:eastAsia="Times New Roman" w:hAnsi="Times New Roman" w:cs="Times New Roman"/>
          <w:i/>
          <w:iCs/>
          <w:sz w:val="24"/>
          <w:szCs w:val="24"/>
        </w:rPr>
        <w:t>Teachers</w:t>
      </w:r>
      <w:proofErr w:type="spellEnd"/>
      <w:r w:rsidRPr="00BA7683">
        <w:rPr>
          <w:rFonts w:ascii="Times New Roman" w:eastAsia="Times New Roman" w:hAnsi="Times New Roman" w:cs="Times New Roman"/>
          <w:sz w:val="24"/>
          <w:szCs w:val="24"/>
        </w:rPr>
        <w:t>,</w:t>
      </w:r>
      <w:r w:rsidRPr="00BA7683">
        <w:rPr>
          <w:rFonts w:ascii="Times New Roman" w:eastAsia="Times New Roman" w:hAnsi="Times New Roman" w:cs="Times New Roman"/>
          <w:i/>
          <w:iCs/>
          <w:sz w:val="24"/>
          <w:szCs w:val="24"/>
        </w:rPr>
        <w:t xml:space="preserve"> </w:t>
      </w:r>
      <w:proofErr w:type="spellStart"/>
      <w:r w:rsidRPr="00BA7683">
        <w:rPr>
          <w:rFonts w:ascii="Times New Roman" w:eastAsia="Times New Roman" w:hAnsi="Times New Roman" w:cs="Times New Roman"/>
          <w:sz w:val="24"/>
          <w:szCs w:val="24"/>
        </w:rPr>
        <w:t>Abingdon</w:t>
      </w:r>
      <w:proofErr w:type="spellEnd"/>
      <w:r w:rsidRPr="00BA7683">
        <w:rPr>
          <w:rFonts w:ascii="Times New Roman" w:eastAsia="Times New Roman" w:hAnsi="Times New Roman" w:cs="Times New Roman"/>
          <w:sz w:val="24"/>
          <w:szCs w:val="24"/>
        </w:rPr>
        <w:t xml:space="preserve">, Oxfordshire: </w:t>
      </w:r>
      <w:proofErr w:type="spellStart"/>
      <w:r w:rsidRPr="00BA7683">
        <w:rPr>
          <w:rFonts w:ascii="Times New Roman" w:eastAsia="Times New Roman" w:hAnsi="Times New Roman" w:cs="Times New Roman"/>
          <w:sz w:val="24"/>
          <w:szCs w:val="24"/>
        </w:rPr>
        <w:t>Routledge</w:t>
      </w:r>
      <w:proofErr w:type="spellEnd"/>
      <w:r w:rsidRPr="00BA7683">
        <w:rPr>
          <w:rFonts w:ascii="Times New Roman" w:eastAsia="Times New Roman" w:hAnsi="Times New Roman" w:cs="Times New Roman"/>
          <w:sz w:val="24"/>
          <w:szCs w:val="24"/>
        </w:rPr>
        <w:t>, UK.</w:t>
      </w:r>
    </w:p>
    <w:p w:rsidR="0047347D" w:rsidRPr="00BA7683" w:rsidRDefault="0047347D" w:rsidP="001D795B">
      <w:pPr>
        <w:spacing w:line="360" w:lineRule="auto"/>
        <w:ind w:left="709" w:hanging="709"/>
        <w:jc w:val="both"/>
        <w:rPr>
          <w:rFonts w:ascii="Times New Roman" w:hAnsi="Times New Roman" w:cs="Times New Roman"/>
          <w:color w:val="auto"/>
          <w:sz w:val="24"/>
          <w:szCs w:val="24"/>
        </w:rPr>
      </w:pPr>
    </w:p>
    <w:p w:rsidR="00D70B4F" w:rsidRPr="00BA7683" w:rsidRDefault="0047347D" w:rsidP="001D795B">
      <w:pPr>
        <w:spacing w:line="360" w:lineRule="auto"/>
        <w:ind w:left="709" w:hanging="709"/>
        <w:jc w:val="both"/>
        <w:rPr>
          <w:rFonts w:ascii="Times New Roman" w:hAnsi="Times New Roman" w:cs="Times New Roman"/>
          <w:color w:val="auto"/>
          <w:sz w:val="24"/>
          <w:szCs w:val="24"/>
        </w:rPr>
      </w:pPr>
      <w:r w:rsidRPr="00BA7683">
        <w:rPr>
          <w:rFonts w:ascii="Times New Roman" w:hAnsi="Times New Roman" w:cs="Times New Roman"/>
          <w:color w:val="auto"/>
          <w:sz w:val="24"/>
          <w:szCs w:val="24"/>
        </w:rPr>
        <w:t xml:space="preserve">Lean, J., </w:t>
      </w:r>
      <w:proofErr w:type="spellStart"/>
      <w:r w:rsidRPr="00BA7683">
        <w:rPr>
          <w:rFonts w:ascii="Times New Roman" w:hAnsi="Times New Roman" w:cs="Times New Roman"/>
          <w:color w:val="auto"/>
          <w:sz w:val="24"/>
          <w:szCs w:val="24"/>
        </w:rPr>
        <w:t>Moizer</w:t>
      </w:r>
      <w:proofErr w:type="spellEnd"/>
      <w:r w:rsidRPr="00BA7683">
        <w:rPr>
          <w:rFonts w:ascii="Times New Roman" w:hAnsi="Times New Roman" w:cs="Times New Roman"/>
          <w:color w:val="auto"/>
          <w:sz w:val="24"/>
          <w:szCs w:val="24"/>
        </w:rPr>
        <w:t xml:space="preserve">, J., </w:t>
      </w:r>
      <w:proofErr w:type="spellStart"/>
      <w:r w:rsidRPr="00BA7683">
        <w:rPr>
          <w:rFonts w:ascii="Times New Roman" w:hAnsi="Times New Roman" w:cs="Times New Roman"/>
          <w:color w:val="auto"/>
          <w:sz w:val="24"/>
          <w:szCs w:val="24"/>
        </w:rPr>
        <w:t>Towler</w:t>
      </w:r>
      <w:proofErr w:type="spellEnd"/>
      <w:r w:rsidRPr="00BA7683">
        <w:rPr>
          <w:rFonts w:ascii="Times New Roman" w:hAnsi="Times New Roman" w:cs="Times New Roman"/>
          <w:color w:val="auto"/>
          <w:sz w:val="24"/>
          <w:szCs w:val="24"/>
        </w:rPr>
        <w:t xml:space="preserve">, M., &amp; </w:t>
      </w:r>
      <w:proofErr w:type="spellStart"/>
      <w:r w:rsidRPr="00BA7683">
        <w:rPr>
          <w:rFonts w:ascii="Times New Roman" w:hAnsi="Times New Roman" w:cs="Times New Roman"/>
          <w:color w:val="auto"/>
          <w:sz w:val="24"/>
          <w:szCs w:val="24"/>
        </w:rPr>
        <w:t>Abbey</w:t>
      </w:r>
      <w:proofErr w:type="spellEnd"/>
      <w:r w:rsidRPr="00BA7683">
        <w:rPr>
          <w:rFonts w:ascii="Times New Roman" w:hAnsi="Times New Roman" w:cs="Times New Roman"/>
          <w:color w:val="auto"/>
          <w:sz w:val="24"/>
          <w:szCs w:val="24"/>
        </w:rPr>
        <w:t xml:space="preserve">, C. (2006). </w:t>
      </w:r>
      <w:proofErr w:type="spellStart"/>
      <w:r w:rsidRPr="00BA7683">
        <w:rPr>
          <w:rFonts w:ascii="Times New Roman" w:hAnsi="Times New Roman" w:cs="Times New Roman"/>
          <w:color w:val="auto"/>
          <w:sz w:val="24"/>
          <w:szCs w:val="24"/>
        </w:rPr>
        <w:t>Simulations</w:t>
      </w:r>
      <w:proofErr w:type="spellEnd"/>
      <w:r w:rsidRPr="00BA7683">
        <w:rPr>
          <w:rFonts w:ascii="Times New Roman" w:hAnsi="Times New Roman" w:cs="Times New Roman"/>
          <w:color w:val="auto"/>
          <w:sz w:val="24"/>
          <w:szCs w:val="24"/>
        </w:rPr>
        <w:t xml:space="preserve"> and </w:t>
      </w:r>
      <w:proofErr w:type="spellStart"/>
      <w:r w:rsidRPr="00BA7683">
        <w:rPr>
          <w:rFonts w:ascii="Times New Roman" w:hAnsi="Times New Roman" w:cs="Times New Roman"/>
          <w:color w:val="auto"/>
          <w:sz w:val="24"/>
          <w:szCs w:val="24"/>
        </w:rPr>
        <w:t>Games</w:t>
      </w:r>
      <w:proofErr w:type="spellEnd"/>
      <w:r w:rsidRPr="00BA7683">
        <w:rPr>
          <w:rFonts w:ascii="Times New Roman" w:hAnsi="Times New Roman" w:cs="Times New Roman"/>
          <w:color w:val="auto"/>
          <w:sz w:val="24"/>
          <w:szCs w:val="24"/>
        </w:rPr>
        <w:t xml:space="preserve"> Use and </w:t>
      </w:r>
      <w:proofErr w:type="spellStart"/>
      <w:r w:rsidRPr="00BA7683">
        <w:rPr>
          <w:rFonts w:ascii="Times New Roman" w:hAnsi="Times New Roman" w:cs="Times New Roman"/>
          <w:color w:val="auto"/>
          <w:sz w:val="24"/>
          <w:szCs w:val="24"/>
        </w:rPr>
        <w:t>Barriers</w:t>
      </w:r>
      <w:proofErr w:type="spellEnd"/>
      <w:r w:rsidRPr="00BA7683">
        <w:rPr>
          <w:rFonts w:ascii="Times New Roman" w:hAnsi="Times New Roman" w:cs="Times New Roman"/>
          <w:color w:val="auto"/>
          <w:sz w:val="24"/>
          <w:szCs w:val="24"/>
        </w:rPr>
        <w:t xml:space="preserve"> in </w:t>
      </w:r>
      <w:proofErr w:type="spellStart"/>
      <w:r w:rsidRPr="00BA7683">
        <w:rPr>
          <w:rFonts w:ascii="Times New Roman" w:hAnsi="Times New Roman" w:cs="Times New Roman"/>
          <w:color w:val="auto"/>
          <w:sz w:val="24"/>
          <w:szCs w:val="24"/>
        </w:rPr>
        <w:t>Higher</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Education</w:t>
      </w:r>
      <w:proofErr w:type="spellEnd"/>
      <w:r w:rsidRPr="00BA7683">
        <w:rPr>
          <w:rFonts w:ascii="Times New Roman" w:hAnsi="Times New Roman" w:cs="Times New Roman"/>
          <w:color w:val="auto"/>
          <w:sz w:val="24"/>
          <w:szCs w:val="24"/>
        </w:rPr>
        <w:t xml:space="preserve">. Active </w:t>
      </w:r>
      <w:proofErr w:type="spellStart"/>
      <w:r w:rsidRPr="00BA7683">
        <w:rPr>
          <w:rFonts w:ascii="Times New Roman" w:hAnsi="Times New Roman" w:cs="Times New Roman"/>
          <w:color w:val="auto"/>
          <w:sz w:val="24"/>
          <w:szCs w:val="24"/>
        </w:rPr>
        <w:t>Learning</w:t>
      </w:r>
      <w:proofErr w:type="spellEnd"/>
      <w:r w:rsidRPr="00BA7683">
        <w:rPr>
          <w:rFonts w:ascii="Times New Roman" w:hAnsi="Times New Roman" w:cs="Times New Roman"/>
          <w:color w:val="auto"/>
          <w:sz w:val="24"/>
          <w:szCs w:val="24"/>
        </w:rPr>
        <w:t xml:space="preserve"> in </w:t>
      </w:r>
      <w:proofErr w:type="spellStart"/>
      <w:r w:rsidRPr="00BA7683">
        <w:rPr>
          <w:rFonts w:ascii="Times New Roman" w:hAnsi="Times New Roman" w:cs="Times New Roman"/>
          <w:color w:val="auto"/>
          <w:sz w:val="24"/>
          <w:szCs w:val="24"/>
        </w:rPr>
        <w:t>Higher</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Education</w:t>
      </w:r>
      <w:proofErr w:type="spellEnd"/>
      <w:r w:rsidRPr="00BA7683">
        <w:rPr>
          <w:rFonts w:ascii="Times New Roman" w:hAnsi="Times New Roman" w:cs="Times New Roman"/>
          <w:color w:val="auto"/>
          <w:sz w:val="24"/>
          <w:szCs w:val="24"/>
        </w:rPr>
        <w:t>, 7(3), 227-242.</w:t>
      </w:r>
    </w:p>
    <w:p w:rsidR="0047347D" w:rsidRPr="00BA7683" w:rsidRDefault="0047347D" w:rsidP="001D795B">
      <w:pPr>
        <w:spacing w:line="360" w:lineRule="auto"/>
        <w:ind w:left="709" w:hanging="709"/>
        <w:jc w:val="both"/>
        <w:rPr>
          <w:rFonts w:ascii="Times New Roman" w:hAnsi="Times New Roman" w:cs="Times New Roman"/>
          <w:sz w:val="24"/>
          <w:szCs w:val="24"/>
        </w:rPr>
      </w:pPr>
    </w:p>
    <w:p w:rsidR="006A36B7" w:rsidRPr="00BA7683" w:rsidRDefault="006A36B7" w:rsidP="001D795B">
      <w:pPr>
        <w:spacing w:line="360" w:lineRule="auto"/>
        <w:ind w:left="709" w:hanging="709"/>
        <w:jc w:val="both"/>
        <w:rPr>
          <w:rFonts w:ascii="Times New Roman" w:hAnsi="Times New Roman" w:cs="Times New Roman"/>
          <w:color w:val="auto"/>
          <w:sz w:val="24"/>
          <w:szCs w:val="24"/>
        </w:rPr>
      </w:pPr>
      <w:r w:rsidRPr="00BA7683">
        <w:rPr>
          <w:rFonts w:ascii="Times New Roman" w:hAnsi="Times New Roman" w:cs="Times New Roman"/>
          <w:sz w:val="24"/>
          <w:szCs w:val="24"/>
        </w:rPr>
        <w:t xml:space="preserve">Martínez Riera, JR.; </w:t>
      </w:r>
      <w:proofErr w:type="spellStart"/>
      <w:r w:rsidRPr="00BA7683">
        <w:rPr>
          <w:rFonts w:ascii="Times New Roman" w:hAnsi="Times New Roman" w:cs="Times New Roman"/>
          <w:sz w:val="24"/>
          <w:szCs w:val="24"/>
        </w:rPr>
        <w:t>Cibanal</w:t>
      </w:r>
      <w:proofErr w:type="spellEnd"/>
      <w:r w:rsidRPr="00BA7683">
        <w:rPr>
          <w:rFonts w:ascii="Times New Roman" w:hAnsi="Times New Roman" w:cs="Times New Roman"/>
          <w:sz w:val="24"/>
          <w:szCs w:val="24"/>
        </w:rPr>
        <w:t xml:space="preserve"> Juan, L.; Pérez Mora, MJ. (2007). Experiencia docente en el marco del Espacio Europeo de Educación Superior. </w:t>
      </w:r>
      <w:r w:rsidRPr="00BA7683">
        <w:rPr>
          <w:rFonts w:ascii="Times New Roman" w:hAnsi="Times New Roman" w:cs="Times New Roman"/>
          <w:i/>
          <w:iCs/>
          <w:sz w:val="24"/>
          <w:szCs w:val="24"/>
        </w:rPr>
        <w:t xml:space="preserve">Rev. Metas de </w:t>
      </w:r>
      <w:proofErr w:type="spellStart"/>
      <w:r w:rsidRPr="00BA7683">
        <w:rPr>
          <w:rFonts w:ascii="Times New Roman" w:hAnsi="Times New Roman" w:cs="Times New Roman"/>
          <w:i/>
          <w:iCs/>
          <w:sz w:val="24"/>
          <w:szCs w:val="24"/>
        </w:rPr>
        <w:t>Enferm</w:t>
      </w:r>
      <w:proofErr w:type="spellEnd"/>
      <w:r w:rsidRPr="00BA7683">
        <w:rPr>
          <w:rFonts w:ascii="Times New Roman" w:hAnsi="Times New Roman" w:cs="Times New Roman"/>
          <w:sz w:val="24"/>
          <w:szCs w:val="24"/>
        </w:rPr>
        <w:t>, n. 10, vol. 3, pp. 57-62.</w:t>
      </w:r>
    </w:p>
    <w:p w:rsidR="006A36B7" w:rsidRPr="00BA7683" w:rsidRDefault="006A36B7" w:rsidP="001D795B">
      <w:pPr>
        <w:spacing w:line="360" w:lineRule="auto"/>
        <w:ind w:left="709" w:hanging="709"/>
        <w:jc w:val="both"/>
        <w:rPr>
          <w:rFonts w:ascii="Times New Roman" w:hAnsi="Times New Roman" w:cs="Times New Roman"/>
          <w:color w:val="auto"/>
          <w:sz w:val="24"/>
          <w:szCs w:val="24"/>
        </w:rPr>
      </w:pPr>
    </w:p>
    <w:p w:rsidR="00641B7F" w:rsidRPr="00BA7683" w:rsidRDefault="00D70B4F" w:rsidP="001D795B">
      <w:pPr>
        <w:spacing w:line="360" w:lineRule="auto"/>
        <w:ind w:left="709" w:hanging="709"/>
        <w:jc w:val="both"/>
        <w:rPr>
          <w:rFonts w:ascii="Times New Roman" w:hAnsi="Times New Roman" w:cs="Times New Roman"/>
          <w:color w:val="auto"/>
          <w:sz w:val="24"/>
          <w:szCs w:val="24"/>
        </w:rPr>
      </w:pPr>
      <w:r w:rsidRPr="00BA7683">
        <w:rPr>
          <w:rFonts w:ascii="Times New Roman" w:hAnsi="Times New Roman" w:cs="Times New Roman"/>
          <w:color w:val="auto"/>
          <w:sz w:val="24"/>
          <w:szCs w:val="24"/>
        </w:rPr>
        <w:t xml:space="preserve">Roberts, C. (2008). </w:t>
      </w:r>
      <w:proofErr w:type="spellStart"/>
      <w:r w:rsidRPr="00BA7683">
        <w:rPr>
          <w:rFonts w:ascii="Times New Roman" w:hAnsi="Times New Roman" w:cs="Times New Roman"/>
          <w:color w:val="auto"/>
          <w:sz w:val="24"/>
          <w:szCs w:val="24"/>
        </w:rPr>
        <w:t>Developing</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future</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leaders</w:t>
      </w:r>
      <w:proofErr w:type="spellEnd"/>
      <w:r w:rsidRPr="00BA7683">
        <w:rPr>
          <w:rFonts w:ascii="Times New Roman" w:hAnsi="Times New Roman" w:cs="Times New Roman"/>
          <w:color w:val="auto"/>
          <w:sz w:val="24"/>
          <w:szCs w:val="24"/>
        </w:rPr>
        <w:t xml:space="preserve">: The role of </w:t>
      </w:r>
      <w:proofErr w:type="spellStart"/>
      <w:r w:rsidRPr="00BA7683">
        <w:rPr>
          <w:rFonts w:ascii="Times New Roman" w:hAnsi="Times New Roman" w:cs="Times New Roman"/>
          <w:color w:val="auto"/>
          <w:sz w:val="24"/>
          <w:szCs w:val="24"/>
        </w:rPr>
        <w:t>reflection</w:t>
      </w:r>
      <w:proofErr w:type="spellEnd"/>
      <w:r w:rsidRPr="00BA7683">
        <w:rPr>
          <w:rFonts w:ascii="Times New Roman" w:hAnsi="Times New Roman" w:cs="Times New Roman"/>
          <w:color w:val="auto"/>
          <w:sz w:val="24"/>
          <w:szCs w:val="24"/>
        </w:rPr>
        <w:t xml:space="preserve"> in the </w:t>
      </w:r>
      <w:proofErr w:type="spellStart"/>
      <w:r w:rsidRPr="00BA7683">
        <w:rPr>
          <w:rFonts w:ascii="Times New Roman" w:hAnsi="Times New Roman" w:cs="Times New Roman"/>
          <w:color w:val="auto"/>
          <w:sz w:val="24"/>
          <w:szCs w:val="24"/>
        </w:rPr>
        <w:t>classroom</w:t>
      </w:r>
      <w:proofErr w:type="spellEnd"/>
      <w:r w:rsidRPr="00BA7683">
        <w:rPr>
          <w:rFonts w:ascii="Times New Roman" w:hAnsi="Times New Roman" w:cs="Times New Roman"/>
          <w:color w:val="auto"/>
          <w:sz w:val="24"/>
          <w:szCs w:val="24"/>
        </w:rPr>
        <w:t xml:space="preserve">. Journal of </w:t>
      </w:r>
      <w:proofErr w:type="spellStart"/>
      <w:r w:rsidRPr="00BA7683">
        <w:rPr>
          <w:rFonts w:ascii="Times New Roman" w:hAnsi="Times New Roman" w:cs="Times New Roman"/>
          <w:color w:val="auto"/>
          <w:sz w:val="24"/>
          <w:szCs w:val="24"/>
        </w:rPr>
        <w:t>Leadership</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Education</w:t>
      </w:r>
      <w:proofErr w:type="spellEnd"/>
      <w:r w:rsidRPr="00BA7683">
        <w:rPr>
          <w:rFonts w:ascii="Times New Roman" w:hAnsi="Times New Roman" w:cs="Times New Roman"/>
          <w:color w:val="auto"/>
          <w:sz w:val="24"/>
          <w:szCs w:val="24"/>
        </w:rPr>
        <w:t>, 7, 116-129.</w:t>
      </w:r>
    </w:p>
    <w:p w:rsidR="00D70B4F" w:rsidRPr="00BA7683" w:rsidRDefault="00D70B4F" w:rsidP="001D795B">
      <w:pPr>
        <w:spacing w:line="360" w:lineRule="auto"/>
        <w:ind w:left="709" w:hanging="709"/>
        <w:jc w:val="both"/>
        <w:rPr>
          <w:rFonts w:ascii="Times New Roman" w:hAnsi="Times New Roman" w:cs="Times New Roman"/>
          <w:color w:val="auto"/>
          <w:sz w:val="24"/>
          <w:szCs w:val="24"/>
        </w:rPr>
      </w:pPr>
    </w:p>
    <w:p w:rsidR="006A36B7" w:rsidRPr="00BA7683" w:rsidRDefault="00E43334" w:rsidP="001D795B">
      <w:pPr>
        <w:spacing w:line="360" w:lineRule="auto"/>
        <w:ind w:left="709" w:hanging="709"/>
        <w:jc w:val="both"/>
        <w:rPr>
          <w:rFonts w:ascii="Times New Roman" w:hAnsi="Times New Roman" w:cs="Times New Roman"/>
          <w:color w:val="auto"/>
          <w:sz w:val="24"/>
          <w:szCs w:val="24"/>
        </w:rPr>
      </w:pPr>
      <w:proofErr w:type="spellStart"/>
      <w:r w:rsidRPr="00BA7683">
        <w:rPr>
          <w:rFonts w:ascii="Times New Roman" w:hAnsi="Times New Roman" w:cs="Times New Roman"/>
          <w:color w:val="auto"/>
          <w:sz w:val="24"/>
          <w:szCs w:val="24"/>
        </w:rPr>
        <w:t>Naghavi</w:t>
      </w:r>
      <w:proofErr w:type="spellEnd"/>
      <w:r w:rsidRPr="00BA7683">
        <w:rPr>
          <w:rFonts w:ascii="Times New Roman" w:hAnsi="Times New Roman" w:cs="Times New Roman"/>
          <w:color w:val="auto"/>
          <w:sz w:val="24"/>
          <w:szCs w:val="24"/>
        </w:rPr>
        <w:t xml:space="preserve">, Z., </w:t>
      </w:r>
      <w:proofErr w:type="spellStart"/>
      <w:r w:rsidRPr="00BA7683">
        <w:rPr>
          <w:rFonts w:ascii="Times New Roman" w:hAnsi="Times New Roman" w:cs="Times New Roman"/>
          <w:color w:val="auto"/>
          <w:sz w:val="24"/>
          <w:szCs w:val="24"/>
        </w:rPr>
        <w:t>Anbari</w:t>
      </w:r>
      <w:proofErr w:type="spellEnd"/>
      <w:r w:rsidRPr="00BA7683">
        <w:rPr>
          <w:rFonts w:ascii="Times New Roman" w:hAnsi="Times New Roman" w:cs="Times New Roman"/>
          <w:color w:val="auto"/>
          <w:sz w:val="24"/>
          <w:szCs w:val="24"/>
        </w:rPr>
        <w:t xml:space="preserve">, K., </w:t>
      </w:r>
      <w:proofErr w:type="spellStart"/>
      <w:r w:rsidRPr="00BA7683">
        <w:rPr>
          <w:rFonts w:ascii="Times New Roman" w:hAnsi="Times New Roman" w:cs="Times New Roman"/>
          <w:color w:val="auto"/>
          <w:sz w:val="24"/>
          <w:szCs w:val="24"/>
        </w:rPr>
        <w:t>Saki</w:t>
      </w:r>
      <w:proofErr w:type="spellEnd"/>
      <w:r w:rsidRPr="00BA7683">
        <w:rPr>
          <w:rFonts w:ascii="Times New Roman" w:hAnsi="Times New Roman" w:cs="Times New Roman"/>
          <w:color w:val="auto"/>
          <w:sz w:val="24"/>
          <w:szCs w:val="24"/>
        </w:rPr>
        <w:t xml:space="preserve">, K., </w:t>
      </w:r>
      <w:proofErr w:type="spellStart"/>
      <w:r w:rsidRPr="00BA7683">
        <w:rPr>
          <w:rFonts w:ascii="Times New Roman" w:hAnsi="Times New Roman" w:cs="Times New Roman"/>
          <w:color w:val="auto"/>
          <w:sz w:val="24"/>
          <w:szCs w:val="24"/>
        </w:rPr>
        <w:t>Mohtashami</w:t>
      </w:r>
      <w:proofErr w:type="spellEnd"/>
      <w:r w:rsidRPr="00BA7683">
        <w:rPr>
          <w:rFonts w:ascii="Times New Roman" w:hAnsi="Times New Roman" w:cs="Times New Roman"/>
          <w:color w:val="auto"/>
          <w:sz w:val="24"/>
          <w:szCs w:val="24"/>
        </w:rPr>
        <w:t xml:space="preserve">, A. Z., </w:t>
      </w:r>
      <w:proofErr w:type="spellStart"/>
      <w:r w:rsidRPr="00BA7683">
        <w:rPr>
          <w:rFonts w:ascii="Times New Roman" w:hAnsi="Times New Roman" w:cs="Times New Roman"/>
          <w:color w:val="auto"/>
          <w:sz w:val="24"/>
          <w:szCs w:val="24"/>
        </w:rPr>
        <w:t>Lashkarara</w:t>
      </w:r>
      <w:proofErr w:type="spellEnd"/>
      <w:r w:rsidRPr="00BA7683">
        <w:rPr>
          <w:rFonts w:ascii="Times New Roman" w:hAnsi="Times New Roman" w:cs="Times New Roman"/>
          <w:color w:val="auto"/>
          <w:sz w:val="24"/>
          <w:szCs w:val="24"/>
        </w:rPr>
        <w:t xml:space="preserve">, G., &amp; </w:t>
      </w:r>
      <w:proofErr w:type="spellStart"/>
      <w:r w:rsidRPr="00BA7683">
        <w:rPr>
          <w:rFonts w:ascii="Times New Roman" w:hAnsi="Times New Roman" w:cs="Times New Roman"/>
          <w:color w:val="auto"/>
          <w:sz w:val="24"/>
          <w:szCs w:val="24"/>
        </w:rPr>
        <w:t>Derik</w:t>
      </w:r>
      <w:proofErr w:type="spellEnd"/>
      <w:r w:rsidRPr="00BA7683">
        <w:rPr>
          <w:rFonts w:ascii="Times New Roman" w:hAnsi="Times New Roman" w:cs="Times New Roman"/>
          <w:color w:val="auto"/>
          <w:sz w:val="24"/>
          <w:szCs w:val="24"/>
        </w:rPr>
        <w:t xml:space="preserve">, M. A. (2015). A Study </w:t>
      </w:r>
      <w:proofErr w:type="spellStart"/>
      <w:r w:rsidRPr="00BA7683">
        <w:rPr>
          <w:rFonts w:ascii="Times New Roman" w:hAnsi="Times New Roman" w:cs="Times New Roman"/>
          <w:color w:val="auto"/>
          <w:sz w:val="24"/>
          <w:szCs w:val="24"/>
        </w:rPr>
        <w:t>on</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Effect</w:t>
      </w:r>
      <w:proofErr w:type="spellEnd"/>
      <w:r w:rsidRPr="00BA7683">
        <w:rPr>
          <w:rFonts w:ascii="Times New Roman" w:hAnsi="Times New Roman" w:cs="Times New Roman"/>
          <w:color w:val="auto"/>
          <w:sz w:val="24"/>
          <w:szCs w:val="24"/>
        </w:rPr>
        <w:t xml:space="preserve"> of Training </w:t>
      </w:r>
      <w:proofErr w:type="spellStart"/>
      <w:r w:rsidRPr="00BA7683">
        <w:rPr>
          <w:rFonts w:ascii="Times New Roman" w:hAnsi="Times New Roman" w:cs="Times New Roman"/>
          <w:color w:val="auto"/>
          <w:sz w:val="24"/>
          <w:szCs w:val="24"/>
        </w:rPr>
        <w:t>Communication</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Skills</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on</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Knowledge</w:t>
      </w:r>
      <w:proofErr w:type="spellEnd"/>
      <w:r w:rsidRPr="00BA7683">
        <w:rPr>
          <w:rFonts w:ascii="Times New Roman" w:hAnsi="Times New Roman" w:cs="Times New Roman"/>
          <w:color w:val="auto"/>
          <w:sz w:val="24"/>
          <w:szCs w:val="24"/>
        </w:rPr>
        <w:t xml:space="preserve"> and </w:t>
      </w:r>
      <w:proofErr w:type="spellStart"/>
      <w:r w:rsidRPr="00BA7683">
        <w:rPr>
          <w:rFonts w:ascii="Times New Roman" w:hAnsi="Times New Roman" w:cs="Times New Roman"/>
          <w:color w:val="auto"/>
          <w:sz w:val="24"/>
          <w:szCs w:val="24"/>
        </w:rPr>
        <w:t>Attitudes</w:t>
      </w:r>
      <w:proofErr w:type="spellEnd"/>
      <w:r w:rsidRPr="00BA7683">
        <w:rPr>
          <w:rFonts w:ascii="Times New Roman" w:hAnsi="Times New Roman" w:cs="Times New Roman"/>
          <w:color w:val="auto"/>
          <w:sz w:val="24"/>
          <w:szCs w:val="24"/>
        </w:rPr>
        <w:t xml:space="preserve"> of </w:t>
      </w:r>
      <w:proofErr w:type="spellStart"/>
      <w:r w:rsidRPr="00BA7683">
        <w:rPr>
          <w:rFonts w:ascii="Times New Roman" w:hAnsi="Times New Roman" w:cs="Times New Roman"/>
          <w:color w:val="auto"/>
          <w:sz w:val="24"/>
          <w:szCs w:val="24"/>
        </w:rPr>
        <w:t>Family</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Physicians</w:t>
      </w:r>
      <w:proofErr w:type="spellEnd"/>
      <w:r w:rsidRPr="00BA7683">
        <w:rPr>
          <w:rFonts w:ascii="Times New Roman" w:hAnsi="Times New Roman" w:cs="Times New Roman"/>
          <w:color w:val="auto"/>
          <w:sz w:val="24"/>
          <w:szCs w:val="24"/>
        </w:rPr>
        <w:t xml:space="preserve"> and </w:t>
      </w:r>
      <w:proofErr w:type="spellStart"/>
      <w:r w:rsidRPr="00BA7683">
        <w:rPr>
          <w:rFonts w:ascii="Times New Roman" w:hAnsi="Times New Roman" w:cs="Times New Roman"/>
          <w:color w:val="auto"/>
          <w:sz w:val="24"/>
          <w:szCs w:val="24"/>
        </w:rPr>
        <w:t>Patients</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Satisfaction</w:t>
      </w:r>
      <w:proofErr w:type="spellEnd"/>
      <w:r w:rsidRPr="00BA7683">
        <w:rPr>
          <w:rFonts w:ascii="Times New Roman" w:hAnsi="Times New Roman" w:cs="Times New Roman"/>
          <w:color w:val="auto"/>
          <w:sz w:val="24"/>
          <w:szCs w:val="24"/>
        </w:rPr>
        <w:t xml:space="preserve">. Journal of </w:t>
      </w:r>
      <w:proofErr w:type="spellStart"/>
      <w:r w:rsidRPr="00BA7683">
        <w:rPr>
          <w:rFonts w:ascii="Times New Roman" w:hAnsi="Times New Roman" w:cs="Times New Roman"/>
          <w:color w:val="auto"/>
          <w:sz w:val="24"/>
          <w:szCs w:val="24"/>
        </w:rPr>
        <w:t>Biology</w:t>
      </w:r>
      <w:proofErr w:type="spellEnd"/>
      <w:r w:rsidRPr="00BA7683">
        <w:rPr>
          <w:rFonts w:ascii="Times New Roman" w:hAnsi="Times New Roman" w:cs="Times New Roman"/>
          <w:color w:val="auto"/>
          <w:sz w:val="24"/>
          <w:szCs w:val="24"/>
        </w:rPr>
        <w:t xml:space="preserve"> and </w:t>
      </w:r>
      <w:proofErr w:type="spellStart"/>
      <w:r w:rsidRPr="00BA7683">
        <w:rPr>
          <w:rFonts w:ascii="Times New Roman" w:hAnsi="Times New Roman" w:cs="Times New Roman"/>
          <w:color w:val="auto"/>
          <w:sz w:val="24"/>
          <w:szCs w:val="24"/>
        </w:rPr>
        <w:t>Today's</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World</w:t>
      </w:r>
      <w:proofErr w:type="spellEnd"/>
      <w:r w:rsidRPr="00BA7683">
        <w:rPr>
          <w:rFonts w:ascii="Times New Roman" w:hAnsi="Times New Roman" w:cs="Times New Roman"/>
          <w:color w:val="auto"/>
          <w:sz w:val="24"/>
          <w:szCs w:val="24"/>
        </w:rPr>
        <w:t>, 4 (1), 1-5</w:t>
      </w:r>
    </w:p>
    <w:p w:rsidR="004E790A" w:rsidRPr="00BA7683" w:rsidRDefault="004E790A" w:rsidP="001D795B">
      <w:pPr>
        <w:spacing w:line="360" w:lineRule="auto"/>
        <w:ind w:left="709" w:hanging="709"/>
        <w:jc w:val="both"/>
        <w:rPr>
          <w:rFonts w:ascii="Times New Roman" w:hAnsi="Times New Roman" w:cs="Times New Roman"/>
          <w:color w:val="auto"/>
          <w:sz w:val="24"/>
          <w:szCs w:val="24"/>
        </w:rPr>
      </w:pPr>
    </w:p>
    <w:p w:rsidR="00447BF2" w:rsidRPr="00BA7683" w:rsidRDefault="00447BF2" w:rsidP="001D795B">
      <w:pPr>
        <w:spacing w:line="360" w:lineRule="auto"/>
        <w:ind w:left="709" w:hanging="709"/>
        <w:jc w:val="both"/>
        <w:rPr>
          <w:rFonts w:ascii="Times New Roman" w:hAnsi="Times New Roman" w:cs="Times New Roman"/>
          <w:color w:val="auto"/>
          <w:sz w:val="24"/>
          <w:szCs w:val="24"/>
        </w:rPr>
      </w:pPr>
      <w:r w:rsidRPr="00BA7683">
        <w:rPr>
          <w:rFonts w:ascii="Times New Roman" w:hAnsi="Times New Roman" w:cs="Times New Roman"/>
          <w:color w:val="auto"/>
          <w:sz w:val="24"/>
          <w:szCs w:val="24"/>
        </w:rPr>
        <w:t xml:space="preserve">San Martin, L., </w:t>
      </w:r>
      <w:proofErr w:type="spellStart"/>
      <w:r w:rsidRPr="00BA7683">
        <w:rPr>
          <w:rFonts w:ascii="Times New Roman" w:hAnsi="Times New Roman" w:cs="Times New Roman"/>
          <w:color w:val="auto"/>
          <w:sz w:val="24"/>
          <w:szCs w:val="24"/>
        </w:rPr>
        <w:t>Utrilla</w:t>
      </w:r>
      <w:proofErr w:type="spellEnd"/>
      <w:r w:rsidRPr="00BA7683">
        <w:rPr>
          <w:rFonts w:ascii="Times New Roman" w:hAnsi="Times New Roman" w:cs="Times New Roman"/>
          <w:color w:val="auto"/>
          <w:sz w:val="24"/>
          <w:szCs w:val="24"/>
        </w:rPr>
        <w:t xml:space="preserve">, M., &amp; Mediavilla, H. (2014). Efectividad de la Metodología Role-Playing como Herramienta de Enseñanza-Aprendizaje en el Grado de Odontología. In </w:t>
      </w:r>
      <w:proofErr w:type="spellStart"/>
      <w:r w:rsidRPr="00BA7683">
        <w:rPr>
          <w:rFonts w:ascii="Times New Roman" w:hAnsi="Times New Roman" w:cs="Times New Roman"/>
          <w:color w:val="auto"/>
          <w:sz w:val="24"/>
          <w:szCs w:val="24"/>
        </w:rPr>
        <w:t>Proceedins</w:t>
      </w:r>
      <w:proofErr w:type="spellEnd"/>
      <w:r w:rsidRPr="00BA7683">
        <w:rPr>
          <w:rFonts w:ascii="Times New Roman" w:hAnsi="Times New Roman" w:cs="Times New Roman"/>
          <w:color w:val="auto"/>
          <w:sz w:val="24"/>
          <w:szCs w:val="24"/>
        </w:rPr>
        <w:t xml:space="preserve"> of XI Foro sobre la Educación de la Calidad de la Investigación y de la Educación Superior. Bilbao: Deusto University.</w:t>
      </w:r>
    </w:p>
    <w:p w:rsidR="00447BF2" w:rsidRPr="00BA7683" w:rsidRDefault="00447BF2" w:rsidP="001D795B">
      <w:pPr>
        <w:spacing w:line="360" w:lineRule="auto"/>
        <w:ind w:left="709" w:hanging="709"/>
        <w:jc w:val="both"/>
        <w:rPr>
          <w:rFonts w:ascii="Times New Roman" w:hAnsi="Times New Roman" w:cs="Times New Roman"/>
          <w:color w:val="auto"/>
          <w:sz w:val="24"/>
          <w:szCs w:val="24"/>
        </w:rPr>
      </w:pPr>
    </w:p>
    <w:p w:rsidR="00E43334" w:rsidRPr="00BA7683" w:rsidRDefault="004E790A" w:rsidP="001D795B">
      <w:pPr>
        <w:spacing w:line="360" w:lineRule="auto"/>
        <w:ind w:left="709" w:hanging="709"/>
        <w:jc w:val="both"/>
        <w:rPr>
          <w:rFonts w:ascii="Times New Roman" w:hAnsi="Times New Roman" w:cs="Times New Roman"/>
          <w:color w:val="auto"/>
          <w:sz w:val="24"/>
          <w:szCs w:val="24"/>
        </w:rPr>
      </w:pPr>
      <w:proofErr w:type="spellStart"/>
      <w:r w:rsidRPr="00BA7683">
        <w:rPr>
          <w:rFonts w:ascii="Times New Roman" w:hAnsi="Times New Roman" w:cs="Times New Roman"/>
          <w:color w:val="auto"/>
          <w:sz w:val="24"/>
          <w:szCs w:val="24"/>
        </w:rPr>
        <w:t>Silverman</w:t>
      </w:r>
      <w:proofErr w:type="spellEnd"/>
      <w:r w:rsidRPr="00BA7683">
        <w:rPr>
          <w:rFonts w:ascii="Times New Roman" w:hAnsi="Times New Roman" w:cs="Times New Roman"/>
          <w:color w:val="auto"/>
          <w:sz w:val="24"/>
          <w:szCs w:val="24"/>
        </w:rPr>
        <w:t xml:space="preserve">, J., </w:t>
      </w:r>
      <w:proofErr w:type="spellStart"/>
      <w:r w:rsidRPr="00BA7683">
        <w:rPr>
          <w:rFonts w:ascii="Times New Roman" w:hAnsi="Times New Roman" w:cs="Times New Roman"/>
          <w:color w:val="auto"/>
          <w:sz w:val="24"/>
          <w:szCs w:val="24"/>
        </w:rPr>
        <w:t>Kurtz</w:t>
      </w:r>
      <w:proofErr w:type="spellEnd"/>
      <w:r w:rsidRPr="00BA7683">
        <w:rPr>
          <w:rFonts w:ascii="Times New Roman" w:hAnsi="Times New Roman" w:cs="Times New Roman"/>
          <w:color w:val="auto"/>
          <w:sz w:val="24"/>
          <w:szCs w:val="24"/>
        </w:rPr>
        <w:t xml:space="preserve">, S. M., &amp; </w:t>
      </w:r>
      <w:proofErr w:type="spellStart"/>
      <w:r w:rsidRPr="00BA7683">
        <w:rPr>
          <w:rFonts w:ascii="Times New Roman" w:hAnsi="Times New Roman" w:cs="Times New Roman"/>
          <w:color w:val="auto"/>
          <w:sz w:val="24"/>
          <w:szCs w:val="24"/>
        </w:rPr>
        <w:t>Draper</w:t>
      </w:r>
      <w:proofErr w:type="spellEnd"/>
      <w:r w:rsidRPr="00BA7683">
        <w:rPr>
          <w:rFonts w:ascii="Times New Roman" w:hAnsi="Times New Roman" w:cs="Times New Roman"/>
          <w:color w:val="auto"/>
          <w:sz w:val="24"/>
          <w:szCs w:val="24"/>
        </w:rPr>
        <w:t xml:space="preserve">, J. (2013). </w:t>
      </w:r>
      <w:proofErr w:type="spellStart"/>
      <w:r w:rsidRPr="00BA7683">
        <w:rPr>
          <w:rFonts w:ascii="Times New Roman" w:hAnsi="Times New Roman" w:cs="Times New Roman"/>
          <w:color w:val="auto"/>
          <w:sz w:val="24"/>
          <w:szCs w:val="24"/>
        </w:rPr>
        <w:t>Skills</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for</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Communicating</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with</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Patients</w:t>
      </w:r>
      <w:proofErr w:type="spellEnd"/>
      <w:r w:rsidRPr="00BA7683">
        <w:rPr>
          <w:rFonts w:ascii="Times New Roman" w:hAnsi="Times New Roman" w:cs="Times New Roman"/>
          <w:color w:val="auto"/>
          <w:sz w:val="24"/>
          <w:szCs w:val="24"/>
        </w:rPr>
        <w:t xml:space="preserve">. London: </w:t>
      </w:r>
      <w:proofErr w:type="spellStart"/>
      <w:r w:rsidRPr="00BA7683">
        <w:rPr>
          <w:rFonts w:ascii="Times New Roman" w:hAnsi="Times New Roman" w:cs="Times New Roman"/>
          <w:color w:val="auto"/>
          <w:sz w:val="24"/>
          <w:szCs w:val="24"/>
        </w:rPr>
        <w:t>Radcliffe</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Pubublishing</w:t>
      </w:r>
      <w:proofErr w:type="spellEnd"/>
    </w:p>
    <w:p w:rsidR="00E43334" w:rsidRPr="00BA7683" w:rsidRDefault="00E43334" w:rsidP="001D795B">
      <w:pPr>
        <w:spacing w:line="360" w:lineRule="auto"/>
        <w:ind w:left="709" w:hanging="709"/>
        <w:jc w:val="both"/>
        <w:rPr>
          <w:rFonts w:ascii="Times New Roman" w:hAnsi="Times New Roman" w:cs="Times New Roman"/>
          <w:color w:val="auto"/>
          <w:sz w:val="24"/>
          <w:szCs w:val="24"/>
        </w:rPr>
      </w:pPr>
    </w:p>
    <w:p w:rsidR="00BA7683" w:rsidRDefault="000426D1" w:rsidP="001D795B">
      <w:pPr>
        <w:spacing w:line="360" w:lineRule="auto"/>
        <w:ind w:left="709" w:hanging="709"/>
        <w:jc w:val="both"/>
        <w:rPr>
          <w:rFonts w:ascii="Cambria" w:hAnsi="Cambria" w:cs="Times New Roman"/>
          <w:color w:val="auto"/>
          <w:sz w:val="20"/>
          <w:szCs w:val="20"/>
        </w:rPr>
      </w:pPr>
      <w:proofErr w:type="spellStart"/>
      <w:r w:rsidRPr="00BA7683">
        <w:rPr>
          <w:rFonts w:ascii="Times New Roman" w:hAnsi="Times New Roman" w:cs="Times New Roman"/>
          <w:color w:val="auto"/>
          <w:sz w:val="24"/>
          <w:szCs w:val="24"/>
        </w:rPr>
        <w:t>Spitzberg</w:t>
      </w:r>
      <w:proofErr w:type="spellEnd"/>
      <w:r w:rsidRPr="00BA7683">
        <w:rPr>
          <w:rFonts w:ascii="Times New Roman" w:hAnsi="Times New Roman" w:cs="Times New Roman"/>
          <w:color w:val="auto"/>
          <w:sz w:val="24"/>
          <w:szCs w:val="24"/>
        </w:rPr>
        <w:t>, B. H. (2013). (Re)</w:t>
      </w:r>
      <w:proofErr w:type="spellStart"/>
      <w:r w:rsidRPr="00BA7683">
        <w:rPr>
          <w:rFonts w:ascii="Times New Roman" w:hAnsi="Times New Roman" w:cs="Times New Roman"/>
          <w:color w:val="auto"/>
          <w:sz w:val="24"/>
          <w:szCs w:val="24"/>
        </w:rPr>
        <w:t>Introducing</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Communication</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Competence</w:t>
      </w:r>
      <w:proofErr w:type="spellEnd"/>
      <w:r w:rsidRPr="00BA7683">
        <w:rPr>
          <w:rFonts w:ascii="Times New Roman" w:hAnsi="Times New Roman" w:cs="Times New Roman"/>
          <w:color w:val="auto"/>
          <w:sz w:val="24"/>
          <w:szCs w:val="24"/>
        </w:rPr>
        <w:t xml:space="preserve"> to the </w:t>
      </w:r>
      <w:proofErr w:type="spellStart"/>
      <w:r w:rsidRPr="00BA7683">
        <w:rPr>
          <w:rFonts w:ascii="Times New Roman" w:hAnsi="Times New Roman" w:cs="Times New Roman"/>
          <w:color w:val="auto"/>
          <w:sz w:val="24"/>
          <w:szCs w:val="24"/>
        </w:rPr>
        <w:t>Health</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Professions</w:t>
      </w:r>
      <w:proofErr w:type="spellEnd"/>
      <w:r w:rsidRPr="00BA7683">
        <w:rPr>
          <w:rFonts w:ascii="Times New Roman" w:hAnsi="Times New Roman" w:cs="Times New Roman"/>
          <w:color w:val="auto"/>
          <w:sz w:val="24"/>
          <w:szCs w:val="24"/>
        </w:rPr>
        <w:t xml:space="preserve">. Journal of </w:t>
      </w:r>
      <w:proofErr w:type="spellStart"/>
      <w:r w:rsidRPr="00BA7683">
        <w:rPr>
          <w:rFonts w:ascii="Times New Roman" w:hAnsi="Times New Roman" w:cs="Times New Roman"/>
          <w:color w:val="auto"/>
          <w:sz w:val="24"/>
          <w:szCs w:val="24"/>
        </w:rPr>
        <w:t>Public</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Health</w:t>
      </w:r>
      <w:proofErr w:type="spellEnd"/>
      <w:r w:rsidRPr="00BA7683">
        <w:rPr>
          <w:rFonts w:ascii="Times New Roman" w:hAnsi="Times New Roman" w:cs="Times New Roman"/>
          <w:color w:val="auto"/>
          <w:sz w:val="24"/>
          <w:szCs w:val="24"/>
        </w:rPr>
        <w:t xml:space="preserve"> Research, 2(3), </w:t>
      </w:r>
      <w:proofErr w:type="spellStart"/>
      <w:r w:rsidRPr="00BA7683">
        <w:rPr>
          <w:rFonts w:ascii="Times New Roman" w:hAnsi="Times New Roman" w:cs="Times New Roman"/>
          <w:color w:val="auto"/>
          <w:sz w:val="24"/>
          <w:szCs w:val="24"/>
        </w:rPr>
        <w:t>Retrieved</w:t>
      </w:r>
      <w:proofErr w:type="spellEnd"/>
      <w:r w:rsidRPr="00BA7683">
        <w:rPr>
          <w:rFonts w:ascii="Times New Roman" w:hAnsi="Times New Roman" w:cs="Times New Roman"/>
          <w:color w:val="auto"/>
          <w:sz w:val="24"/>
          <w:szCs w:val="24"/>
        </w:rPr>
        <w:t xml:space="preserve"> </w:t>
      </w:r>
      <w:proofErr w:type="spellStart"/>
      <w:r w:rsidRPr="00BA7683">
        <w:rPr>
          <w:rFonts w:ascii="Times New Roman" w:hAnsi="Times New Roman" w:cs="Times New Roman"/>
          <w:color w:val="auto"/>
          <w:sz w:val="24"/>
          <w:szCs w:val="24"/>
        </w:rPr>
        <w:t>from</w:t>
      </w:r>
      <w:proofErr w:type="spellEnd"/>
      <w:r w:rsidRPr="00BA7683">
        <w:rPr>
          <w:rFonts w:ascii="Times New Roman" w:hAnsi="Times New Roman" w:cs="Times New Roman"/>
          <w:color w:val="auto"/>
          <w:sz w:val="24"/>
          <w:szCs w:val="24"/>
        </w:rPr>
        <w:t xml:space="preserve"> http://www.ncbi.nlm.nih.gov/pmc/articles/PMC4147740/</w:t>
      </w:r>
    </w:p>
    <w:sectPr w:rsidR="00BA7683" w:rsidSect="004171B4">
      <w:headerReference w:type="default" r:id="rId6"/>
      <w:footerReference w:type="even" r:id="rId7"/>
      <w:footerReference w:type="default" r:id="rId8"/>
      <w:pgSz w:w="12240" w:h="15840"/>
      <w:pgMar w:top="1418" w:right="1418" w:bottom="1418" w:left="1418" w:header="964" w:footer="9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2F2" w:rsidRDefault="00CA32F2">
      <w:r>
        <w:separator/>
      </w:r>
    </w:p>
  </w:endnote>
  <w:endnote w:type="continuationSeparator" w:id="0">
    <w:p w:rsidR="00CA32F2" w:rsidRDefault="00CA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B5" w:rsidRDefault="003F07B5" w:rsidP="00FC2D61">
    <w:pPr>
      <w:pStyle w:val="Piedepgina"/>
      <w:framePr w:wrap="around" w:vAnchor="text" w:hAnchor="margin" w:xAlign="right" w:y="1"/>
      <w:rPr>
        <w:rStyle w:val="Nmerodepgina"/>
      </w:rPr>
    </w:pPr>
    <w:r>
      <w:rPr>
        <w:rStyle w:val="Nmerodepgina"/>
      </w:rPr>
      <w:fldChar w:fldCharType="begin"/>
    </w:r>
    <w:r w:rsidR="00960327">
      <w:rPr>
        <w:rStyle w:val="Nmerodepgina"/>
      </w:rPr>
      <w:instrText>PAGE</w:instrText>
    </w:r>
    <w:r>
      <w:rPr>
        <w:rStyle w:val="Nmerodepgina"/>
      </w:rPr>
      <w:instrText xml:space="preserve">  </w:instrText>
    </w:r>
    <w:r>
      <w:rPr>
        <w:rStyle w:val="Nmerodepgina"/>
      </w:rPr>
      <w:fldChar w:fldCharType="end"/>
    </w:r>
  </w:p>
  <w:p w:rsidR="003F07B5" w:rsidRDefault="003F07B5" w:rsidP="00FC2D6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7B5" w:rsidRPr="00960327" w:rsidRDefault="001D795B" w:rsidP="001D795B">
    <w:pPr>
      <w:pStyle w:val="Piedepgina"/>
      <w:ind w:right="360"/>
      <w:jc w:val="center"/>
      <w:rPr>
        <w:rFonts w:ascii="Calibri" w:eastAsia="Calibri" w:hAnsi="Calibri" w:cs="Calibri"/>
        <w:b/>
        <w:sz w:val="22"/>
      </w:rPr>
    </w:pPr>
    <w:r w:rsidRPr="00960327">
      <w:rPr>
        <w:rFonts w:ascii="Calibri" w:eastAsia="Calibri" w:hAnsi="Calibri" w:cs="Calibri"/>
        <w:b/>
        <w:sz w:val="22"/>
      </w:rPr>
      <w:t>Vol. 4, Núm. 7                   Enero - Junio 2017         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2F2" w:rsidRDefault="00CA32F2">
      <w:r>
        <w:separator/>
      </w:r>
    </w:p>
  </w:footnote>
  <w:footnote w:type="continuationSeparator" w:id="0">
    <w:p w:rsidR="00CA32F2" w:rsidRDefault="00CA3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95B" w:rsidRPr="00960327" w:rsidRDefault="001D795B" w:rsidP="001D795B">
    <w:pPr>
      <w:pStyle w:val="Encabezado"/>
      <w:jc w:val="center"/>
      <w:rPr>
        <w:rFonts w:ascii="Calibri" w:hAnsi="Calibri"/>
        <w:sz w:val="22"/>
      </w:rPr>
    </w:pPr>
    <w:r w:rsidRPr="00960327">
      <w:rPr>
        <w:rFonts w:ascii="Calibri" w:hAnsi="Calibri" w:cs="Calibri"/>
        <w:b/>
        <w:i/>
        <w:sz w:val="22"/>
      </w:rPr>
      <w:t>Revista Electrónica sobre Educación Media y Superior</w:t>
    </w:r>
    <w:r w:rsidRPr="00960327">
      <w:rPr>
        <w:rFonts w:ascii="Calibri" w:hAnsi="Calibri"/>
        <w:b/>
        <w:sz w:val="22"/>
      </w:rPr>
      <w:t xml:space="preserve">  </w:t>
    </w:r>
    <w:r w:rsidRPr="00960327">
      <w:rPr>
        <w:rFonts w:ascii="Calibri" w:hAnsi="Calibri"/>
        <w:sz w:val="22"/>
      </w:rPr>
      <w:t xml:space="preserve">             </w:t>
    </w:r>
    <w:r w:rsidRPr="00960327">
      <w:rPr>
        <w:rFonts w:ascii="Calibri" w:eastAsia="Calibri" w:hAnsi="Calibri" w:cs="Calibri"/>
        <w:b/>
        <w:sz w:val="22"/>
      </w:rPr>
      <w:t>ISSN: 2488 - 6507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36D"/>
    <w:rsid w:val="000426D1"/>
    <w:rsid w:val="00055406"/>
    <w:rsid w:val="00055632"/>
    <w:rsid w:val="00082D56"/>
    <w:rsid w:val="000955D5"/>
    <w:rsid w:val="000D620B"/>
    <w:rsid w:val="000D6CE9"/>
    <w:rsid w:val="000E161E"/>
    <w:rsid w:val="0012786B"/>
    <w:rsid w:val="00167349"/>
    <w:rsid w:val="0017244F"/>
    <w:rsid w:val="001B17E1"/>
    <w:rsid w:val="001C5EC6"/>
    <w:rsid w:val="001D202D"/>
    <w:rsid w:val="001D795B"/>
    <w:rsid w:val="001E4557"/>
    <w:rsid w:val="00215AE1"/>
    <w:rsid w:val="0022409B"/>
    <w:rsid w:val="00262555"/>
    <w:rsid w:val="00275EA0"/>
    <w:rsid w:val="002B10B5"/>
    <w:rsid w:val="002C0CEA"/>
    <w:rsid w:val="002D6497"/>
    <w:rsid w:val="00322E8B"/>
    <w:rsid w:val="00337183"/>
    <w:rsid w:val="00374DE2"/>
    <w:rsid w:val="00382333"/>
    <w:rsid w:val="003A06FD"/>
    <w:rsid w:val="003F07B5"/>
    <w:rsid w:val="003F0988"/>
    <w:rsid w:val="00406CD1"/>
    <w:rsid w:val="004171B4"/>
    <w:rsid w:val="00447BF2"/>
    <w:rsid w:val="0047347D"/>
    <w:rsid w:val="0049577B"/>
    <w:rsid w:val="004A0144"/>
    <w:rsid w:val="004A27DA"/>
    <w:rsid w:val="004E790A"/>
    <w:rsid w:val="0050247E"/>
    <w:rsid w:val="00514AD0"/>
    <w:rsid w:val="005B5512"/>
    <w:rsid w:val="005E426C"/>
    <w:rsid w:val="005F3A6E"/>
    <w:rsid w:val="006342CC"/>
    <w:rsid w:val="006346F6"/>
    <w:rsid w:val="00641B7F"/>
    <w:rsid w:val="00675D90"/>
    <w:rsid w:val="00685D3E"/>
    <w:rsid w:val="006A36B7"/>
    <w:rsid w:val="00703C4F"/>
    <w:rsid w:val="00781B98"/>
    <w:rsid w:val="00797EEE"/>
    <w:rsid w:val="007A1F98"/>
    <w:rsid w:val="007C1B4B"/>
    <w:rsid w:val="007E6A18"/>
    <w:rsid w:val="007F4428"/>
    <w:rsid w:val="00824085"/>
    <w:rsid w:val="0083092C"/>
    <w:rsid w:val="0083772A"/>
    <w:rsid w:val="00856E3A"/>
    <w:rsid w:val="0086201E"/>
    <w:rsid w:val="00863568"/>
    <w:rsid w:val="00882026"/>
    <w:rsid w:val="008835C5"/>
    <w:rsid w:val="008C0E17"/>
    <w:rsid w:val="00905B97"/>
    <w:rsid w:val="00956F3D"/>
    <w:rsid w:val="00960327"/>
    <w:rsid w:val="009B2BA7"/>
    <w:rsid w:val="009D045C"/>
    <w:rsid w:val="009D1A83"/>
    <w:rsid w:val="009D2EA1"/>
    <w:rsid w:val="009D40B4"/>
    <w:rsid w:val="00A72ABA"/>
    <w:rsid w:val="00A73E02"/>
    <w:rsid w:val="00A9124A"/>
    <w:rsid w:val="00AA28B8"/>
    <w:rsid w:val="00AB1011"/>
    <w:rsid w:val="00AC6DAC"/>
    <w:rsid w:val="00AD2A42"/>
    <w:rsid w:val="00AE32FC"/>
    <w:rsid w:val="00B255C3"/>
    <w:rsid w:val="00B26DDD"/>
    <w:rsid w:val="00B83D05"/>
    <w:rsid w:val="00B90261"/>
    <w:rsid w:val="00BA54E6"/>
    <w:rsid w:val="00BA7683"/>
    <w:rsid w:val="00BB1D1A"/>
    <w:rsid w:val="00C058BF"/>
    <w:rsid w:val="00C23EAB"/>
    <w:rsid w:val="00C46155"/>
    <w:rsid w:val="00C471C7"/>
    <w:rsid w:val="00C54B3A"/>
    <w:rsid w:val="00C5624F"/>
    <w:rsid w:val="00C6288C"/>
    <w:rsid w:val="00C76968"/>
    <w:rsid w:val="00C808B1"/>
    <w:rsid w:val="00C8298C"/>
    <w:rsid w:val="00C84306"/>
    <w:rsid w:val="00CA32F2"/>
    <w:rsid w:val="00CD2FAE"/>
    <w:rsid w:val="00D0728A"/>
    <w:rsid w:val="00D132BE"/>
    <w:rsid w:val="00D20C59"/>
    <w:rsid w:val="00D42F58"/>
    <w:rsid w:val="00D5132A"/>
    <w:rsid w:val="00D70B4F"/>
    <w:rsid w:val="00D87725"/>
    <w:rsid w:val="00DA7E94"/>
    <w:rsid w:val="00DD1B9E"/>
    <w:rsid w:val="00DD5993"/>
    <w:rsid w:val="00DD6B80"/>
    <w:rsid w:val="00DD7B37"/>
    <w:rsid w:val="00E054C0"/>
    <w:rsid w:val="00E2566F"/>
    <w:rsid w:val="00E43334"/>
    <w:rsid w:val="00E45FEA"/>
    <w:rsid w:val="00E52DA8"/>
    <w:rsid w:val="00EC74C0"/>
    <w:rsid w:val="00F0592A"/>
    <w:rsid w:val="00F05FAF"/>
    <w:rsid w:val="00F11DD2"/>
    <w:rsid w:val="00F14DA1"/>
    <w:rsid w:val="00F43550"/>
    <w:rsid w:val="00FA7C5B"/>
    <w:rsid w:val="00FC2D61"/>
  </w:rsids>
  <m:mathPr>
    <m:mathFont m:val="Cambria Math"/>
    <m:brkBin m:val="before"/>
    <m:brkBinSub m:val="--"/>
    <m:smallFrac m:val="0"/>
    <m:dispDef m:val="0"/>
    <m:lMargin m:val="0"/>
    <m:rMargin m:val="0"/>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2409B"/>
    <w:pPr>
      <w:widowControl w:val="0"/>
      <w:autoSpaceDE w:val="0"/>
      <w:autoSpaceDN w:val="0"/>
      <w:adjustRightInd w:val="0"/>
    </w:pPr>
    <w:rPr>
      <w:rFonts w:ascii="Courier New" w:hAnsi="Courier New" w:cs="Courier New"/>
      <w:color w:val="000000"/>
      <w:sz w:val="28"/>
      <w:szCs w:val="28"/>
      <w:lang w:val="es-ES" w:eastAsia="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iedepgina">
    <w:name w:val="footer"/>
    <w:basedOn w:val="Normal"/>
    <w:link w:val="PiedepginaCar"/>
    <w:uiPriority w:val="99"/>
    <w:unhideWhenUsed/>
    <w:rsid w:val="00F21C10"/>
    <w:pPr>
      <w:tabs>
        <w:tab w:val="center" w:pos="4419"/>
        <w:tab w:val="right" w:pos="8838"/>
      </w:tabs>
    </w:pPr>
  </w:style>
  <w:style w:type="character" w:customStyle="1" w:styleId="PiedepginaCar">
    <w:name w:val="Pie de página Car"/>
    <w:link w:val="Piedepgina"/>
    <w:uiPriority w:val="99"/>
    <w:rsid w:val="00F21C10"/>
    <w:rPr>
      <w:rFonts w:ascii="Times New Roman" w:hAnsi="Times New Roman"/>
      <w:sz w:val="24"/>
      <w:szCs w:val="24"/>
      <w:lang w:eastAsia="en-US"/>
    </w:rPr>
  </w:style>
  <w:style w:type="character" w:styleId="Nmerodepgina">
    <w:name w:val="page number"/>
    <w:basedOn w:val="Fuentedeprrafopredeter"/>
    <w:uiPriority w:val="99"/>
    <w:semiHidden/>
    <w:unhideWhenUsed/>
    <w:rsid w:val="00F21C10"/>
  </w:style>
  <w:style w:type="character" w:customStyle="1" w:styleId="hps">
    <w:name w:val="hps"/>
    <w:basedOn w:val="Fuentedeprrafopredeter"/>
    <w:rsid w:val="00134730"/>
  </w:style>
  <w:style w:type="character" w:customStyle="1" w:styleId="st">
    <w:name w:val="st"/>
    <w:rsid w:val="0049577B"/>
  </w:style>
  <w:style w:type="character" w:styleId="nfasis">
    <w:name w:val="Emphasis"/>
    <w:uiPriority w:val="20"/>
    <w:qFormat/>
    <w:rsid w:val="0049577B"/>
    <w:rPr>
      <w:i/>
      <w:iCs/>
    </w:rPr>
  </w:style>
  <w:style w:type="character" w:customStyle="1" w:styleId="selectable">
    <w:name w:val="selectable"/>
    <w:rsid w:val="006A36B7"/>
  </w:style>
  <w:style w:type="character" w:customStyle="1" w:styleId="shorttext">
    <w:name w:val="short_text"/>
    <w:rsid w:val="005E426C"/>
  </w:style>
  <w:style w:type="paragraph" w:styleId="Encabezado">
    <w:name w:val="header"/>
    <w:basedOn w:val="Normal"/>
    <w:link w:val="EncabezadoCar"/>
    <w:uiPriority w:val="99"/>
    <w:unhideWhenUsed/>
    <w:rsid w:val="001D795B"/>
    <w:pPr>
      <w:tabs>
        <w:tab w:val="center" w:pos="4419"/>
        <w:tab w:val="right" w:pos="8838"/>
      </w:tabs>
    </w:pPr>
  </w:style>
  <w:style w:type="character" w:customStyle="1" w:styleId="EncabezadoCar">
    <w:name w:val="Encabezado Car"/>
    <w:link w:val="Encabezado"/>
    <w:uiPriority w:val="99"/>
    <w:rsid w:val="001D795B"/>
    <w:rPr>
      <w:rFonts w:ascii="Courier New" w:hAnsi="Courier New" w:cs="Courier New"/>
      <w:color w:val="000000"/>
      <w:sz w:val="28"/>
      <w:szCs w:val="28"/>
      <w:lang w:val="es-ES" w:eastAsia="es-ES"/>
    </w:rPr>
  </w:style>
  <w:style w:type="paragraph" w:customStyle="1" w:styleId="Default">
    <w:name w:val="Default"/>
    <w:rsid w:val="001D795B"/>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3258">
      <w:bodyDiv w:val="1"/>
      <w:marLeft w:val="0"/>
      <w:marRight w:val="0"/>
      <w:marTop w:val="0"/>
      <w:marBottom w:val="0"/>
      <w:divBdr>
        <w:top w:val="none" w:sz="0" w:space="0" w:color="auto"/>
        <w:left w:val="none" w:sz="0" w:space="0" w:color="auto"/>
        <w:bottom w:val="none" w:sz="0" w:space="0" w:color="auto"/>
        <w:right w:val="none" w:sz="0" w:space="0" w:color="auto"/>
      </w:divBdr>
    </w:div>
    <w:div w:id="1752072060">
      <w:bodyDiv w:val="1"/>
      <w:marLeft w:val="0"/>
      <w:marRight w:val="0"/>
      <w:marTop w:val="0"/>
      <w:marBottom w:val="0"/>
      <w:divBdr>
        <w:top w:val="none" w:sz="0" w:space="0" w:color="auto"/>
        <w:left w:val="none" w:sz="0" w:space="0" w:color="auto"/>
        <w:bottom w:val="none" w:sz="0" w:space="0" w:color="auto"/>
        <w:right w:val="none" w:sz="0" w:space="0" w:color="auto"/>
      </w:divBdr>
      <w:divsChild>
        <w:div w:id="146946742">
          <w:marLeft w:val="0"/>
          <w:marRight w:val="0"/>
          <w:marTop w:val="0"/>
          <w:marBottom w:val="0"/>
          <w:divBdr>
            <w:top w:val="none" w:sz="0" w:space="0" w:color="auto"/>
            <w:left w:val="none" w:sz="0" w:space="0" w:color="auto"/>
            <w:bottom w:val="none" w:sz="0" w:space="0" w:color="auto"/>
            <w:right w:val="none" w:sz="0" w:space="0" w:color="auto"/>
          </w:divBdr>
          <w:divsChild>
            <w:div w:id="8640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2488</Words>
  <Characters>13684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Fernandez Castillo</dc:creator>
  <cp:lastModifiedBy>Gustavo Toledo Andrade</cp:lastModifiedBy>
  <cp:revision>2</cp:revision>
  <cp:lastPrinted>2017-01-18T01:21:00Z</cp:lastPrinted>
  <dcterms:created xsi:type="dcterms:W3CDTF">2017-01-18T01:23:00Z</dcterms:created>
  <dcterms:modified xsi:type="dcterms:W3CDTF">2017-01-18T01:23:00Z</dcterms:modified>
</cp:coreProperties>
</file>