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F1328" w14:textId="3F2B0797" w:rsidR="002104A4" w:rsidRDefault="002104A4" w:rsidP="002104A4">
      <w:pPr>
        <w:spacing w:before="240" w:line="360" w:lineRule="auto"/>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2F3E6026" w14:textId="1E4C8821" w:rsidR="002872AA" w:rsidRPr="000C78F5" w:rsidRDefault="00000000" w:rsidP="002104A4">
      <w:pPr>
        <w:spacing w:after="0" w:line="360" w:lineRule="auto"/>
        <w:jc w:val="right"/>
        <w:rPr>
          <w:rFonts w:ascii="Times New Roman" w:eastAsia="Times New Roman" w:hAnsi="Times New Roman" w:cs="Times New Roman"/>
          <w:b/>
          <w:sz w:val="32"/>
          <w:szCs w:val="32"/>
          <w:lang w:val="en-US"/>
        </w:rPr>
      </w:pPr>
      <w:r w:rsidRPr="000C78F5">
        <w:rPr>
          <w:rFonts w:ascii="Times New Roman" w:eastAsia="Times New Roman" w:hAnsi="Times New Roman" w:cs="Times New Roman"/>
          <w:b/>
          <w:sz w:val="32"/>
          <w:szCs w:val="32"/>
        </w:rPr>
        <w:t xml:space="preserve">Un enfoque didáctico en la destreza mental para el desarrollo manual de modelos tridimensionales. </w:t>
      </w:r>
      <w:r w:rsidRPr="000C78F5">
        <w:rPr>
          <w:rFonts w:ascii="Times New Roman" w:eastAsia="Times New Roman" w:hAnsi="Times New Roman" w:cs="Times New Roman"/>
          <w:b/>
          <w:sz w:val="32"/>
          <w:szCs w:val="32"/>
          <w:lang w:val="en-US"/>
        </w:rPr>
        <w:t>Caso CUAAD</w:t>
      </w:r>
    </w:p>
    <w:p w14:paraId="06FB589E" w14:textId="77777777" w:rsidR="002872AA" w:rsidRPr="000C78F5" w:rsidRDefault="002872AA" w:rsidP="002104A4">
      <w:pPr>
        <w:spacing w:after="0" w:line="360" w:lineRule="auto"/>
        <w:rPr>
          <w:rFonts w:ascii="Times New Roman" w:eastAsia="Times New Roman" w:hAnsi="Times New Roman" w:cs="Times New Roman"/>
          <w:b/>
          <w:sz w:val="32"/>
          <w:szCs w:val="32"/>
          <w:lang w:val="en-US"/>
        </w:rPr>
      </w:pPr>
    </w:p>
    <w:p w14:paraId="73834B76" w14:textId="77777777" w:rsidR="002872AA" w:rsidRPr="002104A4" w:rsidRDefault="00000000" w:rsidP="002104A4">
      <w:pPr>
        <w:shd w:val="clear" w:color="auto" w:fill="FFFFFF"/>
        <w:spacing w:after="0" w:line="360" w:lineRule="auto"/>
        <w:jc w:val="right"/>
        <w:rPr>
          <w:rFonts w:ascii="Times New Roman" w:eastAsia="Times New Roman" w:hAnsi="Times New Roman" w:cs="Times New Roman"/>
          <w:b/>
          <w:bCs/>
          <w:i/>
          <w:iCs/>
          <w:sz w:val="28"/>
          <w:szCs w:val="28"/>
        </w:rPr>
      </w:pPr>
      <w:r w:rsidRPr="002104A4">
        <w:rPr>
          <w:rFonts w:ascii="Times New Roman" w:eastAsia="Times New Roman" w:hAnsi="Times New Roman" w:cs="Times New Roman"/>
          <w:b/>
          <w:bCs/>
          <w:i/>
          <w:iCs/>
          <w:sz w:val="28"/>
          <w:szCs w:val="28"/>
          <w:lang w:val="en-US"/>
        </w:rPr>
        <w:t xml:space="preserve">A didactical approach towards improving mental dexterity for the creation of physical three-dimensional models. </w:t>
      </w:r>
      <w:r w:rsidRPr="002104A4">
        <w:rPr>
          <w:rFonts w:ascii="Times New Roman" w:eastAsia="Times New Roman" w:hAnsi="Times New Roman" w:cs="Times New Roman"/>
          <w:b/>
          <w:bCs/>
          <w:i/>
          <w:iCs/>
          <w:sz w:val="28"/>
          <w:szCs w:val="28"/>
        </w:rPr>
        <w:t xml:space="preserve">CUAAD </w:t>
      </w:r>
      <w:proofErr w:type="spellStart"/>
      <w:r w:rsidRPr="002104A4">
        <w:rPr>
          <w:rFonts w:ascii="Times New Roman" w:eastAsia="Times New Roman" w:hAnsi="Times New Roman" w:cs="Times New Roman"/>
          <w:b/>
          <w:bCs/>
          <w:i/>
          <w:iCs/>
          <w:sz w:val="28"/>
          <w:szCs w:val="28"/>
        </w:rPr>
        <w:t>Study</w:t>
      </w:r>
      <w:proofErr w:type="spellEnd"/>
      <w:r w:rsidRPr="002104A4">
        <w:rPr>
          <w:rFonts w:ascii="Times New Roman" w:eastAsia="Times New Roman" w:hAnsi="Times New Roman" w:cs="Times New Roman"/>
          <w:b/>
          <w:bCs/>
          <w:i/>
          <w:iCs/>
          <w:sz w:val="28"/>
          <w:szCs w:val="28"/>
        </w:rPr>
        <w:t xml:space="preserve"> case</w:t>
      </w:r>
    </w:p>
    <w:p w14:paraId="0EF2D233" w14:textId="77777777" w:rsidR="002872AA" w:rsidRPr="000C78F5" w:rsidRDefault="002872AA" w:rsidP="002104A4">
      <w:pPr>
        <w:shd w:val="clear" w:color="auto" w:fill="FFFFFF"/>
        <w:spacing w:after="0" w:line="360" w:lineRule="auto"/>
        <w:jc w:val="right"/>
        <w:rPr>
          <w:rFonts w:ascii="Times New Roman" w:eastAsia="Times New Roman" w:hAnsi="Times New Roman" w:cs="Times New Roman"/>
          <w:sz w:val="24"/>
          <w:szCs w:val="24"/>
        </w:rPr>
      </w:pPr>
    </w:p>
    <w:p w14:paraId="1476AA66" w14:textId="605BE932" w:rsidR="002872AA" w:rsidRPr="000C78F5" w:rsidRDefault="00000000" w:rsidP="002104A4">
      <w:pPr>
        <w:widowControl w:val="0"/>
        <w:spacing w:after="0" w:line="276" w:lineRule="auto"/>
        <w:jc w:val="right"/>
        <w:rPr>
          <w:rFonts w:ascii="Times New Roman" w:eastAsia="Times New Roman" w:hAnsi="Times New Roman" w:cs="Times New Roman"/>
          <w:b/>
          <w:sz w:val="24"/>
          <w:szCs w:val="24"/>
        </w:rPr>
      </w:pPr>
      <w:r w:rsidRPr="000C78F5">
        <w:rPr>
          <w:rFonts w:ascii="Times New Roman" w:eastAsia="Times New Roman" w:hAnsi="Times New Roman" w:cs="Times New Roman"/>
          <w:b/>
          <w:sz w:val="24"/>
          <w:szCs w:val="24"/>
        </w:rPr>
        <w:t xml:space="preserve">Katia Ariadna Morales Vega </w:t>
      </w:r>
    </w:p>
    <w:p w14:paraId="2773C38D" w14:textId="4863B459" w:rsidR="002872AA" w:rsidRPr="000C78F5" w:rsidRDefault="003E003F" w:rsidP="002104A4">
      <w:pPr>
        <w:widowControl w:val="0"/>
        <w:spacing w:after="0" w:line="276" w:lineRule="auto"/>
        <w:jc w:val="right"/>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Universidad de Guadalajara</w:t>
      </w:r>
      <w:r>
        <w:rPr>
          <w:rFonts w:ascii="Times New Roman" w:eastAsia="Times New Roman" w:hAnsi="Times New Roman" w:cs="Times New Roman"/>
          <w:sz w:val="24"/>
          <w:szCs w:val="24"/>
        </w:rPr>
        <w:t xml:space="preserve">, </w:t>
      </w:r>
      <w:r w:rsidR="00000000" w:rsidRPr="000C78F5">
        <w:rPr>
          <w:rFonts w:ascii="Times New Roman" w:eastAsia="Times New Roman" w:hAnsi="Times New Roman" w:cs="Times New Roman"/>
          <w:sz w:val="24"/>
          <w:szCs w:val="24"/>
        </w:rPr>
        <w:t>Centro Universitario de Arte, Arquitectura y Diseño</w:t>
      </w:r>
      <w:r w:rsidR="002104A4">
        <w:rPr>
          <w:rFonts w:ascii="Times New Roman" w:eastAsia="Times New Roman" w:hAnsi="Times New Roman" w:cs="Times New Roman"/>
          <w:sz w:val="24"/>
          <w:szCs w:val="24"/>
        </w:rPr>
        <w:t>, México</w:t>
      </w:r>
    </w:p>
    <w:p w14:paraId="1F21D06A" w14:textId="77777777" w:rsidR="002872AA" w:rsidRPr="002104A4" w:rsidRDefault="00000000" w:rsidP="002104A4">
      <w:pPr>
        <w:widowControl w:val="0"/>
        <w:spacing w:after="0" w:line="276" w:lineRule="auto"/>
        <w:jc w:val="right"/>
        <w:rPr>
          <w:rFonts w:ascii="Times New Roman" w:eastAsia="Times New Roman" w:hAnsi="Times New Roman" w:cs="Times New Roman"/>
          <w:color w:val="FF0000"/>
          <w:sz w:val="24"/>
          <w:szCs w:val="24"/>
        </w:rPr>
      </w:pPr>
      <w:hyperlink r:id="rId9">
        <w:r w:rsidRPr="002104A4">
          <w:rPr>
            <w:rFonts w:ascii="Times New Roman" w:eastAsia="Times New Roman" w:hAnsi="Times New Roman" w:cs="Times New Roman"/>
            <w:color w:val="FF0000"/>
            <w:sz w:val="24"/>
            <w:szCs w:val="24"/>
          </w:rPr>
          <w:t>katia.morales@academicos.udg.mx</w:t>
        </w:r>
      </w:hyperlink>
    </w:p>
    <w:p w14:paraId="6F454454" w14:textId="77777777" w:rsidR="002872AA" w:rsidRPr="000C78F5" w:rsidRDefault="00000000" w:rsidP="002104A4">
      <w:pPr>
        <w:widowControl w:val="0"/>
        <w:spacing w:after="0" w:line="276" w:lineRule="auto"/>
        <w:jc w:val="right"/>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https://orcid.org/0009-0001-6599-7548</w:t>
      </w:r>
    </w:p>
    <w:p w14:paraId="4F5B31D7" w14:textId="77777777" w:rsidR="002872AA" w:rsidRPr="000C78F5" w:rsidRDefault="002872AA" w:rsidP="002104A4">
      <w:pPr>
        <w:widowControl w:val="0"/>
        <w:spacing w:after="0" w:line="276" w:lineRule="auto"/>
        <w:jc w:val="right"/>
        <w:rPr>
          <w:rFonts w:ascii="Times New Roman" w:eastAsia="Times New Roman" w:hAnsi="Times New Roman" w:cs="Times New Roman"/>
          <w:sz w:val="24"/>
          <w:szCs w:val="24"/>
        </w:rPr>
      </w:pPr>
    </w:p>
    <w:p w14:paraId="7893F186" w14:textId="77777777" w:rsidR="002872AA" w:rsidRPr="000C78F5" w:rsidRDefault="00000000" w:rsidP="002104A4">
      <w:pPr>
        <w:widowControl w:val="0"/>
        <w:spacing w:after="0" w:line="276" w:lineRule="auto"/>
        <w:jc w:val="right"/>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Noé Gilberto Menchaca de Alba</w:t>
      </w:r>
    </w:p>
    <w:p w14:paraId="49F8F467" w14:textId="792FC5AE" w:rsidR="00C94E0C" w:rsidRPr="000C78F5" w:rsidRDefault="003E003F" w:rsidP="002104A4">
      <w:pPr>
        <w:widowControl w:val="0"/>
        <w:spacing w:after="0" w:line="276" w:lineRule="auto"/>
        <w:jc w:val="right"/>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Universidad de Guadalajara</w:t>
      </w:r>
      <w:r>
        <w:rPr>
          <w:rFonts w:ascii="Times New Roman" w:eastAsia="Times New Roman" w:hAnsi="Times New Roman" w:cs="Times New Roman"/>
          <w:sz w:val="24"/>
          <w:szCs w:val="24"/>
        </w:rPr>
        <w:t xml:space="preserve">, </w:t>
      </w:r>
      <w:r w:rsidR="00000000" w:rsidRPr="000C78F5">
        <w:rPr>
          <w:rFonts w:ascii="Times New Roman" w:eastAsia="Times New Roman" w:hAnsi="Times New Roman" w:cs="Times New Roman"/>
          <w:sz w:val="24"/>
          <w:szCs w:val="24"/>
        </w:rPr>
        <w:t>Centro Universitario de Arte, Arquitectura y Diseño</w:t>
      </w:r>
      <w:r w:rsidR="002104A4">
        <w:rPr>
          <w:rFonts w:ascii="Times New Roman" w:eastAsia="Times New Roman" w:hAnsi="Times New Roman" w:cs="Times New Roman"/>
          <w:sz w:val="24"/>
          <w:szCs w:val="24"/>
        </w:rPr>
        <w:t xml:space="preserve">, </w:t>
      </w:r>
      <w:r w:rsidR="002104A4">
        <w:rPr>
          <w:rFonts w:ascii="Times New Roman" w:eastAsia="Times New Roman" w:hAnsi="Times New Roman" w:cs="Times New Roman"/>
          <w:sz w:val="24"/>
          <w:szCs w:val="24"/>
        </w:rPr>
        <w:t>México</w:t>
      </w:r>
    </w:p>
    <w:p w14:paraId="5EA59B83" w14:textId="6664672C" w:rsidR="002872AA" w:rsidRPr="002104A4" w:rsidRDefault="00000000" w:rsidP="002104A4">
      <w:pPr>
        <w:widowControl w:val="0"/>
        <w:spacing w:after="0" w:line="276" w:lineRule="auto"/>
        <w:jc w:val="right"/>
        <w:rPr>
          <w:rFonts w:ascii="Times New Roman" w:eastAsia="Times New Roman" w:hAnsi="Times New Roman" w:cs="Times New Roman"/>
          <w:color w:val="FF0000"/>
          <w:sz w:val="24"/>
          <w:szCs w:val="24"/>
        </w:rPr>
      </w:pPr>
      <w:hyperlink r:id="rId10" w:history="1">
        <w:r w:rsidR="00C94E0C" w:rsidRPr="002104A4">
          <w:rPr>
            <w:rFonts w:ascii="Times New Roman" w:eastAsia="Times New Roman" w:hAnsi="Times New Roman" w:cs="Times New Roman"/>
            <w:color w:val="FF0000"/>
            <w:sz w:val="24"/>
            <w:szCs w:val="24"/>
          </w:rPr>
          <w:t>noe.menchaca@academicos.udg.mx</w:t>
        </w:r>
      </w:hyperlink>
    </w:p>
    <w:p w14:paraId="124BD7EB" w14:textId="77777777" w:rsidR="002872AA" w:rsidRPr="000C78F5" w:rsidRDefault="00000000" w:rsidP="002104A4">
      <w:pPr>
        <w:widowControl w:val="0"/>
        <w:spacing w:after="0" w:line="276" w:lineRule="auto"/>
        <w:jc w:val="right"/>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https://orcid.org/0009-0008-5059-1300</w:t>
      </w:r>
    </w:p>
    <w:p w14:paraId="02A7185C"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5F5E278F" w14:textId="77777777" w:rsidR="002872AA" w:rsidRPr="002104A4" w:rsidRDefault="00000000">
      <w:pPr>
        <w:shd w:val="clear" w:color="auto" w:fill="FFFFFF"/>
        <w:spacing w:after="0" w:line="360" w:lineRule="auto"/>
        <w:jc w:val="both"/>
        <w:rPr>
          <w:rFonts w:eastAsia="Times New Roman" w:cs="Times New Roman"/>
          <w:sz w:val="24"/>
          <w:szCs w:val="24"/>
        </w:rPr>
      </w:pPr>
      <w:r w:rsidRPr="002104A4">
        <w:rPr>
          <w:rFonts w:eastAsia="Times New Roman" w:cs="Times New Roman"/>
          <w:b/>
          <w:sz w:val="28"/>
          <w:szCs w:val="28"/>
        </w:rPr>
        <w:t>Resumen</w:t>
      </w:r>
    </w:p>
    <w:p w14:paraId="605315E3" w14:textId="23AA6869" w:rsidR="00E95A2B" w:rsidRPr="000C78F5" w:rsidRDefault="00E95A2B" w:rsidP="002104A4">
      <w:pPr>
        <w:spacing w:after="0" w:line="360" w:lineRule="auto"/>
        <w:jc w:val="both"/>
        <w:rPr>
          <w:rFonts w:ascii="Times New Roman" w:hAnsi="Times New Roman" w:cs="Times New Roman"/>
          <w:sz w:val="24"/>
          <w:szCs w:val="24"/>
        </w:rPr>
      </w:pPr>
      <w:r w:rsidRPr="000C78F5">
        <w:rPr>
          <w:rFonts w:ascii="Times New Roman" w:hAnsi="Times New Roman" w:cs="Times New Roman"/>
          <w:sz w:val="24"/>
          <w:szCs w:val="24"/>
        </w:rPr>
        <w:t xml:space="preserve">Los modelos de estudio son una herramienta esencial en la comunicación y en la toma de decisiones durante el proceso creativo de diseño y en la presentación final de un producto. Por tanto, este presente documento describe cómo se abordan los temas relacionados con este proceso de aprendizaje que potencian las habilidades cognitivas en la asignatura de </w:t>
      </w:r>
      <w:r w:rsidRPr="000C78F5">
        <w:rPr>
          <w:rFonts w:ascii="Times New Roman" w:hAnsi="Times New Roman" w:cs="Times New Roman"/>
          <w:i/>
          <w:iCs/>
          <w:sz w:val="24"/>
          <w:szCs w:val="24"/>
        </w:rPr>
        <w:t xml:space="preserve">Modelos </w:t>
      </w:r>
      <w:r w:rsidR="00737189" w:rsidRPr="000C78F5">
        <w:rPr>
          <w:rFonts w:ascii="Times New Roman" w:hAnsi="Times New Roman" w:cs="Times New Roman"/>
          <w:i/>
          <w:iCs/>
          <w:sz w:val="24"/>
          <w:szCs w:val="24"/>
        </w:rPr>
        <w:t>tridimensionales por técnicas tradicionales</w:t>
      </w:r>
      <w:r w:rsidRPr="000C78F5">
        <w:rPr>
          <w:rFonts w:ascii="Times New Roman" w:hAnsi="Times New Roman" w:cs="Times New Roman"/>
          <w:sz w:val="24"/>
          <w:szCs w:val="24"/>
        </w:rPr>
        <w:t xml:space="preserve">, dirigida a los estudiantes de la licenciatura en Diseño Industrial. Para ello, se enfatizó el desarrollo de habilidades mentales para la creación manual, ya que en el proceso de aprendizaje es esencial involucrar la atención y el razonamiento. Estas capacidades comprenden un conjunto de operaciones conscientes que permiten a los alumnos analizar, sintetizar, comparar y abstraer, lo que a su vez los capacita para comprender los procedimientos de elaboración de modelos físicos como un resultado tangible del proceso de diseño. </w:t>
      </w:r>
    </w:p>
    <w:p w14:paraId="6E7BA06B" w14:textId="77777777" w:rsidR="00E95A2B" w:rsidRPr="000C78F5" w:rsidRDefault="00E95A2B" w:rsidP="002104A4">
      <w:pPr>
        <w:spacing w:after="0" w:line="360" w:lineRule="auto"/>
        <w:jc w:val="both"/>
        <w:rPr>
          <w:rFonts w:ascii="Times New Roman" w:hAnsi="Times New Roman" w:cs="Times New Roman"/>
          <w:sz w:val="24"/>
          <w:szCs w:val="24"/>
        </w:rPr>
      </w:pPr>
      <w:r w:rsidRPr="000C78F5">
        <w:rPr>
          <w:rFonts w:ascii="Times New Roman" w:hAnsi="Times New Roman" w:cs="Times New Roman"/>
          <w:sz w:val="24"/>
          <w:szCs w:val="24"/>
        </w:rPr>
        <w:t xml:space="preserve">Este estudio ofrece a los estudiantes una comprensión más profunda de por qué, cuándo y cómo se crean maquetas, así como los pasos necesarios para su fabricación. Dado que en un mismo proyecto se pueden requerir varios modelos de estudio, es fundamental planificarlos de manera ordenada y prestar atención a su función específica. Esto incluye la selección de materiales adecuados para su construcción con estándares de calidad, precisión y en el plazo requerido. Esta formación </w:t>
      </w:r>
      <w:r w:rsidRPr="000C78F5">
        <w:rPr>
          <w:rFonts w:ascii="Times New Roman" w:hAnsi="Times New Roman" w:cs="Times New Roman"/>
          <w:sz w:val="24"/>
          <w:szCs w:val="24"/>
        </w:rPr>
        <w:lastRenderedPageBreak/>
        <w:t>académica se lleva a cabo a través de ejercicios prácticos durante un semestre de diecisiete semanas, con una carga horaria de cuatro horas por semana. Como resultados, se incluyen ejemplos en cada uno de los temas presentados. Estos conocimientos contribuyen a destacar la importancia de las habilidades cognitivas en el proceso de creación manual.</w:t>
      </w:r>
    </w:p>
    <w:p w14:paraId="664CA84B" w14:textId="36BB12E4" w:rsidR="002872AA" w:rsidRPr="000C78F5" w:rsidRDefault="00000000">
      <w:pPr>
        <w:shd w:val="clear" w:color="auto" w:fill="FFFFFF"/>
        <w:spacing w:after="0" w:line="360" w:lineRule="auto"/>
        <w:jc w:val="both"/>
        <w:rPr>
          <w:rFonts w:ascii="Times New Roman" w:eastAsia="Times New Roman" w:hAnsi="Times New Roman" w:cs="Times New Roman"/>
          <w:sz w:val="24"/>
          <w:szCs w:val="24"/>
        </w:rPr>
      </w:pPr>
      <w:r w:rsidRPr="002104A4">
        <w:rPr>
          <w:rFonts w:eastAsia="Times New Roman" w:cs="Times New Roman"/>
          <w:b/>
          <w:sz w:val="28"/>
          <w:szCs w:val="28"/>
        </w:rPr>
        <w:t>Palabras clave:</w:t>
      </w:r>
      <w:r w:rsidR="002104A4">
        <w:rPr>
          <w:rFonts w:ascii="Times New Roman" w:eastAsia="Times New Roman" w:hAnsi="Times New Roman" w:cs="Times New Roman"/>
          <w:b/>
          <w:sz w:val="24"/>
          <w:szCs w:val="24"/>
        </w:rPr>
        <w:t xml:space="preserve"> </w:t>
      </w:r>
      <w:r w:rsidR="00E95A2B" w:rsidRPr="002104A4">
        <w:rPr>
          <w:rFonts w:ascii="Times New Roman" w:eastAsia="Times New Roman" w:hAnsi="Times New Roman" w:cs="Times New Roman"/>
          <w:bCs/>
          <w:sz w:val="24"/>
          <w:szCs w:val="24"/>
        </w:rPr>
        <w:t>d</w:t>
      </w:r>
      <w:r w:rsidRPr="000C78F5">
        <w:rPr>
          <w:rFonts w:ascii="Times New Roman" w:eastAsia="Times New Roman" w:hAnsi="Times New Roman" w:cs="Times New Roman"/>
          <w:sz w:val="24"/>
          <w:szCs w:val="24"/>
        </w:rPr>
        <w:t>iseño industrial, destreza mental, enseñanza-aprendizaje, modelos tridimensionales.</w:t>
      </w:r>
    </w:p>
    <w:p w14:paraId="25E1453A" w14:textId="77777777" w:rsidR="002872AA" w:rsidRPr="000C78F5" w:rsidRDefault="002872AA">
      <w:pPr>
        <w:shd w:val="clear" w:color="auto" w:fill="FFFFFF"/>
        <w:spacing w:after="0" w:line="360" w:lineRule="auto"/>
        <w:jc w:val="center"/>
        <w:rPr>
          <w:rFonts w:ascii="Times New Roman" w:eastAsia="Times New Roman" w:hAnsi="Times New Roman" w:cs="Times New Roman"/>
          <w:sz w:val="24"/>
          <w:szCs w:val="24"/>
        </w:rPr>
      </w:pPr>
    </w:p>
    <w:p w14:paraId="4E297ED6" w14:textId="77777777" w:rsidR="002872AA" w:rsidRPr="002104A4" w:rsidRDefault="00000000">
      <w:pPr>
        <w:shd w:val="clear" w:color="auto" w:fill="FFFFFF"/>
        <w:spacing w:after="0" w:line="360" w:lineRule="auto"/>
        <w:jc w:val="both"/>
        <w:rPr>
          <w:rFonts w:eastAsia="Times New Roman" w:cs="Times New Roman"/>
          <w:b/>
          <w:sz w:val="28"/>
          <w:szCs w:val="28"/>
        </w:rPr>
      </w:pPr>
      <w:r w:rsidRPr="002104A4">
        <w:rPr>
          <w:rFonts w:eastAsia="Times New Roman" w:cs="Times New Roman"/>
          <w:b/>
          <w:sz w:val="28"/>
          <w:szCs w:val="28"/>
        </w:rPr>
        <w:t xml:space="preserve"> Abstract</w:t>
      </w:r>
    </w:p>
    <w:p w14:paraId="29B97E3D" w14:textId="7E331B6E" w:rsidR="002872AA" w:rsidRPr="002104A4" w:rsidRDefault="00000000">
      <w:pPr>
        <w:shd w:val="clear" w:color="auto" w:fill="FFFFFF"/>
        <w:spacing w:after="0" w:line="360" w:lineRule="auto"/>
        <w:jc w:val="both"/>
        <w:rPr>
          <w:rFonts w:ascii="Times New Roman" w:eastAsia="Times New Roman" w:hAnsi="Times New Roman" w:cs="Times New Roman"/>
          <w:sz w:val="24"/>
          <w:szCs w:val="24"/>
          <w:lang w:val="en-US"/>
        </w:rPr>
      </w:pPr>
      <w:r w:rsidRPr="000C78F5">
        <w:rPr>
          <w:rFonts w:ascii="Times New Roman" w:eastAsia="Times New Roman" w:hAnsi="Times New Roman" w:cs="Times New Roman"/>
          <w:sz w:val="24"/>
          <w:szCs w:val="24"/>
          <w:lang w:val="en-US"/>
        </w:rPr>
        <w:t>Physical three-dimensional models are an essential communication tool for decision making during design creative processes and for a product’s final presentation. This document presents the learning methods aimed to improve cognitive processes used throughout the "Traditional techniques for the creation of Physical Three-Dimensional Models" as part of the Industrial Design Major. The methods herein described focus on a didactical approach to improving the student's mental ability to understand an abstract concept and the physical dexterity to handcraft a tangible product out of the given concept. As the end goal of the Design Process is the creation of physical products, it is imperative that the student develops the ability to successfully apply cognitive processes such as: analysis, synthesis, evaluation and abstraction. This study aims to aid students to understand why, how, and when physical three-dimensional models are required, and which steps to follow for their crafting. Numerous physical three-dimensional models are usually required within the same project. Hence, they must be orderly planned, with special attention to their specific purpose, selecting appropriate materials for their assembly and crafting them with the highest quality, precision, and within the required deadlines. This training is carried out with practical exercises during a school semester, four hours per week for seventeen weeks. As an outcome, students present examples of each step within the different topics. In addition, students develop the cognitive ability to create physical three-dimensional models.</w:t>
      </w:r>
    </w:p>
    <w:p w14:paraId="4C2CC07A" w14:textId="77777777" w:rsidR="002872AA" w:rsidRPr="000C78F5" w:rsidRDefault="00000000">
      <w:pPr>
        <w:shd w:val="clear" w:color="auto" w:fill="FFFFFF"/>
        <w:spacing w:after="0" w:line="360" w:lineRule="auto"/>
        <w:jc w:val="both"/>
        <w:rPr>
          <w:rFonts w:ascii="Times New Roman" w:eastAsia="Times New Roman" w:hAnsi="Times New Roman" w:cs="Times New Roman"/>
          <w:b/>
          <w:sz w:val="24"/>
          <w:szCs w:val="24"/>
          <w:lang w:val="en-US"/>
        </w:rPr>
      </w:pPr>
      <w:r w:rsidRPr="002104A4">
        <w:rPr>
          <w:rFonts w:eastAsia="Times New Roman" w:cs="Times New Roman"/>
          <w:b/>
          <w:sz w:val="28"/>
          <w:szCs w:val="28"/>
        </w:rPr>
        <w:t>Keywords:</w:t>
      </w:r>
      <w:r w:rsidRPr="000C78F5">
        <w:rPr>
          <w:rFonts w:ascii="Times New Roman" w:eastAsia="Times New Roman" w:hAnsi="Times New Roman" w:cs="Times New Roman"/>
          <w:b/>
          <w:sz w:val="24"/>
          <w:szCs w:val="24"/>
          <w:lang w:val="en-US"/>
        </w:rPr>
        <w:t xml:space="preserve"> </w:t>
      </w:r>
      <w:r w:rsidRPr="000C78F5">
        <w:rPr>
          <w:rFonts w:ascii="Times New Roman" w:eastAsia="Times New Roman" w:hAnsi="Times New Roman" w:cs="Times New Roman"/>
          <w:sz w:val="24"/>
          <w:szCs w:val="24"/>
          <w:lang w:val="en-US"/>
        </w:rPr>
        <w:t>Industrial design, mental dexterity, teaching-learning, three-dimensional models.</w:t>
      </w:r>
    </w:p>
    <w:p w14:paraId="519C45E7" w14:textId="2320FDA6" w:rsidR="002104A4" w:rsidRDefault="002104A4" w:rsidP="002104A4">
      <w:pPr>
        <w:spacing w:after="0" w:line="360" w:lineRule="auto"/>
        <w:jc w:val="center"/>
      </w:pPr>
      <w:bookmarkStart w:id="0" w:name="_heading=h.g5phwegiwc6k" w:colFirst="0" w:colLast="0"/>
      <w:bookmarkEnd w:id="0"/>
      <w:r>
        <w:rPr>
          <w:rFonts w:ascii="Times New Roman" w:hAnsi="Times New Roman"/>
          <w:b/>
        </w:rPr>
        <w:t>Fecha Recepción:</w:t>
      </w:r>
      <w:r>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    </w:t>
      </w:r>
      <w:r>
        <w:rPr>
          <w:rFonts w:ascii="Times New Roman" w:hAnsi="Times New Roman"/>
        </w:rPr>
        <w:t xml:space="preserve">                              </w:t>
      </w:r>
      <w:r>
        <w:rPr>
          <w:rFonts w:ascii="Times New Roman" w:hAnsi="Times New Roman"/>
          <w:b/>
        </w:rPr>
        <w:t>Fecha Aceptación:</w:t>
      </w:r>
      <w:r>
        <w:rPr>
          <w:rFonts w:ascii="Times New Roman" w:hAnsi="Times New Roman"/>
        </w:rPr>
        <w:t xml:space="preserve"> Julio 2023</w:t>
      </w:r>
    </w:p>
    <w:p w14:paraId="40441FF4" w14:textId="77777777" w:rsidR="002104A4" w:rsidRDefault="002104A4" w:rsidP="002104A4">
      <w:pPr>
        <w:spacing w:after="0" w:line="360" w:lineRule="auto"/>
        <w:jc w:val="center"/>
      </w:pPr>
      <w:r>
        <w:pict w14:anchorId="684C4913">
          <v:rect id="_x0000_i1025" style="width:441.9pt;height:1pt" o:hralign="center" o:hrstd="t" o:hr="t" fillcolor="#a0a0a0" stroked="f"/>
        </w:pict>
      </w:r>
    </w:p>
    <w:p w14:paraId="73328D40" w14:textId="43AF89BE" w:rsidR="002104A4" w:rsidRDefault="002104A4" w:rsidP="002104A4">
      <w:pPr>
        <w:spacing w:after="0" w:line="360" w:lineRule="auto"/>
        <w:jc w:val="center"/>
      </w:pPr>
    </w:p>
    <w:p w14:paraId="6BE0EBBF" w14:textId="77777777" w:rsidR="002872AA" w:rsidRDefault="002872AA">
      <w:pPr>
        <w:spacing w:after="0" w:line="360" w:lineRule="auto"/>
        <w:jc w:val="both"/>
        <w:rPr>
          <w:rFonts w:ascii="Times New Roman" w:eastAsia="Times New Roman" w:hAnsi="Times New Roman" w:cs="Times New Roman"/>
          <w:b/>
          <w:sz w:val="24"/>
          <w:szCs w:val="24"/>
          <w:lang w:val="en-US"/>
        </w:rPr>
      </w:pPr>
    </w:p>
    <w:p w14:paraId="32AB48C5" w14:textId="77777777" w:rsidR="002104A4" w:rsidRDefault="002104A4">
      <w:pPr>
        <w:spacing w:after="0" w:line="360" w:lineRule="auto"/>
        <w:jc w:val="both"/>
        <w:rPr>
          <w:rFonts w:ascii="Times New Roman" w:eastAsia="Times New Roman" w:hAnsi="Times New Roman" w:cs="Times New Roman"/>
          <w:b/>
          <w:sz w:val="24"/>
          <w:szCs w:val="24"/>
          <w:lang w:val="en-US"/>
        </w:rPr>
      </w:pPr>
    </w:p>
    <w:p w14:paraId="34112290" w14:textId="77777777" w:rsidR="002104A4" w:rsidRDefault="002104A4">
      <w:pPr>
        <w:spacing w:after="0" w:line="360" w:lineRule="auto"/>
        <w:jc w:val="both"/>
        <w:rPr>
          <w:rFonts w:ascii="Times New Roman" w:eastAsia="Times New Roman" w:hAnsi="Times New Roman" w:cs="Times New Roman"/>
          <w:b/>
          <w:sz w:val="24"/>
          <w:szCs w:val="24"/>
          <w:lang w:val="en-US"/>
        </w:rPr>
      </w:pPr>
    </w:p>
    <w:p w14:paraId="783154F1" w14:textId="77777777" w:rsidR="002104A4" w:rsidRPr="000C78F5" w:rsidRDefault="002104A4">
      <w:pPr>
        <w:spacing w:after="0" w:line="360" w:lineRule="auto"/>
        <w:jc w:val="both"/>
        <w:rPr>
          <w:rFonts w:ascii="Times New Roman" w:eastAsia="Times New Roman" w:hAnsi="Times New Roman" w:cs="Times New Roman"/>
          <w:b/>
          <w:sz w:val="24"/>
          <w:szCs w:val="24"/>
          <w:lang w:val="en-US"/>
        </w:rPr>
      </w:pPr>
    </w:p>
    <w:p w14:paraId="2EC10004" w14:textId="2D4047C3" w:rsidR="002872AA" w:rsidRPr="002104A4" w:rsidRDefault="00000000">
      <w:pPr>
        <w:spacing w:after="0" w:line="360" w:lineRule="auto"/>
        <w:jc w:val="center"/>
        <w:rPr>
          <w:rFonts w:ascii="Times New Roman" w:eastAsia="Times New Roman" w:hAnsi="Times New Roman" w:cs="Times New Roman"/>
          <w:sz w:val="32"/>
          <w:szCs w:val="32"/>
        </w:rPr>
      </w:pPr>
      <w:r w:rsidRPr="002104A4">
        <w:rPr>
          <w:rFonts w:ascii="Times New Roman" w:eastAsia="Times New Roman" w:hAnsi="Times New Roman" w:cs="Times New Roman"/>
          <w:b/>
          <w:sz w:val="32"/>
          <w:szCs w:val="32"/>
        </w:rPr>
        <w:lastRenderedPageBreak/>
        <w:t>INTRODUCCIÓN</w:t>
      </w:r>
      <w:r w:rsidR="00E95A2B" w:rsidRPr="002104A4">
        <w:rPr>
          <w:rFonts w:ascii="Times New Roman" w:eastAsia="Times New Roman" w:hAnsi="Times New Roman" w:cs="Times New Roman"/>
          <w:b/>
          <w:sz w:val="32"/>
          <w:szCs w:val="32"/>
        </w:rPr>
        <w:t xml:space="preserve"> </w:t>
      </w:r>
    </w:p>
    <w:p w14:paraId="74E32916" w14:textId="77777777" w:rsidR="00D502F1" w:rsidRPr="000C78F5" w:rsidRDefault="00D502F1" w:rsidP="002104A4">
      <w:pPr>
        <w:spacing w:after="0" w:line="360" w:lineRule="auto"/>
        <w:ind w:firstLine="709"/>
        <w:contextualSpacing/>
        <w:jc w:val="both"/>
        <w:rPr>
          <w:rFonts w:ascii="Times New Roman" w:hAnsi="Times New Roman" w:cs="Times New Roman"/>
          <w:sz w:val="24"/>
          <w:szCs w:val="24"/>
        </w:rPr>
      </w:pPr>
      <w:r w:rsidRPr="000C78F5">
        <w:rPr>
          <w:rFonts w:ascii="Times New Roman" w:hAnsi="Times New Roman" w:cs="Times New Roman"/>
          <w:sz w:val="24"/>
          <w:szCs w:val="24"/>
        </w:rPr>
        <w:t xml:space="preserve">Este trabajo forma parte de un proceso de enseñanza-aprendizaje con un enfoque didáctico centrado en el desarrollo de habilidades mentales en la asignatura de </w:t>
      </w:r>
      <w:bookmarkStart w:id="1" w:name="_Hlk146649879"/>
      <w:r w:rsidRPr="000C78F5">
        <w:rPr>
          <w:rFonts w:ascii="Times New Roman" w:hAnsi="Times New Roman" w:cs="Times New Roman"/>
          <w:i/>
          <w:iCs/>
          <w:sz w:val="24"/>
          <w:szCs w:val="24"/>
        </w:rPr>
        <w:t>Modelos tridimensionales por técnicas tradicionales</w:t>
      </w:r>
      <w:bookmarkEnd w:id="1"/>
      <w:r w:rsidRPr="000C78F5">
        <w:rPr>
          <w:rFonts w:ascii="Times New Roman" w:hAnsi="Times New Roman" w:cs="Times New Roman"/>
          <w:sz w:val="24"/>
          <w:szCs w:val="24"/>
        </w:rPr>
        <w:t xml:space="preserve">, que se imparte en la licenciatura en Diseño Industrial del Centro Universitario de Arte, Arquitectura y Diseño de la Universidad de Guadalajara, México. En esta materia, la formación de los estudiantes depende en gran medida de la estrategia pedagógica empleada por el docente para lograr un aprendizaje significativo en habilidades cognitivas, tales como procesos de deducción lógica y manejo de lenguajes formales, así como conocimientos procedimentales que demuestren la capacidad de construir modelos físicos. Si bien es cierto que el talento puede considerarse como una aptitud innata que algunas personas poseen para destacar en ciertas actividades, también lo es que otras personas pueden desarrollar múltiples destrezas a través del aprendizaje y la práctica en actividades mentales o manuales. </w:t>
      </w:r>
    </w:p>
    <w:p w14:paraId="49AC31B8" w14:textId="77777777" w:rsidR="00D502F1" w:rsidRPr="000C78F5" w:rsidRDefault="00D502F1" w:rsidP="002104A4">
      <w:pPr>
        <w:spacing w:after="0" w:line="360" w:lineRule="auto"/>
        <w:ind w:firstLine="709"/>
        <w:contextualSpacing/>
        <w:jc w:val="both"/>
        <w:rPr>
          <w:rFonts w:ascii="Times New Roman" w:hAnsi="Times New Roman" w:cs="Times New Roman"/>
          <w:sz w:val="24"/>
          <w:szCs w:val="24"/>
        </w:rPr>
      </w:pPr>
      <w:r w:rsidRPr="000C78F5">
        <w:rPr>
          <w:rFonts w:ascii="Times New Roman" w:hAnsi="Times New Roman" w:cs="Times New Roman"/>
          <w:sz w:val="24"/>
          <w:szCs w:val="24"/>
        </w:rPr>
        <w:t xml:space="preserve">Por otra parte, y aunque a muchos alumnos les parece </w:t>
      </w:r>
      <w:r w:rsidRPr="000C78F5">
        <w:rPr>
          <w:rFonts w:ascii="Times New Roman" w:eastAsia="Times New Roman" w:hAnsi="Times New Roman" w:cs="Times New Roman"/>
          <w:sz w:val="24"/>
          <w:szCs w:val="24"/>
        </w:rPr>
        <w:t xml:space="preserve">que esta asignatura se enfoca en </w:t>
      </w:r>
      <w:r w:rsidRPr="000C78F5">
        <w:rPr>
          <w:rFonts w:ascii="Times New Roman" w:hAnsi="Times New Roman" w:cs="Times New Roman"/>
          <w:sz w:val="24"/>
          <w:szCs w:val="24"/>
        </w:rPr>
        <w:t xml:space="preserve">desarrollar </w:t>
      </w:r>
      <w:r w:rsidRPr="000C78F5">
        <w:rPr>
          <w:rFonts w:ascii="Times New Roman" w:eastAsia="Times New Roman" w:hAnsi="Times New Roman" w:cs="Times New Roman"/>
          <w:sz w:val="24"/>
          <w:szCs w:val="24"/>
        </w:rPr>
        <w:t>la habilidad manual como</w:t>
      </w:r>
      <w:r w:rsidRPr="000C78F5">
        <w:rPr>
          <w:rFonts w:ascii="Times New Roman" w:hAnsi="Times New Roman" w:cs="Times New Roman"/>
          <w:sz w:val="24"/>
          <w:szCs w:val="24"/>
        </w:rPr>
        <w:t xml:space="preserve"> </w:t>
      </w:r>
      <w:r w:rsidRPr="000C78F5">
        <w:rPr>
          <w:rFonts w:ascii="Times New Roman" w:eastAsia="Times New Roman" w:hAnsi="Times New Roman" w:cs="Times New Roman"/>
          <w:sz w:val="24"/>
          <w:szCs w:val="24"/>
        </w:rPr>
        <w:t>s</w:t>
      </w:r>
      <w:r w:rsidRPr="000C78F5">
        <w:rPr>
          <w:rFonts w:ascii="Times New Roman" w:hAnsi="Times New Roman" w:cs="Times New Roman"/>
          <w:sz w:val="24"/>
          <w:szCs w:val="24"/>
        </w:rPr>
        <w:t>i</w:t>
      </w:r>
      <w:r w:rsidRPr="000C78F5">
        <w:rPr>
          <w:rFonts w:ascii="Times New Roman" w:eastAsia="Times New Roman" w:hAnsi="Times New Roman" w:cs="Times New Roman"/>
          <w:sz w:val="24"/>
          <w:szCs w:val="24"/>
        </w:rPr>
        <w:t xml:space="preserve"> se tratara de una manualidad artística,</w:t>
      </w:r>
      <w:r w:rsidRPr="000C78F5">
        <w:rPr>
          <w:rFonts w:ascii="Times New Roman" w:hAnsi="Times New Roman" w:cs="Times New Roman"/>
          <w:sz w:val="24"/>
          <w:szCs w:val="24"/>
        </w:rPr>
        <w:t xml:space="preserve"> pues el énfasis recae en </w:t>
      </w:r>
      <w:r w:rsidRPr="000C78F5">
        <w:rPr>
          <w:rFonts w:ascii="Times New Roman" w:eastAsia="Times New Roman" w:hAnsi="Times New Roman" w:cs="Times New Roman"/>
          <w:sz w:val="24"/>
          <w:szCs w:val="24"/>
        </w:rPr>
        <w:t>genera</w:t>
      </w:r>
      <w:r w:rsidRPr="000C78F5">
        <w:rPr>
          <w:rFonts w:ascii="Times New Roman" w:hAnsi="Times New Roman" w:cs="Times New Roman"/>
          <w:sz w:val="24"/>
          <w:szCs w:val="24"/>
        </w:rPr>
        <w:t>r</w:t>
      </w:r>
      <w:r w:rsidRPr="000C78F5">
        <w:rPr>
          <w:rFonts w:ascii="Times New Roman" w:eastAsia="Times New Roman" w:hAnsi="Times New Roman" w:cs="Times New Roman"/>
          <w:sz w:val="24"/>
          <w:szCs w:val="24"/>
        </w:rPr>
        <w:t xml:space="preserve"> una figura estéticamente agradable</w:t>
      </w:r>
      <w:r w:rsidRPr="000C78F5">
        <w:rPr>
          <w:rFonts w:ascii="Times New Roman" w:hAnsi="Times New Roman" w:cs="Times New Roman"/>
          <w:sz w:val="24"/>
          <w:szCs w:val="24"/>
        </w:rPr>
        <w:t xml:space="preserve"> </w:t>
      </w:r>
      <w:r w:rsidRPr="000C78F5">
        <w:rPr>
          <w:rFonts w:ascii="Times New Roman" w:eastAsia="Times New Roman" w:hAnsi="Times New Roman" w:cs="Times New Roman"/>
          <w:sz w:val="24"/>
          <w:szCs w:val="24"/>
        </w:rPr>
        <w:t xml:space="preserve">en </w:t>
      </w:r>
      <w:r w:rsidRPr="000C78F5">
        <w:rPr>
          <w:rFonts w:ascii="Times New Roman" w:hAnsi="Times New Roman" w:cs="Times New Roman"/>
          <w:sz w:val="24"/>
          <w:szCs w:val="24"/>
        </w:rPr>
        <w:t xml:space="preserve">cuanto a su </w:t>
      </w:r>
      <w:r w:rsidRPr="000C78F5">
        <w:rPr>
          <w:rFonts w:ascii="Times New Roman" w:eastAsia="Times New Roman" w:hAnsi="Times New Roman" w:cs="Times New Roman"/>
          <w:sz w:val="24"/>
          <w:szCs w:val="24"/>
        </w:rPr>
        <w:t>volumen,</w:t>
      </w:r>
      <w:r w:rsidRPr="000C78F5">
        <w:rPr>
          <w:rFonts w:ascii="Times New Roman" w:hAnsi="Times New Roman" w:cs="Times New Roman"/>
          <w:sz w:val="24"/>
          <w:szCs w:val="24"/>
        </w:rPr>
        <w:t xml:space="preserve"> es crucial comprender que la creación de modelos de estudio tiene un propósito específico. </w:t>
      </w:r>
    </w:p>
    <w:p w14:paraId="6DFC3C14" w14:textId="77777777" w:rsidR="00D502F1" w:rsidRPr="000C78F5" w:rsidRDefault="00D502F1" w:rsidP="002104A4">
      <w:pPr>
        <w:spacing w:after="0" w:line="360" w:lineRule="auto"/>
        <w:ind w:firstLine="709"/>
        <w:contextualSpacing/>
        <w:jc w:val="both"/>
        <w:rPr>
          <w:rFonts w:ascii="Times New Roman" w:hAnsi="Times New Roman" w:cs="Times New Roman"/>
          <w:sz w:val="24"/>
          <w:szCs w:val="24"/>
        </w:rPr>
      </w:pPr>
      <w:r w:rsidRPr="000C78F5">
        <w:rPr>
          <w:rFonts w:ascii="Times New Roman" w:hAnsi="Times New Roman" w:cs="Times New Roman"/>
          <w:sz w:val="24"/>
          <w:szCs w:val="24"/>
        </w:rPr>
        <w:t>Por eso, en este artículo se busca transmitir a los estudiantes que el desarrollo de destrezas mentales les permitirá no solo participar de manera más efectiva en los procesos de creación de modelos tridimensionales, sino también comprender por qué, cuándo y cómo crear maquetas, las cuales son resultados tangibles e inmediatos del proceso educativo en un proyecto de diseño y, en su futura vida profesional, se convertirán en un medio de comunicación crucial con los clientes. Este desarrollo mental tiene como objetivo principal involucrar la atención y el razonamiento, lo que incluye una serie de operaciones conscientes que capacitan a los alumnos para el análisis, la síntesis, la comparación y la abstracción en el proceso de diseño.</w:t>
      </w:r>
    </w:p>
    <w:p w14:paraId="1C3A8819" w14:textId="77777777" w:rsidR="002872AA" w:rsidRDefault="002872AA">
      <w:pPr>
        <w:spacing w:after="0" w:line="360" w:lineRule="auto"/>
        <w:jc w:val="both"/>
        <w:rPr>
          <w:rFonts w:ascii="Times New Roman" w:eastAsia="Times New Roman" w:hAnsi="Times New Roman" w:cs="Times New Roman"/>
          <w:sz w:val="24"/>
          <w:szCs w:val="24"/>
        </w:rPr>
      </w:pPr>
    </w:p>
    <w:p w14:paraId="4BE8BFCC" w14:textId="77777777" w:rsidR="002104A4" w:rsidRDefault="002104A4">
      <w:pPr>
        <w:spacing w:after="0" w:line="360" w:lineRule="auto"/>
        <w:jc w:val="both"/>
        <w:rPr>
          <w:rFonts w:ascii="Times New Roman" w:eastAsia="Times New Roman" w:hAnsi="Times New Roman" w:cs="Times New Roman"/>
          <w:sz w:val="24"/>
          <w:szCs w:val="24"/>
        </w:rPr>
      </w:pPr>
    </w:p>
    <w:p w14:paraId="5A35A1FC" w14:textId="77777777" w:rsidR="002104A4" w:rsidRDefault="002104A4">
      <w:pPr>
        <w:spacing w:after="0" w:line="360" w:lineRule="auto"/>
        <w:jc w:val="both"/>
        <w:rPr>
          <w:rFonts w:ascii="Times New Roman" w:eastAsia="Times New Roman" w:hAnsi="Times New Roman" w:cs="Times New Roman"/>
          <w:sz w:val="24"/>
          <w:szCs w:val="24"/>
        </w:rPr>
      </w:pPr>
    </w:p>
    <w:p w14:paraId="0C8B4535" w14:textId="77777777" w:rsidR="002104A4" w:rsidRDefault="002104A4">
      <w:pPr>
        <w:spacing w:after="0" w:line="360" w:lineRule="auto"/>
        <w:jc w:val="both"/>
        <w:rPr>
          <w:rFonts w:ascii="Times New Roman" w:eastAsia="Times New Roman" w:hAnsi="Times New Roman" w:cs="Times New Roman"/>
          <w:sz w:val="24"/>
          <w:szCs w:val="24"/>
        </w:rPr>
      </w:pPr>
    </w:p>
    <w:p w14:paraId="28619793" w14:textId="77777777" w:rsidR="002104A4" w:rsidRDefault="002104A4">
      <w:pPr>
        <w:spacing w:after="0" w:line="360" w:lineRule="auto"/>
        <w:jc w:val="both"/>
        <w:rPr>
          <w:rFonts w:ascii="Times New Roman" w:eastAsia="Times New Roman" w:hAnsi="Times New Roman" w:cs="Times New Roman"/>
          <w:sz w:val="24"/>
          <w:szCs w:val="24"/>
        </w:rPr>
      </w:pPr>
    </w:p>
    <w:p w14:paraId="094061E1" w14:textId="77777777" w:rsidR="002104A4" w:rsidRDefault="002104A4">
      <w:pPr>
        <w:spacing w:after="0" w:line="360" w:lineRule="auto"/>
        <w:jc w:val="both"/>
        <w:rPr>
          <w:rFonts w:ascii="Times New Roman" w:eastAsia="Times New Roman" w:hAnsi="Times New Roman" w:cs="Times New Roman"/>
          <w:sz w:val="24"/>
          <w:szCs w:val="24"/>
        </w:rPr>
      </w:pPr>
    </w:p>
    <w:p w14:paraId="08679E62" w14:textId="77777777" w:rsidR="002104A4" w:rsidRDefault="002104A4">
      <w:pPr>
        <w:spacing w:after="0" w:line="360" w:lineRule="auto"/>
        <w:jc w:val="both"/>
        <w:rPr>
          <w:rFonts w:ascii="Times New Roman" w:eastAsia="Times New Roman" w:hAnsi="Times New Roman" w:cs="Times New Roman"/>
          <w:sz w:val="24"/>
          <w:szCs w:val="24"/>
        </w:rPr>
      </w:pPr>
    </w:p>
    <w:p w14:paraId="7D433221" w14:textId="77777777" w:rsidR="002104A4" w:rsidRDefault="002104A4">
      <w:pPr>
        <w:spacing w:after="0" w:line="360" w:lineRule="auto"/>
        <w:jc w:val="both"/>
        <w:rPr>
          <w:rFonts w:ascii="Times New Roman" w:eastAsia="Times New Roman" w:hAnsi="Times New Roman" w:cs="Times New Roman"/>
          <w:sz w:val="24"/>
          <w:szCs w:val="24"/>
        </w:rPr>
      </w:pPr>
    </w:p>
    <w:p w14:paraId="5DC13CCE" w14:textId="77777777" w:rsidR="002104A4" w:rsidRPr="000C78F5" w:rsidRDefault="002104A4">
      <w:pPr>
        <w:spacing w:after="0" w:line="360" w:lineRule="auto"/>
        <w:jc w:val="both"/>
        <w:rPr>
          <w:rFonts w:ascii="Times New Roman" w:eastAsia="Times New Roman" w:hAnsi="Times New Roman" w:cs="Times New Roman"/>
          <w:sz w:val="24"/>
          <w:szCs w:val="24"/>
        </w:rPr>
      </w:pPr>
    </w:p>
    <w:p w14:paraId="0C83F430" w14:textId="77777777" w:rsidR="002872AA" w:rsidRPr="004F51FC" w:rsidRDefault="00000000">
      <w:pPr>
        <w:spacing w:after="0" w:line="360" w:lineRule="auto"/>
        <w:jc w:val="center"/>
        <w:rPr>
          <w:rFonts w:ascii="Times New Roman" w:eastAsia="Times New Roman" w:hAnsi="Times New Roman" w:cs="Times New Roman"/>
          <w:b/>
          <w:sz w:val="28"/>
          <w:szCs w:val="28"/>
        </w:rPr>
      </w:pPr>
      <w:r w:rsidRPr="004F51FC">
        <w:rPr>
          <w:rFonts w:ascii="Times New Roman" w:eastAsia="Times New Roman" w:hAnsi="Times New Roman" w:cs="Times New Roman"/>
          <w:b/>
          <w:sz w:val="28"/>
          <w:szCs w:val="28"/>
        </w:rPr>
        <w:lastRenderedPageBreak/>
        <w:t>ANTECEDENTES</w:t>
      </w:r>
    </w:p>
    <w:p w14:paraId="5517BF18" w14:textId="77777777" w:rsidR="00374931" w:rsidRPr="000C78F5" w:rsidRDefault="00374931" w:rsidP="002104A4">
      <w:pPr>
        <w:spacing w:after="0" w:line="360" w:lineRule="auto"/>
        <w:ind w:firstLine="720"/>
        <w:jc w:val="both"/>
        <w:rPr>
          <w:rFonts w:ascii="Times New Roman" w:hAnsi="Times New Roman" w:cs="Times New Roman"/>
          <w:sz w:val="24"/>
          <w:szCs w:val="24"/>
        </w:rPr>
      </w:pPr>
      <w:r w:rsidRPr="000C78F5">
        <w:rPr>
          <w:rFonts w:ascii="Times New Roman" w:hAnsi="Times New Roman" w:cs="Times New Roman"/>
          <w:sz w:val="24"/>
          <w:szCs w:val="24"/>
        </w:rPr>
        <w:t>Los modelos tridimensionales son una herramienta que sirve en el diseño industrial como un medio de comunicación que permite visualizar físicamente las distintas alternativas y apoya la toma de decisiones a lo largo del proceso creativo y de desarrollo del producto. Estos modelos desempeñan un papel fundamental en la definición de las especificaciones del objeto, al analizar aspectos tanto formales como funcionales y tecnológicos. Para que los estudiantes puedan crear con éxito estos modelos de estudio, es crucial que adquieran conocimientos en diversas áreas, tales como el proceso de diseño, la función de los modelos tridimensionales, las etapas para su elaboración, el nivel de detalle requerido, y los materiales y acabados apropiados para su construcción, todos estos aspectos adaptados a las necesidades específicas de la etapa de diseño en la que se encuentren.</w:t>
      </w:r>
    </w:p>
    <w:p w14:paraId="583E0033" w14:textId="77777777" w:rsidR="00374931" w:rsidRPr="000C78F5" w:rsidRDefault="00374931" w:rsidP="002104A4">
      <w:pPr>
        <w:spacing w:after="0" w:line="360" w:lineRule="auto"/>
        <w:ind w:firstLine="720"/>
        <w:jc w:val="both"/>
        <w:rPr>
          <w:rFonts w:ascii="Times New Roman" w:hAnsi="Times New Roman" w:cs="Times New Roman"/>
          <w:sz w:val="24"/>
          <w:szCs w:val="24"/>
        </w:rPr>
      </w:pPr>
      <w:r w:rsidRPr="000C78F5">
        <w:rPr>
          <w:rFonts w:ascii="Times New Roman" w:hAnsi="Times New Roman" w:cs="Times New Roman"/>
          <w:sz w:val="24"/>
          <w:szCs w:val="24"/>
        </w:rPr>
        <w:t xml:space="preserve">La materia </w:t>
      </w:r>
      <w:r w:rsidRPr="000C78F5">
        <w:rPr>
          <w:rFonts w:ascii="Times New Roman" w:hAnsi="Times New Roman" w:cs="Times New Roman"/>
          <w:i/>
          <w:iCs/>
          <w:sz w:val="24"/>
          <w:szCs w:val="24"/>
        </w:rPr>
        <w:t>Modelos tridimensionales por técnicas tradicionales</w:t>
      </w:r>
      <w:r w:rsidRPr="000C78F5">
        <w:rPr>
          <w:rFonts w:ascii="Times New Roman" w:hAnsi="Times New Roman" w:cs="Times New Roman"/>
          <w:sz w:val="24"/>
          <w:szCs w:val="24"/>
        </w:rPr>
        <w:t xml:space="preserve"> se imparte en el segundo semestre de la licenciatura en Diseño Industrial, con una carga horaria de cuatro horas semanales, tiempo que se considera adecuado para que los estudiantes comprendan que el aprendizaje es un proceso continuo, de ahí que se deban mantener actualizados. Esto incluye la capacidad de experimentar con diversos materiales, adquirir conocimiento sobre procesos de fabricación adicionales y perfeccionar sus habilidades en acabados.</w:t>
      </w:r>
    </w:p>
    <w:p w14:paraId="65B78EB7" w14:textId="77777777" w:rsidR="00374931" w:rsidRPr="000C78F5" w:rsidRDefault="00374931" w:rsidP="002104A4">
      <w:pPr>
        <w:spacing w:after="0" w:line="360" w:lineRule="auto"/>
        <w:ind w:firstLine="720"/>
        <w:jc w:val="both"/>
        <w:rPr>
          <w:rFonts w:ascii="Times New Roman" w:hAnsi="Times New Roman" w:cs="Times New Roman"/>
          <w:sz w:val="24"/>
          <w:szCs w:val="24"/>
        </w:rPr>
      </w:pPr>
      <w:r w:rsidRPr="000C78F5">
        <w:rPr>
          <w:rFonts w:ascii="Times New Roman" w:hAnsi="Times New Roman" w:cs="Times New Roman"/>
          <w:sz w:val="24"/>
          <w:szCs w:val="24"/>
        </w:rPr>
        <w:t xml:space="preserve">Descrito lo anterior, en este artículo se reflexiona sobre la forma de enseñar una asignatura que, aunque puede parecer centrada en habilidades manuales, en realidad involucra procesos cognitivos de razonamiento y resolución de problemas. Al respecto, Contreras (1990) define el proceso de enseñanza-aprendizaje como un “sistema de comunicación intencional que se produce en un marco institucional y en el que se generan estrategias encaminadas a provocar el aprendizaje” (p. 23). Por su parte, Marqués (2001) lo describe como “el acto didáctico que consiste en la actuación del profesor para facilitar los aprendizajes de los estudiantes” (p. </w:t>
      </w:r>
      <w:proofErr w:type="spellStart"/>
      <w:r w:rsidRPr="000C78F5">
        <w:rPr>
          <w:rFonts w:ascii="Times New Roman" w:hAnsi="Times New Roman" w:cs="Times New Roman"/>
          <w:sz w:val="24"/>
          <w:szCs w:val="24"/>
        </w:rPr>
        <w:t>xxxx</w:t>
      </w:r>
      <w:proofErr w:type="spellEnd"/>
      <w:r w:rsidRPr="000C78F5">
        <w:rPr>
          <w:rFonts w:ascii="Times New Roman" w:hAnsi="Times New Roman" w:cs="Times New Roman"/>
          <w:sz w:val="24"/>
          <w:szCs w:val="24"/>
        </w:rPr>
        <w:t xml:space="preserve">). </w:t>
      </w:r>
    </w:p>
    <w:p w14:paraId="4F23E21E" w14:textId="0C925AF1" w:rsidR="00374931" w:rsidRPr="000C78F5" w:rsidRDefault="00374931" w:rsidP="002104A4">
      <w:pPr>
        <w:spacing w:after="0" w:line="360" w:lineRule="auto"/>
        <w:ind w:firstLine="720"/>
        <w:jc w:val="both"/>
        <w:rPr>
          <w:rFonts w:ascii="Times New Roman" w:hAnsi="Times New Roman" w:cs="Times New Roman"/>
          <w:sz w:val="24"/>
          <w:szCs w:val="24"/>
        </w:rPr>
      </w:pPr>
      <w:r w:rsidRPr="000C78F5">
        <w:rPr>
          <w:rFonts w:ascii="Times New Roman" w:hAnsi="Times New Roman" w:cs="Times New Roman"/>
          <w:sz w:val="24"/>
          <w:szCs w:val="24"/>
        </w:rPr>
        <w:t>Por ello, en la planificación didáctica de la referida asignatura, aunque los ejercicios se centran en la calidad y precisión de la construcción, el docente enfatiza la importancia de que los estudiantes comprendan los aspectos teóricos relacionados con el proceso de diseño, la función, las etapas de creación de modelos, el nivel de detalle requerido, así como los materiales y acabados que intervienen en la elaboración de estos modelos tridimensionales, ya que todos estos elementos influyen en la decisión de crear un modelo de forma manual.</w:t>
      </w:r>
    </w:p>
    <w:p w14:paraId="4128FEA4" w14:textId="3AE3ED6A" w:rsidR="002872AA" w:rsidRDefault="002872AA">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085E8960" w14:textId="77777777" w:rsidR="002104A4" w:rsidRDefault="002104A4">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0B5AB6FA" w14:textId="77777777" w:rsidR="002104A4" w:rsidRPr="000C78F5" w:rsidRDefault="002104A4">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5CBDB165" w14:textId="77777777" w:rsidR="002872AA" w:rsidRPr="000C78F5" w:rsidRDefault="00000000">
      <w:pPr>
        <w:numPr>
          <w:ilvl w:val="0"/>
          <w:numId w:val="5"/>
        </w:numPr>
        <w:pBdr>
          <w:top w:val="nil"/>
          <w:left w:val="nil"/>
          <w:bottom w:val="nil"/>
          <w:right w:val="nil"/>
          <w:between w:val="nil"/>
        </w:pBdr>
        <w:spacing w:after="0" w:line="360" w:lineRule="auto"/>
        <w:rPr>
          <w:rFonts w:ascii="Times New Roman" w:eastAsia="Times New Roman" w:hAnsi="Times New Roman" w:cs="Times New Roman"/>
          <w:b/>
          <w:sz w:val="28"/>
          <w:szCs w:val="28"/>
        </w:rPr>
      </w:pPr>
      <w:r w:rsidRPr="000C78F5">
        <w:rPr>
          <w:rFonts w:ascii="Times New Roman" w:eastAsia="Times New Roman" w:hAnsi="Times New Roman" w:cs="Times New Roman"/>
          <w:b/>
          <w:sz w:val="28"/>
          <w:szCs w:val="28"/>
        </w:rPr>
        <w:lastRenderedPageBreak/>
        <w:t>PROCESO DE DISEÑO</w:t>
      </w:r>
    </w:p>
    <w:p w14:paraId="744B4508" w14:textId="085B898E" w:rsidR="002872AA" w:rsidRPr="000C78F5" w:rsidRDefault="00000000" w:rsidP="00374931">
      <w:pPr>
        <w:pBdr>
          <w:top w:val="nil"/>
          <w:left w:val="nil"/>
          <w:bottom w:val="nil"/>
          <w:right w:val="nil"/>
          <w:between w:val="nil"/>
        </w:pBdr>
        <w:spacing w:after="0" w:line="360" w:lineRule="auto"/>
        <w:ind w:firstLine="720"/>
        <w:jc w:val="both"/>
        <w:rPr>
          <w:rFonts w:ascii="Times New Roman" w:eastAsia="Times New Roman" w:hAnsi="Times New Roman" w:cs="Times New Roman"/>
          <w:b/>
          <w:sz w:val="24"/>
          <w:szCs w:val="24"/>
        </w:rPr>
      </w:pPr>
      <w:r w:rsidRPr="000C78F5">
        <w:rPr>
          <w:rFonts w:ascii="Times New Roman" w:eastAsia="Times New Roman" w:hAnsi="Times New Roman" w:cs="Times New Roman"/>
          <w:sz w:val="24"/>
          <w:szCs w:val="24"/>
        </w:rPr>
        <w:t>Un proceso se entiende como una secuencia de pasos para llegar a un objetivo predeterminado</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374931"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n diseño industrial</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los especialistas coinciden </w:t>
      </w:r>
      <w:r w:rsidR="00374931" w:rsidRPr="000C78F5">
        <w:rPr>
          <w:rFonts w:ascii="Times New Roman" w:eastAsia="Times New Roman" w:hAnsi="Times New Roman" w:cs="Times New Roman"/>
          <w:sz w:val="24"/>
          <w:szCs w:val="24"/>
        </w:rPr>
        <w:t xml:space="preserve">en </w:t>
      </w:r>
      <w:r w:rsidRPr="000C78F5">
        <w:rPr>
          <w:rFonts w:ascii="Times New Roman" w:eastAsia="Times New Roman" w:hAnsi="Times New Roman" w:cs="Times New Roman"/>
          <w:sz w:val="24"/>
          <w:szCs w:val="24"/>
        </w:rPr>
        <w:t>que est</w:t>
      </w:r>
      <w:r w:rsidR="00374931" w:rsidRPr="000C78F5">
        <w:rPr>
          <w:rFonts w:ascii="Times New Roman" w:eastAsia="Times New Roman" w:hAnsi="Times New Roman" w:cs="Times New Roman"/>
          <w:sz w:val="24"/>
          <w:szCs w:val="24"/>
        </w:rPr>
        <w:t>a</w:t>
      </w:r>
      <w:r w:rsidRPr="000C78F5">
        <w:rPr>
          <w:rFonts w:ascii="Times New Roman" w:eastAsia="Times New Roman" w:hAnsi="Times New Roman" w:cs="Times New Roman"/>
          <w:sz w:val="24"/>
          <w:szCs w:val="24"/>
        </w:rPr>
        <w:t xml:space="preserve"> metodología es dinámica</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y no es lineal. </w:t>
      </w:r>
      <w:proofErr w:type="spellStart"/>
      <w:r w:rsidRPr="000C78F5">
        <w:rPr>
          <w:rFonts w:ascii="Times New Roman" w:eastAsia="Times New Roman" w:hAnsi="Times New Roman" w:cs="Times New Roman"/>
          <w:sz w:val="24"/>
          <w:szCs w:val="24"/>
        </w:rPr>
        <w:t>Bonsiepe</w:t>
      </w:r>
      <w:proofErr w:type="spellEnd"/>
      <w:r w:rsidRPr="000C78F5">
        <w:rPr>
          <w:rFonts w:ascii="Times New Roman" w:eastAsia="Times New Roman" w:hAnsi="Times New Roman" w:cs="Times New Roman"/>
          <w:sz w:val="24"/>
          <w:szCs w:val="24"/>
        </w:rPr>
        <w:t xml:space="preserve"> (1978) establece tres fases generales que intervienen en el proceso proyectual de diseño: estructuración, conceptualización y realización:</w:t>
      </w:r>
    </w:p>
    <w:p w14:paraId="06A43FD7" w14:textId="296A26C1" w:rsidR="002872AA" w:rsidRPr="000C78F5" w:rsidRDefault="00000000">
      <w:pPr>
        <w:numPr>
          <w:ilvl w:val="0"/>
          <w:numId w:val="4"/>
        </w:numP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 xml:space="preserve">Fase 1. Estructuración. </w:t>
      </w:r>
      <w:r w:rsidRPr="000C78F5">
        <w:rPr>
          <w:rFonts w:ascii="Times New Roman" w:eastAsia="Times New Roman" w:hAnsi="Times New Roman" w:cs="Times New Roman"/>
          <w:sz w:val="24"/>
          <w:szCs w:val="24"/>
        </w:rPr>
        <w:t>El inicio de un proyecto es la investigación</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374931" w:rsidRPr="000C78F5">
        <w:rPr>
          <w:rFonts w:ascii="Times New Roman" w:eastAsia="Times New Roman" w:hAnsi="Times New Roman" w:cs="Times New Roman"/>
          <w:sz w:val="24"/>
          <w:szCs w:val="24"/>
        </w:rPr>
        <w:t xml:space="preserve">Esta es una </w:t>
      </w:r>
      <w:r w:rsidRPr="000C78F5">
        <w:rPr>
          <w:rFonts w:ascii="Times New Roman" w:eastAsia="Times New Roman" w:hAnsi="Times New Roman" w:cs="Times New Roman"/>
          <w:sz w:val="24"/>
          <w:szCs w:val="24"/>
        </w:rPr>
        <w:t xml:space="preserve">etapa teórica donde se organiza el tiempo y las actividades para establecer los alcances. Se trata de la recopilación y análisis de información </w:t>
      </w:r>
      <w:r w:rsidR="00374931" w:rsidRPr="000C78F5">
        <w:rPr>
          <w:rFonts w:ascii="Times New Roman" w:eastAsia="Times New Roman" w:hAnsi="Times New Roman" w:cs="Times New Roman"/>
          <w:sz w:val="24"/>
          <w:szCs w:val="24"/>
        </w:rPr>
        <w:t>para definir</w:t>
      </w:r>
      <w:r w:rsidRPr="000C78F5">
        <w:rPr>
          <w:rFonts w:ascii="Times New Roman" w:eastAsia="Times New Roman" w:hAnsi="Times New Roman" w:cs="Times New Roman"/>
          <w:sz w:val="24"/>
          <w:szCs w:val="24"/>
        </w:rPr>
        <w:t xml:space="preserve"> los objetivos, </w:t>
      </w:r>
      <w:r w:rsidR="00374931" w:rsidRPr="000C78F5">
        <w:rPr>
          <w:rFonts w:ascii="Times New Roman" w:eastAsia="Times New Roman" w:hAnsi="Times New Roman" w:cs="Times New Roman"/>
          <w:sz w:val="24"/>
          <w:szCs w:val="24"/>
        </w:rPr>
        <w:t xml:space="preserve">los </w:t>
      </w:r>
      <w:r w:rsidRPr="000C78F5">
        <w:rPr>
          <w:rFonts w:ascii="Times New Roman" w:eastAsia="Times New Roman" w:hAnsi="Times New Roman" w:cs="Times New Roman"/>
          <w:sz w:val="24"/>
          <w:szCs w:val="24"/>
        </w:rPr>
        <w:t xml:space="preserve">requisitos, </w:t>
      </w:r>
      <w:r w:rsidR="00374931" w:rsidRPr="000C78F5">
        <w:rPr>
          <w:rFonts w:ascii="Times New Roman" w:eastAsia="Times New Roman" w:hAnsi="Times New Roman" w:cs="Times New Roman"/>
          <w:sz w:val="24"/>
          <w:szCs w:val="24"/>
        </w:rPr>
        <w:t xml:space="preserve">el </w:t>
      </w:r>
      <w:r w:rsidRPr="000C78F5">
        <w:rPr>
          <w:rFonts w:ascii="Times New Roman" w:eastAsia="Times New Roman" w:hAnsi="Times New Roman" w:cs="Times New Roman"/>
          <w:sz w:val="24"/>
          <w:szCs w:val="24"/>
        </w:rPr>
        <w:t>usuario y el concepto del producto que se diseña.</w:t>
      </w:r>
    </w:p>
    <w:p w14:paraId="1FFB3304" w14:textId="5E2FA365" w:rsidR="002104A4" w:rsidRPr="002104A4" w:rsidRDefault="00000000" w:rsidP="002104A4">
      <w:pPr>
        <w:numPr>
          <w:ilvl w:val="0"/>
          <w:numId w:val="4"/>
        </w:numPr>
        <w:spacing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Fase 2. Conceptualización.</w:t>
      </w:r>
      <w:r w:rsidRPr="000C78F5">
        <w:rPr>
          <w:rFonts w:ascii="Times New Roman" w:eastAsia="Times New Roman" w:hAnsi="Times New Roman" w:cs="Times New Roman"/>
          <w:sz w:val="24"/>
          <w:szCs w:val="24"/>
        </w:rPr>
        <w:t xml:space="preserve"> Es la parte creativa del diseño de un objeto</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374931"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n esta el alumno debe tener en cuenta los aspectos formales, simbólicos</w:t>
      </w:r>
      <w:r w:rsidR="00374931" w:rsidRPr="000C78F5">
        <w:rPr>
          <w:rFonts w:ascii="Times New Roman" w:eastAsia="Times New Roman" w:hAnsi="Times New Roman" w:cs="Times New Roman"/>
          <w:sz w:val="24"/>
          <w:szCs w:val="24"/>
        </w:rPr>
        <w:t xml:space="preserve"> y</w:t>
      </w:r>
      <w:r w:rsidRPr="000C78F5">
        <w:rPr>
          <w:rFonts w:ascii="Times New Roman" w:eastAsia="Times New Roman" w:hAnsi="Times New Roman" w:cs="Times New Roman"/>
          <w:sz w:val="24"/>
          <w:szCs w:val="24"/>
        </w:rPr>
        <w:t xml:space="preserve"> ergonómicos</w:t>
      </w:r>
      <w:r w:rsidR="00374931" w:rsidRPr="000C78F5">
        <w:rPr>
          <w:rFonts w:ascii="Times New Roman" w:eastAsia="Times New Roman" w:hAnsi="Times New Roman" w:cs="Times New Roman"/>
          <w:sz w:val="24"/>
          <w:szCs w:val="24"/>
        </w:rPr>
        <w:t xml:space="preserve">, así como </w:t>
      </w:r>
      <w:r w:rsidRPr="000C78F5">
        <w:rPr>
          <w:rFonts w:ascii="Times New Roman" w:eastAsia="Times New Roman" w:hAnsi="Times New Roman" w:cs="Times New Roman"/>
          <w:sz w:val="24"/>
          <w:szCs w:val="24"/>
        </w:rPr>
        <w:t xml:space="preserve">las expectativas de los usuarios, entre otros, </w:t>
      </w:r>
      <w:r w:rsidR="00374931" w:rsidRPr="000C78F5">
        <w:rPr>
          <w:rFonts w:ascii="Times New Roman" w:eastAsia="Times New Roman" w:hAnsi="Times New Roman" w:cs="Times New Roman"/>
          <w:sz w:val="24"/>
          <w:szCs w:val="24"/>
        </w:rPr>
        <w:t xml:space="preserve">pues </w:t>
      </w:r>
      <w:r w:rsidRPr="000C78F5">
        <w:rPr>
          <w:rFonts w:ascii="Times New Roman" w:eastAsia="Times New Roman" w:hAnsi="Times New Roman" w:cs="Times New Roman"/>
          <w:sz w:val="24"/>
          <w:szCs w:val="24"/>
        </w:rPr>
        <w:t xml:space="preserve">todo ello se integra en la innovación para la propuesta de nuevos productos. Esta fase de conceptualización se caracteriza por la realización exhaustiva de dibujos </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llamados </w:t>
      </w:r>
      <w:r w:rsidRPr="000C78F5">
        <w:rPr>
          <w:rFonts w:ascii="Times New Roman" w:eastAsia="Times New Roman" w:hAnsi="Times New Roman" w:cs="Times New Roman"/>
          <w:i/>
          <w:iCs/>
          <w:sz w:val="24"/>
          <w:szCs w:val="24"/>
        </w:rPr>
        <w:t>bocetos bidimensionales</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y por los modelos físicos tridimensionales </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también denominados </w:t>
      </w:r>
      <w:r w:rsidRPr="000C78F5">
        <w:rPr>
          <w:rFonts w:ascii="Times New Roman" w:eastAsia="Times New Roman" w:hAnsi="Times New Roman" w:cs="Times New Roman"/>
          <w:i/>
          <w:iCs/>
          <w:sz w:val="24"/>
          <w:szCs w:val="24"/>
        </w:rPr>
        <w:t>modelos de estudio</w:t>
      </w:r>
      <w:r w:rsidRPr="000C78F5">
        <w:rPr>
          <w:rFonts w:ascii="Times New Roman" w:eastAsia="Times New Roman" w:hAnsi="Times New Roman" w:cs="Times New Roman"/>
          <w:sz w:val="24"/>
          <w:szCs w:val="24"/>
        </w:rPr>
        <w:t xml:space="preserve"> o </w:t>
      </w:r>
      <w:r w:rsidRPr="000C78F5">
        <w:rPr>
          <w:rFonts w:ascii="Times New Roman" w:eastAsia="Times New Roman" w:hAnsi="Times New Roman" w:cs="Times New Roman"/>
          <w:i/>
          <w:iCs/>
          <w:sz w:val="24"/>
          <w:szCs w:val="24"/>
        </w:rPr>
        <w:t>maquetas</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que sirven para generar a partir de una lluvia de ideas las diferentes alternativas</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374931"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n el ejemplo que se muestra a continuación (figuras 1, 2 y 3)</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se observa e</w:t>
      </w:r>
      <w:r w:rsidR="00374931" w:rsidRPr="000C78F5">
        <w:rPr>
          <w:rFonts w:ascii="Times New Roman" w:eastAsia="Times New Roman" w:hAnsi="Times New Roman" w:cs="Times New Roman"/>
          <w:sz w:val="24"/>
          <w:szCs w:val="24"/>
        </w:rPr>
        <w:t>l</w:t>
      </w:r>
      <w:r w:rsidRPr="000C78F5">
        <w:rPr>
          <w:rFonts w:ascii="Times New Roman" w:eastAsia="Times New Roman" w:hAnsi="Times New Roman" w:cs="Times New Roman"/>
          <w:sz w:val="24"/>
          <w:szCs w:val="24"/>
        </w:rPr>
        <w:t xml:space="preserve"> proceso inicial de dibujo de una idea para el diseño de un nuevo producto </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en este caso un soporte para guitarra</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374931"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stos bocetos bidimensionales sirven para generar un modelo de fabricación rápida con papel, lo que</w:t>
      </w:r>
      <w:r w:rsidR="00E95A2B" w:rsidRPr="000C78F5">
        <w:rPr>
          <w:rFonts w:ascii="Times New Roman" w:eastAsia="Times New Roman" w:hAnsi="Times New Roman" w:cs="Times New Roman"/>
          <w:sz w:val="24"/>
          <w:szCs w:val="24"/>
        </w:rPr>
        <w:t xml:space="preserve"> </w:t>
      </w:r>
      <w:r w:rsidRPr="000C78F5">
        <w:rPr>
          <w:rFonts w:ascii="Times New Roman" w:eastAsia="Times New Roman" w:hAnsi="Times New Roman" w:cs="Times New Roman"/>
          <w:sz w:val="24"/>
          <w:szCs w:val="24"/>
        </w:rPr>
        <w:t xml:space="preserve">permite definir aspectos formales y estructurales de la propuesta, así como análisis de uso. En esta </w:t>
      </w:r>
      <w:r w:rsidR="00374931" w:rsidRPr="000C78F5">
        <w:rPr>
          <w:rFonts w:ascii="Times New Roman" w:eastAsia="Times New Roman" w:hAnsi="Times New Roman" w:cs="Times New Roman"/>
          <w:sz w:val="24"/>
          <w:szCs w:val="24"/>
        </w:rPr>
        <w:t>segunda</w:t>
      </w:r>
      <w:r w:rsidRPr="000C78F5">
        <w:rPr>
          <w:rFonts w:ascii="Times New Roman" w:eastAsia="Times New Roman" w:hAnsi="Times New Roman" w:cs="Times New Roman"/>
          <w:sz w:val="24"/>
          <w:szCs w:val="24"/>
        </w:rPr>
        <w:t xml:space="preserve"> </w:t>
      </w:r>
      <w:r w:rsidR="00374931" w:rsidRPr="000C78F5">
        <w:rPr>
          <w:rFonts w:ascii="Times New Roman" w:eastAsia="Times New Roman" w:hAnsi="Times New Roman" w:cs="Times New Roman"/>
          <w:sz w:val="24"/>
          <w:szCs w:val="24"/>
        </w:rPr>
        <w:t>f</w:t>
      </w:r>
      <w:r w:rsidRPr="000C78F5">
        <w:rPr>
          <w:rFonts w:ascii="Times New Roman" w:eastAsia="Times New Roman" w:hAnsi="Times New Roman" w:cs="Times New Roman"/>
          <w:sz w:val="24"/>
          <w:szCs w:val="24"/>
        </w:rPr>
        <w:t xml:space="preserve">ase no hay un número definido de bocetos o modelos </w:t>
      </w:r>
      <w:r w:rsidR="00374931" w:rsidRPr="000C78F5">
        <w:rPr>
          <w:rFonts w:ascii="Times New Roman" w:eastAsia="Times New Roman" w:hAnsi="Times New Roman" w:cs="Times New Roman"/>
          <w:sz w:val="24"/>
          <w:szCs w:val="24"/>
        </w:rPr>
        <w:t>por</w:t>
      </w:r>
      <w:r w:rsidRPr="000C78F5">
        <w:rPr>
          <w:rFonts w:ascii="Times New Roman" w:eastAsia="Times New Roman" w:hAnsi="Times New Roman" w:cs="Times New Roman"/>
          <w:sz w:val="24"/>
          <w:szCs w:val="24"/>
        </w:rPr>
        <w:t xml:space="preserve"> realizar</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tampoco hay una prioridad en el orden de </w:t>
      </w:r>
      <w:r w:rsidR="00374931" w:rsidRPr="000C78F5">
        <w:rPr>
          <w:rFonts w:ascii="Times New Roman" w:eastAsia="Times New Roman" w:hAnsi="Times New Roman" w:cs="Times New Roman"/>
          <w:sz w:val="24"/>
          <w:szCs w:val="24"/>
        </w:rPr>
        <w:t>elaborar</w:t>
      </w:r>
      <w:r w:rsidRPr="000C78F5">
        <w:rPr>
          <w:rFonts w:ascii="Times New Roman" w:eastAsia="Times New Roman" w:hAnsi="Times New Roman" w:cs="Times New Roman"/>
          <w:sz w:val="24"/>
          <w:szCs w:val="24"/>
        </w:rPr>
        <w:t xml:space="preserve"> dibujos o maquetas debido a que ambas trabajan para exteriorizar las ideas</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374931" w:rsidRPr="000C78F5">
        <w:rPr>
          <w:rFonts w:ascii="Times New Roman" w:eastAsia="Times New Roman" w:hAnsi="Times New Roman" w:cs="Times New Roman"/>
          <w:sz w:val="24"/>
          <w:szCs w:val="24"/>
        </w:rPr>
        <w:t>S</w:t>
      </w:r>
      <w:r w:rsidRPr="000C78F5">
        <w:rPr>
          <w:rFonts w:ascii="Times New Roman" w:eastAsia="Times New Roman" w:hAnsi="Times New Roman" w:cs="Times New Roman"/>
          <w:sz w:val="24"/>
          <w:szCs w:val="24"/>
        </w:rPr>
        <w:t>in embargo, un modelo tridimensional ayudará a definir mejor una propuesta porque físicamente se puede observar y facilita tomar decisiones</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esto es, permite el análisis de múltiples aspectos en el desarrollo de alternativas que no se pueden observar en un dibujo.</w:t>
      </w:r>
    </w:p>
    <w:p w14:paraId="603B685E" w14:textId="7C25D27E" w:rsidR="002872AA" w:rsidRPr="000C78F5" w:rsidRDefault="00000000" w:rsidP="0037493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1.</w:t>
      </w:r>
      <w:r w:rsidRPr="000C78F5">
        <w:rPr>
          <w:rFonts w:ascii="Times New Roman" w:eastAsia="Times New Roman" w:hAnsi="Times New Roman" w:cs="Times New Roman"/>
          <w:sz w:val="24"/>
          <w:szCs w:val="24"/>
        </w:rPr>
        <w:t xml:space="preserve"> Soporte de guitarra </w:t>
      </w:r>
      <w:r w:rsidR="00374931" w:rsidRPr="000C78F5">
        <w:rPr>
          <w:rFonts w:ascii="Times New Roman" w:eastAsia="Times New Roman" w:hAnsi="Times New Roman" w:cs="Times New Roman"/>
          <w:sz w:val="24"/>
          <w:szCs w:val="24"/>
        </w:rPr>
        <w:t>(b</w:t>
      </w:r>
      <w:r w:rsidRPr="000C78F5">
        <w:rPr>
          <w:rFonts w:ascii="Times New Roman" w:eastAsia="Times New Roman" w:hAnsi="Times New Roman" w:cs="Times New Roman"/>
          <w:sz w:val="24"/>
          <w:szCs w:val="24"/>
        </w:rPr>
        <w:t>ocetos bidimensionales</w:t>
      </w:r>
      <w:r w:rsidR="00374931" w:rsidRPr="000C78F5">
        <w:rPr>
          <w:rFonts w:ascii="Times New Roman" w:eastAsia="Times New Roman" w:hAnsi="Times New Roman" w:cs="Times New Roman"/>
          <w:sz w:val="24"/>
          <w:szCs w:val="24"/>
        </w:rPr>
        <w:t>)</w:t>
      </w:r>
    </w:p>
    <w:p w14:paraId="621FD9EE" w14:textId="5C251E31"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08A3ED0E" wp14:editId="13C9D4EE">
            <wp:extent cx="1782875" cy="1300013"/>
            <wp:effectExtent l="0" t="0" r="0" b="0"/>
            <wp:docPr id="105"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1"/>
                    <a:srcRect/>
                    <a:stretch>
                      <a:fillRect/>
                    </a:stretch>
                  </pic:blipFill>
                  <pic:spPr>
                    <a:xfrm>
                      <a:off x="0" y="0"/>
                      <a:ext cx="1782875" cy="1300013"/>
                    </a:xfrm>
                    <a:prstGeom prst="rect">
                      <a:avLst/>
                    </a:prstGeom>
                    <a:ln/>
                  </pic:spPr>
                </pic:pic>
              </a:graphicData>
            </a:graphic>
          </wp:inline>
        </w:drawing>
      </w:r>
    </w:p>
    <w:p w14:paraId="24EE2BFE" w14:textId="57A818C1" w:rsidR="002872AA" w:rsidRPr="002104A4" w:rsidRDefault="00000000" w:rsidP="002104A4">
      <w:pPr>
        <w:spacing w:after="0" w:line="360" w:lineRule="auto"/>
        <w:jc w:val="center"/>
        <w:rPr>
          <w:rFonts w:ascii="Times New Roman" w:eastAsia="Times New Roman" w:hAnsi="Times New Roman" w:cs="Times New Roman"/>
          <w:bCs/>
          <w:sz w:val="24"/>
          <w:szCs w:val="24"/>
        </w:rPr>
      </w:pPr>
      <w:r w:rsidRPr="000C78F5">
        <w:rPr>
          <w:rFonts w:ascii="Times New Roman" w:eastAsia="Times New Roman" w:hAnsi="Times New Roman" w:cs="Times New Roman"/>
          <w:bCs/>
          <w:sz w:val="24"/>
          <w:szCs w:val="24"/>
        </w:rPr>
        <w:t xml:space="preserve">Fuente: </w:t>
      </w:r>
      <w:r w:rsidR="00374931" w:rsidRPr="000C78F5">
        <w:rPr>
          <w:rFonts w:ascii="Times New Roman" w:eastAsia="Times New Roman" w:hAnsi="Times New Roman" w:cs="Times New Roman"/>
          <w:bCs/>
          <w:sz w:val="24"/>
          <w:szCs w:val="24"/>
        </w:rPr>
        <w:t>D</w:t>
      </w:r>
      <w:r w:rsidRPr="000C78F5">
        <w:rPr>
          <w:rFonts w:ascii="Times New Roman" w:eastAsia="Times New Roman" w:hAnsi="Times New Roman" w:cs="Times New Roman"/>
          <w:bCs/>
          <w:sz w:val="24"/>
          <w:szCs w:val="24"/>
        </w:rPr>
        <w:t>iseño de Adolfo Navarro y Dinorah Acevedo (2018)</w:t>
      </w:r>
    </w:p>
    <w:p w14:paraId="601A678B" w14:textId="2D58D955" w:rsidR="002872AA" w:rsidRPr="000C78F5" w:rsidRDefault="00000000" w:rsidP="0037493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lastRenderedPageBreak/>
        <w:t>Figura 2.</w:t>
      </w:r>
      <w:r w:rsidRPr="000C78F5">
        <w:rPr>
          <w:rFonts w:ascii="Times New Roman" w:eastAsia="Times New Roman" w:hAnsi="Times New Roman" w:cs="Times New Roman"/>
          <w:sz w:val="24"/>
          <w:szCs w:val="24"/>
        </w:rPr>
        <w:t xml:space="preserve"> Soporte de guitarra </w:t>
      </w:r>
      <w:r w:rsidR="00374931" w:rsidRPr="000C78F5">
        <w:rPr>
          <w:rFonts w:ascii="Times New Roman" w:eastAsia="Times New Roman" w:hAnsi="Times New Roman" w:cs="Times New Roman"/>
          <w:sz w:val="24"/>
          <w:szCs w:val="24"/>
        </w:rPr>
        <w:t>(m</w:t>
      </w:r>
      <w:r w:rsidRPr="000C78F5">
        <w:rPr>
          <w:rFonts w:ascii="Times New Roman" w:eastAsia="Times New Roman" w:hAnsi="Times New Roman" w:cs="Times New Roman"/>
          <w:sz w:val="24"/>
          <w:szCs w:val="24"/>
        </w:rPr>
        <w:t>odelo tridimensional para análisis formal y estructural en el desarrollo de alternativas</w:t>
      </w:r>
      <w:r w:rsidR="00374931" w:rsidRPr="000C78F5">
        <w:rPr>
          <w:rFonts w:ascii="Times New Roman" w:eastAsia="Times New Roman" w:hAnsi="Times New Roman" w:cs="Times New Roman"/>
          <w:sz w:val="24"/>
          <w:szCs w:val="24"/>
        </w:rPr>
        <w:t>)</w:t>
      </w:r>
    </w:p>
    <w:p w14:paraId="70032924" w14:textId="77777777"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40FA73B2" wp14:editId="63354735">
            <wp:extent cx="1740861" cy="1339876"/>
            <wp:effectExtent l="0" t="0" r="0" b="0"/>
            <wp:docPr id="10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a:stretch>
                      <a:fillRect/>
                    </a:stretch>
                  </pic:blipFill>
                  <pic:spPr>
                    <a:xfrm>
                      <a:off x="0" y="0"/>
                      <a:ext cx="1740861" cy="1339876"/>
                    </a:xfrm>
                    <a:prstGeom prst="rect">
                      <a:avLst/>
                    </a:prstGeom>
                    <a:ln/>
                  </pic:spPr>
                </pic:pic>
              </a:graphicData>
            </a:graphic>
          </wp:inline>
        </w:drawing>
      </w:r>
    </w:p>
    <w:p w14:paraId="444E4EA0" w14:textId="547D74C8" w:rsidR="002872AA" w:rsidRPr="000C78F5" w:rsidRDefault="00000000" w:rsidP="00374931">
      <w:pPr>
        <w:spacing w:after="0" w:line="360" w:lineRule="auto"/>
        <w:jc w:val="center"/>
        <w:rPr>
          <w:rFonts w:ascii="Times New Roman" w:eastAsia="Times New Roman" w:hAnsi="Times New Roman" w:cs="Times New Roman"/>
          <w:bCs/>
          <w:sz w:val="24"/>
          <w:szCs w:val="24"/>
        </w:rPr>
      </w:pPr>
      <w:r w:rsidRPr="000C78F5">
        <w:rPr>
          <w:rFonts w:ascii="Times New Roman" w:eastAsia="Times New Roman" w:hAnsi="Times New Roman" w:cs="Times New Roman"/>
          <w:bCs/>
          <w:sz w:val="24"/>
          <w:szCs w:val="24"/>
        </w:rPr>
        <w:t xml:space="preserve">Fuente: </w:t>
      </w:r>
      <w:r w:rsidR="00374931" w:rsidRPr="000C78F5">
        <w:rPr>
          <w:rFonts w:ascii="Times New Roman" w:eastAsia="Times New Roman" w:hAnsi="Times New Roman" w:cs="Times New Roman"/>
          <w:bCs/>
          <w:sz w:val="24"/>
          <w:szCs w:val="24"/>
        </w:rPr>
        <w:t>D</w:t>
      </w:r>
      <w:r w:rsidRPr="000C78F5">
        <w:rPr>
          <w:rFonts w:ascii="Times New Roman" w:eastAsia="Times New Roman" w:hAnsi="Times New Roman" w:cs="Times New Roman"/>
          <w:bCs/>
          <w:sz w:val="24"/>
          <w:szCs w:val="24"/>
        </w:rPr>
        <w:t>iseño de alumnos de 5</w:t>
      </w:r>
      <w:r w:rsidR="00374931" w:rsidRPr="000C78F5">
        <w:rPr>
          <w:rFonts w:ascii="Times New Roman" w:eastAsia="Times New Roman" w:hAnsi="Times New Roman" w:cs="Times New Roman"/>
          <w:bCs/>
          <w:sz w:val="24"/>
          <w:szCs w:val="24"/>
        </w:rPr>
        <w:t>.</w:t>
      </w:r>
      <w:r w:rsidRPr="000C78F5">
        <w:rPr>
          <w:rFonts w:ascii="Times New Roman" w:eastAsia="Times New Roman" w:hAnsi="Times New Roman" w:cs="Times New Roman"/>
          <w:bCs/>
          <w:sz w:val="24"/>
          <w:szCs w:val="24"/>
          <w:vertAlign w:val="superscript"/>
        </w:rPr>
        <w:t>o</w:t>
      </w:r>
      <w:r w:rsidRPr="000C78F5">
        <w:rPr>
          <w:rFonts w:ascii="Times New Roman" w:eastAsia="Times New Roman" w:hAnsi="Times New Roman" w:cs="Times New Roman"/>
          <w:bCs/>
          <w:sz w:val="24"/>
          <w:szCs w:val="24"/>
        </w:rPr>
        <w:t xml:space="preserve"> semestre (2018)</w:t>
      </w:r>
    </w:p>
    <w:p w14:paraId="0B2B3668" w14:textId="77777777" w:rsidR="002872AA" w:rsidRPr="000C78F5" w:rsidRDefault="002872AA">
      <w:pPr>
        <w:spacing w:after="0" w:line="360" w:lineRule="auto"/>
        <w:jc w:val="both"/>
        <w:rPr>
          <w:rFonts w:ascii="Times New Roman" w:eastAsia="Times New Roman" w:hAnsi="Times New Roman" w:cs="Times New Roman"/>
          <w:b/>
          <w:sz w:val="24"/>
          <w:szCs w:val="24"/>
        </w:rPr>
      </w:pPr>
    </w:p>
    <w:p w14:paraId="13D2E4F0" w14:textId="59751491" w:rsidR="002872AA" w:rsidRPr="000C78F5" w:rsidRDefault="00000000" w:rsidP="0037493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3.</w:t>
      </w:r>
      <w:r w:rsidRPr="000C78F5">
        <w:rPr>
          <w:rFonts w:ascii="Times New Roman" w:eastAsia="Times New Roman" w:hAnsi="Times New Roman" w:cs="Times New Roman"/>
          <w:sz w:val="24"/>
          <w:szCs w:val="24"/>
        </w:rPr>
        <w:t xml:space="preserve"> Soporte de guitarra </w:t>
      </w:r>
      <w:r w:rsidR="00374931" w:rsidRPr="000C78F5">
        <w:rPr>
          <w:rFonts w:ascii="Times New Roman" w:eastAsia="Times New Roman" w:hAnsi="Times New Roman" w:cs="Times New Roman"/>
          <w:sz w:val="24"/>
          <w:szCs w:val="24"/>
        </w:rPr>
        <w:t>(m</w:t>
      </w:r>
      <w:r w:rsidRPr="000C78F5">
        <w:rPr>
          <w:rFonts w:ascii="Times New Roman" w:eastAsia="Times New Roman" w:hAnsi="Times New Roman" w:cs="Times New Roman"/>
          <w:sz w:val="24"/>
          <w:szCs w:val="24"/>
        </w:rPr>
        <w:t>odelo físico para valoración en uso</w:t>
      </w:r>
      <w:r w:rsidR="00374931" w:rsidRPr="000C78F5">
        <w:rPr>
          <w:rFonts w:ascii="Times New Roman" w:eastAsia="Times New Roman" w:hAnsi="Times New Roman" w:cs="Times New Roman"/>
          <w:sz w:val="24"/>
          <w:szCs w:val="24"/>
        </w:rPr>
        <w:t>)</w:t>
      </w:r>
    </w:p>
    <w:p w14:paraId="1CA584A9" w14:textId="77777777"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0DF9AA67" wp14:editId="3E0AE558">
            <wp:extent cx="1775794" cy="1329569"/>
            <wp:effectExtent l="0" t="0" r="0" b="0"/>
            <wp:docPr id="10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rcRect/>
                    <a:stretch>
                      <a:fillRect/>
                    </a:stretch>
                  </pic:blipFill>
                  <pic:spPr>
                    <a:xfrm>
                      <a:off x="0" y="0"/>
                      <a:ext cx="1775794" cy="1329569"/>
                    </a:xfrm>
                    <a:prstGeom prst="rect">
                      <a:avLst/>
                    </a:prstGeom>
                    <a:ln/>
                  </pic:spPr>
                </pic:pic>
              </a:graphicData>
            </a:graphic>
          </wp:inline>
        </w:drawing>
      </w:r>
    </w:p>
    <w:p w14:paraId="4B1F999A" w14:textId="66CA7A21" w:rsidR="002872AA" w:rsidRPr="002104A4" w:rsidRDefault="00000000" w:rsidP="002104A4">
      <w:pPr>
        <w:spacing w:after="0" w:line="360" w:lineRule="auto"/>
        <w:jc w:val="center"/>
        <w:rPr>
          <w:rFonts w:ascii="Times New Roman" w:eastAsia="Times New Roman" w:hAnsi="Times New Roman" w:cs="Times New Roman"/>
          <w:bCs/>
          <w:sz w:val="24"/>
          <w:szCs w:val="24"/>
        </w:rPr>
      </w:pPr>
      <w:r w:rsidRPr="000C78F5">
        <w:rPr>
          <w:rFonts w:ascii="Times New Roman" w:eastAsia="Times New Roman" w:hAnsi="Times New Roman" w:cs="Times New Roman"/>
          <w:bCs/>
          <w:sz w:val="24"/>
          <w:szCs w:val="24"/>
        </w:rPr>
        <w:t xml:space="preserve">Fuente: </w:t>
      </w:r>
      <w:r w:rsidR="00374931" w:rsidRPr="000C78F5">
        <w:rPr>
          <w:rFonts w:ascii="Times New Roman" w:eastAsia="Times New Roman" w:hAnsi="Times New Roman" w:cs="Times New Roman"/>
          <w:bCs/>
          <w:sz w:val="24"/>
          <w:szCs w:val="24"/>
        </w:rPr>
        <w:t>D</w:t>
      </w:r>
      <w:r w:rsidRPr="000C78F5">
        <w:rPr>
          <w:rFonts w:ascii="Times New Roman" w:eastAsia="Times New Roman" w:hAnsi="Times New Roman" w:cs="Times New Roman"/>
          <w:bCs/>
          <w:sz w:val="24"/>
          <w:szCs w:val="24"/>
        </w:rPr>
        <w:t>iseño de alumnos de 5</w:t>
      </w:r>
      <w:r w:rsidR="00374931" w:rsidRPr="000C78F5">
        <w:rPr>
          <w:rFonts w:ascii="Times New Roman" w:eastAsia="Times New Roman" w:hAnsi="Times New Roman" w:cs="Times New Roman"/>
          <w:bCs/>
          <w:sz w:val="24"/>
          <w:szCs w:val="24"/>
        </w:rPr>
        <w:t>.</w:t>
      </w:r>
      <w:r w:rsidRPr="000C78F5">
        <w:rPr>
          <w:rFonts w:ascii="Times New Roman" w:eastAsia="Times New Roman" w:hAnsi="Times New Roman" w:cs="Times New Roman"/>
          <w:bCs/>
          <w:sz w:val="24"/>
          <w:szCs w:val="24"/>
          <w:vertAlign w:val="superscript"/>
        </w:rPr>
        <w:t>o</w:t>
      </w:r>
      <w:r w:rsidRPr="000C78F5">
        <w:rPr>
          <w:rFonts w:ascii="Times New Roman" w:eastAsia="Times New Roman" w:hAnsi="Times New Roman" w:cs="Times New Roman"/>
          <w:bCs/>
          <w:sz w:val="24"/>
          <w:szCs w:val="24"/>
        </w:rPr>
        <w:t xml:space="preserve"> semestre (2018)</w:t>
      </w:r>
    </w:p>
    <w:p w14:paraId="16549525" w14:textId="2E205099" w:rsidR="002872AA" w:rsidRPr="000C78F5" w:rsidRDefault="00000000">
      <w:pPr>
        <w:numPr>
          <w:ilvl w:val="0"/>
          <w:numId w:val="4"/>
        </w:numP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Fase 3. Realización.</w:t>
      </w:r>
      <w:r w:rsidRPr="000C78F5">
        <w:rPr>
          <w:rFonts w:ascii="Times New Roman" w:eastAsia="Times New Roman" w:hAnsi="Times New Roman" w:cs="Times New Roman"/>
          <w:sz w:val="24"/>
          <w:szCs w:val="24"/>
        </w:rPr>
        <w:t xml:space="preserve"> Es la etapa final del proceso de diseño</w:t>
      </w:r>
      <w:r w:rsidR="00374931" w:rsidRPr="000C78F5">
        <w:rPr>
          <w:rFonts w:ascii="Times New Roman" w:eastAsia="Times New Roman" w:hAnsi="Times New Roman" w:cs="Times New Roman"/>
          <w:sz w:val="24"/>
          <w:szCs w:val="24"/>
        </w:rPr>
        <w:t xml:space="preserve">, por lo que </w:t>
      </w:r>
      <w:r w:rsidRPr="000C78F5">
        <w:rPr>
          <w:rFonts w:ascii="Times New Roman" w:eastAsia="Times New Roman" w:hAnsi="Times New Roman" w:cs="Times New Roman"/>
          <w:sz w:val="24"/>
          <w:szCs w:val="24"/>
        </w:rPr>
        <w:t>se concentra en los detalles de la propuesta para hacer pruebas, ajustes y modificaciones. Generalmente</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se elaboran los modelos de estudio con mayor calidad y en muchas ocasiones a escala real </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1:1</w:t>
      </w:r>
      <w:r w:rsidR="0037493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374931"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s recomendable realizar varios modelos tridimensionales con el objetivo de establecer materiales, medidas de las piezas, sistema de ensambles y armado que llevan a realizar los planos técnicos para la factibilidad de la fabricación del producto final (figura 4). Como apoyo a los procesos manuales de corte que brindan precisión y rapidez se utiliza la tecnología de corte láser, como un medio común a nivel escolar; y en proyectos más profesionales para una presentación final de un proyecto, ante sinodales o a clientes, es común el uso de control numérico</w:t>
      </w:r>
      <w:r w:rsidRPr="000C78F5">
        <w:rPr>
          <w:rFonts w:ascii="Times New Roman" w:eastAsia="Times New Roman" w:hAnsi="Times New Roman" w:cs="Times New Roman"/>
          <w:sz w:val="24"/>
          <w:szCs w:val="24"/>
          <w:vertAlign w:val="superscript"/>
        </w:rPr>
        <w:footnoteReference w:id="1"/>
      </w:r>
      <w:r w:rsidRPr="000C78F5">
        <w:rPr>
          <w:rFonts w:ascii="Times New Roman" w:eastAsia="Times New Roman" w:hAnsi="Times New Roman" w:cs="Times New Roman"/>
          <w:sz w:val="24"/>
          <w:szCs w:val="24"/>
        </w:rPr>
        <w:t xml:space="preserve"> y de prototipado 3D</w:t>
      </w:r>
      <w:r w:rsidRPr="000C78F5">
        <w:rPr>
          <w:rFonts w:ascii="Times New Roman" w:eastAsia="Times New Roman" w:hAnsi="Times New Roman" w:cs="Times New Roman"/>
          <w:sz w:val="24"/>
          <w:szCs w:val="24"/>
          <w:vertAlign w:val="superscript"/>
        </w:rPr>
        <w:footnoteReference w:id="2"/>
      </w:r>
      <w:r w:rsidRPr="000C78F5">
        <w:rPr>
          <w:rFonts w:ascii="Times New Roman" w:eastAsia="Times New Roman" w:hAnsi="Times New Roman" w:cs="Times New Roman"/>
          <w:sz w:val="24"/>
          <w:szCs w:val="24"/>
        </w:rPr>
        <w:t xml:space="preserve">, así como dibujos digitales (figura 5) por medio de </w:t>
      </w:r>
      <w:proofErr w:type="spellStart"/>
      <w:r w:rsidRPr="000C78F5">
        <w:rPr>
          <w:rFonts w:ascii="Times New Roman" w:eastAsia="Times New Roman" w:hAnsi="Times New Roman" w:cs="Times New Roman"/>
          <w:sz w:val="24"/>
          <w:szCs w:val="24"/>
        </w:rPr>
        <w:t>r</w:t>
      </w:r>
      <w:r w:rsidR="00E10452" w:rsidRPr="000C78F5">
        <w:rPr>
          <w:rFonts w:ascii="Times New Roman" w:eastAsia="Times New Roman" w:hAnsi="Times New Roman" w:cs="Times New Roman"/>
          <w:sz w:val="24"/>
          <w:szCs w:val="24"/>
        </w:rPr>
        <w:t>é</w:t>
      </w:r>
      <w:r w:rsidRPr="000C78F5">
        <w:rPr>
          <w:rFonts w:ascii="Times New Roman" w:eastAsia="Times New Roman" w:hAnsi="Times New Roman" w:cs="Times New Roman"/>
          <w:sz w:val="24"/>
          <w:szCs w:val="24"/>
        </w:rPr>
        <w:t>nder</w:t>
      </w:r>
      <w:proofErr w:type="spellEnd"/>
      <w:r w:rsidRPr="000C78F5">
        <w:rPr>
          <w:rFonts w:ascii="Times New Roman" w:eastAsia="Times New Roman" w:hAnsi="Times New Roman" w:cs="Times New Roman"/>
          <w:sz w:val="24"/>
          <w:szCs w:val="24"/>
          <w:vertAlign w:val="superscript"/>
        </w:rPr>
        <w:footnoteReference w:id="3"/>
      </w:r>
      <w:r w:rsidRPr="000C78F5">
        <w:rPr>
          <w:rFonts w:ascii="Times New Roman" w:eastAsia="Times New Roman" w:hAnsi="Times New Roman" w:cs="Times New Roman"/>
          <w:sz w:val="24"/>
          <w:szCs w:val="24"/>
        </w:rPr>
        <w:t>, que sirven para mostrar el objeto dentro de contexto de uso, definir colores y texturas o análisis ergonómicos, entre otros.</w:t>
      </w:r>
    </w:p>
    <w:p w14:paraId="45EA6B02"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4D17F8E7" w14:textId="42372F86" w:rsidR="002872AA" w:rsidRPr="000C78F5" w:rsidRDefault="00000000" w:rsidP="007263B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lastRenderedPageBreak/>
        <w:t>Figura 4.</w:t>
      </w:r>
      <w:r w:rsidRPr="000C78F5">
        <w:rPr>
          <w:rFonts w:ascii="Times New Roman" w:eastAsia="Times New Roman" w:hAnsi="Times New Roman" w:cs="Times New Roman"/>
          <w:sz w:val="24"/>
          <w:szCs w:val="24"/>
        </w:rPr>
        <w:t xml:space="preserve"> Soporte de guitarra </w:t>
      </w:r>
      <w:r w:rsidR="007263B1" w:rsidRPr="000C78F5">
        <w:rPr>
          <w:rFonts w:ascii="Times New Roman" w:eastAsia="Times New Roman" w:hAnsi="Times New Roman" w:cs="Times New Roman"/>
          <w:sz w:val="24"/>
          <w:szCs w:val="24"/>
        </w:rPr>
        <w:t>(m</w:t>
      </w:r>
      <w:r w:rsidRPr="000C78F5">
        <w:rPr>
          <w:rFonts w:ascii="Times New Roman" w:eastAsia="Times New Roman" w:hAnsi="Times New Roman" w:cs="Times New Roman"/>
          <w:sz w:val="24"/>
          <w:szCs w:val="24"/>
        </w:rPr>
        <w:t>odelo para definición de medidas y proceso de producción</w:t>
      </w:r>
      <w:r w:rsidR="007263B1" w:rsidRPr="000C78F5">
        <w:rPr>
          <w:rFonts w:ascii="Times New Roman" w:eastAsia="Times New Roman" w:hAnsi="Times New Roman" w:cs="Times New Roman"/>
          <w:sz w:val="24"/>
          <w:szCs w:val="24"/>
        </w:rPr>
        <w:t>)</w:t>
      </w:r>
    </w:p>
    <w:p w14:paraId="2BB49335" w14:textId="77777777"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430D3616" wp14:editId="6CE0D104">
            <wp:extent cx="1782875" cy="2326434"/>
            <wp:effectExtent l="0" t="0" r="0" b="0"/>
            <wp:docPr id="10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782875" cy="2326434"/>
                    </a:xfrm>
                    <a:prstGeom prst="rect">
                      <a:avLst/>
                    </a:prstGeom>
                    <a:ln/>
                  </pic:spPr>
                </pic:pic>
              </a:graphicData>
            </a:graphic>
          </wp:inline>
        </w:drawing>
      </w:r>
    </w:p>
    <w:p w14:paraId="5120AD2A" w14:textId="00BC31EA" w:rsidR="002872AA" w:rsidRDefault="00000000" w:rsidP="002104A4">
      <w:pPr>
        <w:spacing w:after="0" w:line="360" w:lineRule="auto"/>
        <w:jc w:val="center"/>
        <w:rPr>
          <w:rFonts w:ascii="Times New Roman" w:eastAsia="Times New Roman" w:hAnsi="Times New Roman" w:cs="Times New Roman"/>
          <w:bCs/>
          <w:sz w:val="24"/>
          <w:szCs w:val="24"/>
        </w:rPr>
      </w:pPr>
      <w:r w:rsidRPr="000C78F5">
        <w:rPr>
          <w:rFonts w:ascii="Times New Roman" w:eastAsia="Times New Roman" w:hAnsi="Times New Roman" w:cs="Times New Roman"/>
          <w:bCs/>
          <w:sz w:val="24"/>
          <w:szCs w:val="24"/>
        </w:rPr>
        <w:t xml:space="preserve">Fuente: </w:t>
      </w:r>
      <w:r w:rsidR="007263B1" w:rsidRPr="000C78F5">
        <w:rPr>
          <w:rFonts w:ascii="Times New Roman" w:eastAsia="Times New Roman" w:hAnsi="Times New Roman" w:cs="Times New Roman"/>
          <w:bCs/>
          <w:sz w:val="24"/>
          <w:szCs w:val="24"/>
        </w:rPr>
        <w:t>D</w:t>
      </w:r>
      <w:r w:rsidRPr="000C78F5">
        <w:rPr>
          <w:rFonts w:ascii="Times New Roman" w:eastAsia="Times New Roman" w:hAnsi="Times New Roman" w:cs="Times New Roman"/>
          <w:bCs/>
          <w:sz w:val="24"/>
          <w:szCs w:val="24"/>
        </w:rPr>
        <w:t>iseño de alumnos de 5</w:t>
      </w:r>
      <w:r w:rsidR="007263B1" w:rsidRPr="000C78F5">
        <w:rPr>
          <w:rFonts w:ascii="Times New Roman" w:eastAsia="Times New Roman" w:hAnsi="Times New Roman" w:cs="Times New Roman"/>
          <w:bCs/>
          <w:sz w:val="24"/>
          <w:szCs w:val="24"/>
        </w:rPr>
        <w:t>.</w:t>
      </w:r>
      <w:r w:rsidRPr="000C78F5">
        <w:rPr>
          <w:rFonts w:ascii="Times New Roman" w:eastAsia="Times New Roman" w:hAnsi="Times New Roman" w:cs="Times New Roman"/>
          <w:bCs/>
          <w:sz w:val="24"/>
          <w:szCs w:val="24"/>
          <w:vertAlign w:val="superscript"/>
        </w:rPr>
        <w:t>o</w:t>
      </w:r>
      <w:r w:rsidRPr="000C78F5">
        <w:rPr>
          <w:rFonts w:ascii="Times New Roman" w:eastAsia="Times New Roman" w:hAnsi="Times New Roman" w:cs="Times New Roman"/>
          <w:bCs/>
          <w:sz w:val="24"/>
          <w:szCs w:val="24"/>
        </w:rPr>
        <w:t xml:space="preserve"> semestre (2018)</w:t>
      </w:r>
    </w:p>
    <w:p w14:paraId="22705707" w14:textId="77777777" w:rsidR="002104A4" w:rsidRPr="002104A4" w:rsidRDefault="002104A4" w:rsidP="002104A4">
      <w:pPr>
        <w:spacing w:after="0" w:line="360" w:lineRule="auto"/>
        <w:jc w:val="center"/>
        <w:rPr>
          <w:rFonts w:ascii="Times New Roman" w:eastAsia="Times New Roman" w:hAnsi="Times New Roman" w:cs="Times New Roman"/>
          <w:bCs/>
          <w:sz w:val="24"/>
          <w:szCs w:val="24"/>
        </w:rPr>
      </w:pPr>
    </w:p>
    <w:p w14:paraId="6DA003B7" w14:textId="1AA0EF33" w:rsidR="002872AA" w:rsidRPr="000C78F5" w:rsidRDefault="00000000" w:rsidP="007263B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 xml:space="preserve">Figura 5. </w:t>
      </w:r>
      <w:r w:rsidRPr="000C78F5">
        <w:rPr>
          <w:rFonts w:ascii="Times New Roman" w:eastAsia="Times New Roman" w:hAnsi="Times New Roman" w:cs="Times New Roman"/>
          <w:sz w:val="24"/>
          <w:szCs w:val="24"/>
        </w:rPr>
        <w:t xml:space="preserve">Soporte de guitarra </w:t>
      </w:r>
      <w:r w:rsidR="007263B1" w:rsidRPr="000C78F5">
        <w:rPr>
          <w:rFonts w:ascii="Times New Roman" w:eastAsia="Times New Roman" w:hAnsi="Times New Roman" w:cs="Times New Roman"/>
          <w:sz w:val="24"/>
          <w:szCs w:val="24"/>
        </w:rPr>
        <w:t>(r</w:t>
      </w:r>
      <w:r w:rsidRPr="000C78F5">
        <w:rPr>
          <w:rFonts w:ascii="Times New Roman" w:eastAsia="Times New Roman" w:hAnsi="Times New Roman" w:cs="Times New Roman"/>
          <w:sz w:val="24"/>
          <w:szCs w:val="24"/>
        </w:rPr>
        <w:t>epresentación por medios digitales</w:t>
      </w:r>
      <w:r w:rsidR="007263B1" w:rsidRPr="000C78F5">
        <w:rPr>
          <w:rFonts w:ascii="Times New Roman" w:eastAsia="Times New Roman" w:hAnsi="Times New Roman" w:cs="Times New Roman"/>
          <w:sz w:val="24"/>
          <w:szCs w:val="24"/>
        </w:rPr>
        <w:t>)</w:t>
      </w:r>
    </w:p>
    <w:p w14:paraId="2EBB6D0E" w14:textId="77777777"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07BF7D4B" wp14:editId="58365D04">
            <wp:extent cx="1788612" cy="1991444"/>
            <wp:effectExtent l="0" t="0" r="0" b="0"/>
            <wp:docPr id="10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1788612" cy="1991444"/>
                    </a:xfrm>
                    <a:prstGeom prst="rect">
                      <a:avLst/>
                    </a:prstGeom>
                    <a:ln/>
                  </pic:spPr>
                </pic:pic>
              </a:graphicData>
            </a:graphic>
          </wp:inline>
        </w:drawing>
      </w:r>
    </w:p>
    <w:p w14:paraId="0ACA192C" w14:textId="4AC7728C" w:rsidR="002872AA" w:rsidRPr="000C78F5" w:rsidRDefault="00000000" w:rsidP="002104A4">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w:t>
      </w:r>
      <w:r w:rsidR="007263B1" w:rsidRPr="000C78F5">
        <w:rPr>
          <w:rFonts w:ascii="Times New Roman" w:eastAsia="Times New Roman" w:hAnsi="Times New Roman" w:cs="Times New Roman"/>
          <w:sz w:val="24"/>
          <w:szCs w:val="24"/>
        </w:rPr>
        <w:t>D</w:t>
      </w:r>
      <w:r w:rsidRPr="000C78F5">
        <w:rPr>
          <w:rFonts w:ascii="Times New Roman" w:eastAsia="Times New Roman" w:hAnsi="Times New Roman" w:cs="Times New Roman"/>
          <w:sz w:val="24"/>
          <w:szCs w:val="24"/>
        </w:rPr>
        <w:t>iseño de alumnos de 5</w:t>
      </w:r>
      <w:r w:rsidR="007263B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(2018)</w:t>
      </w:r>
    </w:p>
    <w:p w14:paraId="063452AD" w14:textId="0748BBFD" w:rsidR="002872AA" w:rsidRPr="000C78F5" w:rsidRDefault="00000000">
      <w:pPr>
        <w:spacing w:after="0" w:line="360" w:lineRule="auto"/>
        <w:ind w:firstLine="720"/>
        <w:jc w:val="both"/>
        <w:rPr>
          <w:rFonts w:ascii="Times New Roman" w:eastAsia="Times New Roman" w:hAnsi="Times New Roman" w:cs="Times New Roman"/>
          <w:b/>
          <w:sz w:val="24"/>
          <w:szCs w:val="24"/>
        </w:rPr>
      </w:pPr>
      <w:r w:rsidRPr="000C78F5">
        <w:rPr>
          <w:rFonts w:ascii="Times New Roman" w:eastAsia="Times New Roman" w:hAnsi="Times New Roman" w:cs="Times New Roman"/>
          <w:sz w:val="24"/>
          <w:szCs w:val="24"/>
        </w:rPr>
        <w:t xml:space="preserve">Documentar el proceso creativo del desarrollo de las propuestas de diseño por medio de bocetos y de modelos tridimensionales es una actividad regular para el diseño de productos, </w:t>
      </w:r>
      <w:r w:rsidR="007263B1" w:rsidRPr="000C78F5">
        <w:rPr>
          <w:rFonts w:ascii="Times New Roman" w:eastAsia="Times New Roman" w:hAnsi="Times New Roman" w:cs="Times New Roman"/>
          <w:sz w:val="24"/>
          <w:szCs w:val="24"/>
        </w:rPr>
        <w:t>pues</w:t>
      </w:r>
      <w:r w:rsidRPr="000C78F5">
        <w:rPr>
          <w:rFonts w:ascii="Times New Roman" w:eastAsia="Times New Roman" w:hAnsi="Times New Roman" w:cs="Times New Roman"/>
          <w:sz w:val="24"/>
          <w:szCs w:val="24"/>
        </w:rPr>
        <w:t xml:space="preserve"> los modelos servirán de medio para analizar y evaluar distintos aspectos </w:t>
      </w:r>
      <w:r w:rsidR="007263B1" w:rsidRPr="000C78F5">
        <w:rPr>
          <w:rFonts w:ascii="Times New Roman" w:eastAsia="Times New Roman" w:hAnsi="Times New Roman" w:cs="Times New Roman"/>
          <w:sz w:val="24"/>
          <w:szCs w:val="24"/>
        </w:rPr>
        <w:t>de la creación</w:t>
      </w:r>
      <w:r w:rsidRPr="000C78F5">
        <w:rPr>
          <w:rFonts w:ascii="Times New Roman" w:eastAsia="Times New Roman" w:hAnsi="Times New Roman" w:cs="Times New Roman"/>
          <w:sz w:val="24"/>
          <w:szCs w:val="24"/>
        </w:rPr>
        <w:t xml:space="preserve">. </w:t>
      </w:r>
      <w:r w:rsidR="007263B1" w:rsidRPr="000C78F5">
        <w:rPr>
          <w:rFonts w:ascii="Times New Roman" w:eastAsia="Times New Roman" w:hAnsi="Times New Roman" w:cs="Times New Roman"/>
          <w:sz w:val="24"/>
          <w:szCs w:val="24"/>
        </w:rPr>
        <w:t>Por tanto, s</w:t>
      </w:r>
      <w:r w:rsidRPr="000C78F5">
        <w:rPr>
          <w:rFonts w:ascii="Times New Roman" w:eastAsia="Times New Roman" w:hAnsi="Times New Roman" w:cs="Times New Roman"/>
          <w:sz w:val="24"/>
          <w:szCs w:val="24"/>
        </w:rPr>
        <w:t xml:space="preserve">e puede concluir que el proceso de construcción de los diferentes tipos de modelos se inicia en la </w:t>
      </w:r>
      <w:r w:rsidR="007263B1" w:rsidRPr="000C78F5">
        <w:rPr>
          <w:rFonts w:ascii="Times New Roman" w:eastAsia="Times New Roman" w:hAnsi="Times New Roman" w:cs="Times New Roman"/>
          <w:sz w:val="24"/>
          <w:szCs w:val="24"/>
        </w:rPr>
        <w:t>segunda</w:t>
      </w:r>
      <w:r w:rsidRPr="000C78F5">
        <w:rPr>
          <w:rFonts w:ascii="Times New Roman" w:eastAsia="Times New Roman" w:hAnsi="Times New Roman" w:cs="Times New Roman"/>
          <w:sz w:val="24"/>
          <w:szCs w:val="24"/>
        </w:rPr>
        <w:t xml:space="preserve"> </w:t>
      </w:r>
      <w:r w:rsidR="007263B1" w:rsidRPr="000C78F5">
        <w:rPr>
          <w:rFonts w:ascii="Times New Roman" w:eastAsia="Times New Roman" w:hAnsi="Times New Roman" w:cs="Times New Roman"/>
          <w:sz w:val="24"/>
          <w:szCs w:val="24"/>
        </w:rPr>
        <w:t>f</w:t>
      </w:r>
      <w:r w:rsidRPr="000C78F5">
        <w:rPr>
          <w:rFonts w:ascii="Times New Roman" w:eastAsia="Times New Roman" w:hAnsi="Times New Roman" w:cs="Times New Roman"/>
          <w:sz w:val="24"/>
          <w:szCs w:val="24"/>
        </w:rPr>
        <w:t xml:space="preserve">ase de </w:t>
      </w:r>
      <w:r w:rsidR="007263B1" w:rsidRPr="000C78F5">
        <w:rPr>
          <w:rFonts w:ascii="Times New Roman" w:eastAsia="Times New Roman" w:hAnsi="Times New Roman" w:cs="Times New Roman"/>
          <w:sz w:val="24"/>
          <w:szCs w:val="24"/>
        </w:rPr>
        <w:t>c</w:t>
      </w:r>
      <w:r w:rsidRPr="000C78F5">
        <w:rPr>
          <w:rFonts w:ascii="Times New Roman" w:eastAsia="Times New Roman" w:hAnsi="Times New Roman" w:cs="Times New Roman"/>
          <w:sz w:val="24"/>
          <w:szCs w:val="24"/>
        </w:rPr>
        <w:t>onceptualización</w:t>
      </w:r>
      <w:r w:rsidR="007263B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cuando se tienen los requisitos del proyecto y se comienza el desarrollo creativo a partir de lluvia de ideas para </w:t>
      </w:r>
      <w:r w:rsidR="007263B1" w:rsidRPr="000C78F5">
        <w:rPr>
          <w:rFonts w:ascii="Times New Roman" w:eastAsia="Times New Roman" w:hAnsi="Times New Roman" w:cs="Times New Roman"/>
          <w:sz w:val="24"/>
          <w:szCs w:val="24"/>
        </w:rPr>
        <w:t xml:space="preserve">luego </w:t>
      </w:r>
      <w:r w:rsidRPr="000C78F5">
        <w:rPr>
          <w:rFonts w:ascii="Times New Roman" w:eastAsia="Times New Roman" w:hAnsi="Times New Roman" w:cs="Times New Roman"/>
          <w:sz w:val="24"/>
          <w:szCs w:val="24"/>
        </w:rPr>
        <w:t xml:space="preserve">pasar al proceso </w:t>
      </w:r>
      <w:r w:rsidR="007263B1" w:rsidRPr="000C78F5">
        <w:rPr>
          <w:rFonts w:ascii="Times New Roman" w:eastAsia="Times New Roman" w:hAnsi="Times New Roman" w:cs="Times New Roman"/>
          <w:sz w:val="24"/>
          <w:szCs w:val="24"/>
        </w:rPr>
        <w:t xml:space="preserve">de </w:t>
      </w:r>
      <w:r w:rsidRPr="000C78F5">
        <w:rPr>
          <w:rFonts w:ascii="Times New Roman" w:eastAsia="Times New Roman" w:hAnsi="Times New Roman" w:cs="Times New Roman"/>
          <w:sz w:val="24"/>
          <w:szCs w:val="24"/>
        </w:rPr>
        <w:t>análisis de alternativas y</w:t>
      </w:r>
      <w:r w:rsidR="007263B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finalmente</w:t>
      </w:r>
      <w:r w:rsidR="007263B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7263B1" w:rsidRPr="000C78F5">
        <w:rPr>
          <w:rFonts w:ascii="Times New Roman" w:eastAsia="Times New Roman" w:hAnsi="Times New Roman" w:cs="Times New Roman"/>
          <w:sz w:val="24"/>
          <w:szCs w:val="24"/>
        </w:rPr>
        <w:t>a</w:t>
      </w:r>
      <w:r w:rsidRPr="000C78F5">
        <w:rPr>
          <w:rFonts w:ascii="Times New Roman" w:eastAsia="Times New Roman" w:hAnsi="Times New Roman" w:cs="Times New Roman"/>
          <w:sz w:val="24"/>
          <w:szCs w:val="24"/>
        </w:rPr>
        <w:t>l desarrollo de la propuesta</w:t>
      </w:r>
      <w:r w:rsidR="007263B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7263B1" w:rsidRPr="000C78F5">
        <w:rPr>
          <w:rFonts w:ascii="Times New Roman" w:eastAsia="Times New Roman" w:hAnsi="Times New Roman" w:cs="Times New Roman"/>
          <w:sz w:val="24"/>
          <w:szCs w:val="24"/>
        </w:rPr>
        <w:t>L</w:t>
      </w:r>
      <w:r w:rsidRPr="000C78F5">
        <w:rPr>
          <w:rFonts w:ascii="Times New Roman" w:eastAsia="Times New Roman" w:hAnsi="Times New Roman" w:cs="Times New Roman"/>
          <w:sz w:val="24"/>
          <w:szCs w:val="24"/>
        </w:rPr>
        <w:t>os diversos modelos de estudio varían en el grado de calidad y tiempo dedicado a la realización</w:t>
      </w:r>
      <w:r w:rsidR="007263B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mientras que en la </w:t>
      </w:r>
      <w:r w:rsidR="007263B1" w:rsidRPr="000C78F5">
        <w:rPr>
          <w:rFonts w:ascii="Times New Roman" w:eastAsia="Times New Roman" w:hAnsi="Times New Roman" w:cs="Times New Roman"/>
          <w:sz w:val="24"/>
          <w:szCs w:val="24"/>
        </w:rPr>
        <w:t>tercera</w:t>
      </w:r>
      <w:r w:rsidRPr="000C78F5">
        <w:rPr>
          <w:rFonts w:ascii="Times New Roman" w:eastAsia="Times New Roman" w:hAnsi="Times New Roman" w:cs="Times New Roman"/>
          <w:sz w:val="24"/>
          <w:szCs w:val="24"/>
        </w:rPr>
        <w:t xml:space="preserve"> </w:t>
      </w:r>
      <w:r w:rsidR="007263B1" w:rsidRPr="000C78F5">
        <w:rPr>
          <w:rFonts w:ascii="Times New Roman" w:eastAsia="Times New Roman" w:hAnsi="Times New Roman" w:cs="Times New Roman"/>
          <w:sz w:val="24"/>
          <w:szCs w:val="24"/>
        </w:rPr>
        <w:t>f</w:t>
      </w:r>
      <w:r w:rsidRPr="000C78F5">
        <w:rPr>
          <w:rFonts w:ascii="Times New Roman" w:eastAsia="Times New Roman" w:hAnsi="Times New Roman" w:cs="Times New Roman"/>
          <w:sz w:val="24"/>
          <w:szCs w:val="24"/>
        </w:rPr>
        <w:t xml:space="preserve">ase de </w:t>
      </w:r>
      <w:r w:rsidR="007263B1" w:rsidRPr="000C78F5">
        <w:rPr>
          <w:rFonts w:ascii="Times New Roman" w:eastAsia="Times New Roman" w:hAnsi="Times New Roman" w:cs="Times New Roman"/>
          <w:sz w:val="24"/>
          <w:szCs w:val="24"/>
        </w:rPr>
        <w:t>r</w:t>
      </w:r>
      <w:r w:rsidRPr="000C78F5">
        <w:rPr>
          <w:rFonts w:ascii="Times New Roman" w:eastAsia="Times New Roman" w:hAnsi="Times New Roman" w:cs="Times New Roman"/>
          <w:sz w:val="24"/>
          <w:szCs w:val="24"/>
        </w:rPr>
        <w:t>ealización se emplean modelos de estudio que tienden a ser de mejor calidad</w:t>
      </w:r>
      <w:r w:rsidR="00D83997" w:rsidRPr="000C78F5">
        <w:rPr>
          <w:rFonts w:ascii="Times New Roman" w:eastAsia="Times New Roman" w:hAnsi="Times New Roman" w:cs="Times New Roman"/>
          <w:sz w:val="24"/>
          <w:szCs w:val="24"/>
        </w:rPr>
        <w:t>; por ende,</w:t>
      </w:r>
      <w:r w:rsidRPr="000C78F5">
        <w:rPr>
          <w:rFonts w:ascii="Times New Roman" w:eastAsia="Times New Roman" w:hAnsi="Times New Roman" w:cs="Times New Roman"/>
          <w:sz w:val="24"/>
          <w:szCs w:val="24"/>
        </w:rPr>
        <w:t xml:space="preserve"> normalmente se dedica más tiempo a su elaboración.</w:t>
      </w:r>
    </w:p>
    <w:p w14:paraId="20547856" w14:textId="77777777" w:rsidR="002872AA" w:rsidRPr="000C78F5" w:rsidRDefault="002872AA">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p>
    <w:p w14:paraId="63994BA3" w14:textId="7C75F7F2" w:rsidR="002872AA" w:rsidRPr="000C78F5" w:rsidRDefault="00000000">
      <w:pPr>
        <w:numPr>
          <w:ilvl w:val="0"/>
          <w:numId w:val="5"/>
        </w:numPr>
        <w:pBdr>
          <w:top w:val="nil"/>
          <w:left w:val="nil"/>
          <w:bottom w:val="nil"/>
          <w:right w:val="nil"/>
          <w:between w:val="nil"/>
        </w:pBdr>
        <w:spacing w:after="0" w:line="360" w:lineRule="auto"/>
        <w:rPr>
          <w:rFonts w:ascii="Times New Roman" w:eastAsia="Times New Roman" w:hAnsi="Times New Roman" w:cs="Times New Roman"/>
          <w:b/>
          <w:sz w:val="28"/>
          <w:szCs w:val="28"/>
        </w:rPr>
      </w:pPr>
      <w:r w:rsidRPr="000C78F5">
        <w:rPr>
          <w:rFonts w:ascii="Times New Roman" w:eastAsia="Times New Roman" w:hAnsi="Times New Roman" w:cs="Times New Roman"/>
          <w:b/>
          <w:sz w:val="28"/>
          <w:szCs w:val="28"/>
        </w:rPr>
        <w:lastRenderedPageBreak/>
        <w:t>FUNCIÓN DEL MODELO TRIDIMENSIONAL</w:t>
      </w:r>
    </w:p>
    <w:p w14:paraId="5A0BBD23" w14:textId="608237E1" w:rsidR="002872AA" w:rsidRPr="000C78F5" w:rsidRDefault="00000000" w:rsidP="002104A4">
      <w:pP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El desarrollo de modelos es la representación volumétrica de un producto donde los alumnos convierten lo conceptual en algo tangible</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E10452" w:rsidRPr="000C78F5">
        <w:rPr>
          <w:rFonts w:ascii="Times New Roman" w:eastAsia="Times New Roman" w:hAnsi="Times New Roman" w:cs="Times New Roman"/>
          <w:sz w:val="24"/>
          <w:szCs w:val="24"/>
        </w:rPr>
        <w:t>Es</w:t>
      </w:r>
      <w:r w:rsidRPr="000C78F5">
        <w:rPr>
          <w:rFonts w:ascii="Times New Roman" w:eastAsia="Times New Roman" w:hAnsi="Times New Roman" w:cs="Times New Roman"/>
          <w:sz w:val="24"/>
          <w:szCs w:val="24"/>
        </w:rPr>
        <w:t>ta maqueta permite visualizar el diseño del objeto y ayuda a verificar aspectos de forma, uso, función, materiales, etc.</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E10452" w:rsidRPr="000C78F5">
        <w:rPr>
          <w:rFonts w:ascii="Times New Roman" w:eastAsia="Times New Roman" w:hAnsi="Times New Roman" w:cs="Times New Roman"/>
          <w:sz w:val="24"/>
          <w:szCs w:val="24"/>
        </w:rPr>
        <w:t xml:space="preserve">para </w:t>
      </w:r>
      <w:r w:rsidRPr="000C78F5">
        <w:rPr>
          <w:rFonts w:ascii="Times New Roman" w:eastAsia="Times New Roman" w:hAnsi="Times New Roman" w:cs="Times New Roman"/>
          <w:sz w:val="24"/>
          <w:szCs w:val="24"/>
        </w:rPr>
        <w:t xml:space="preserve">verificar el desarrollo del proyecto. El docente puede evaluar en forma correcta el avance del proyecto </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de</w:t>
      </w:r>
      <w:r w:rsidR="00E10452" w:rsidRPr="000C78F5">
        <w:rPr>
          <w:rFonts w:ascii="Times New Roman" w:eastAsia="Times New Roman" w:hAnsi="Times New Roman" w:cs="Times New Roman"/>
          <w:sz w:val="24"/>
          <w:szCs w:val="24"/>
        </w:rPr>
        <w:t>sde</w:t>
      </w:r>
      <w:r w:rsidRPr="000C78F5">
        <w:rPr>
          <w:rFonts w:ascii="Times New Roman" w:eastAsia="Times New Roman" w:hAnsi="Times New Roman" w:cs="Times New Roman"/>
          <w:sz w:val="24"/>
          <w:szCs w:val="24"/>
        </w:rPr>
        <w:t xml:space="preserve"> la idea inicial </w:t>
      </w:r>
      <w:r w:rsidR="00E10452" w:rsidRPr="000C78F5">
        <w:rPr>
          <w:rFonts w:ascii="Times New Roman" w:eastAsia="Times New Roman" w:hAnsi="Times New Roman" w:cs="Times New Roman"/>
          <w:sz w:val="24"/>
          <w:szCs w:val="24"/>
        </w:rPr>
        <w:t xml:space="preserve">hasta el </w:t>
      </w:r>
      <w:r w:rsidRPr="000C78F5">
        <w:rPr>
          <w:rFonts w:ascii="Times New Roman" w:eastAsia="Times New Roman" w:hAnsi="Times New Roman" w:cs="Times New Roman"/>
          <w:sz w:val="24"/>
          <w:szCs w:val="24"/>
        </w:rPr>
        <w:t>producto final</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a través de los bocetos bidimensionales y tridimensionales</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para ello</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suelen fabricarse varias maquetas durante el proceso de diseño dentro de un mismo proyecto</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E10452" w:rsidRPr="000C78F5">
        <w:rPr>
          <w:rFonts w:ascii="Times New Roman" w:eastAsia="Times New Roman" w:hAnsi="Times New Roman" w:cs="Times New Roman"/>
          <w:sz w:val="24"/>
          <w:szCs w:val="24"/>
        </w:rPr>
        <w:t>L</w:t>
      </w:r>
      <w:r w:rsidRPr="000C78F5">
        <w:rPr>
          <w:rFonts w:ascii="Times New Roman" w:eastAsia="Times New Roman" w:hAnsi="Times New Roman" w:cs="Times New Roman"/>
          <w:sz w:val="24"/>
          <w:szCs w:val="24"/>
        </w:rPr>
        <w:t>os modelo</w:t>
      </w:r>
      <w:r w:rsidR="00E10452" w:rsidRPr="000C78F5">
        <w:rPr>
          <w:rFonts w:ascii="Times New Roman" w:eastAsia="Times New Roman" w:hAnsi="Times New Roman" w:cs="Times New Roman"/>
          <w:sz w:val="24"/>
          <w:szCs w:val="24"/>
        </w:rPr>
        <w:t>s</w:t>
      </w:r>
      <w:r w:rsidRPr="000C78F5">
        <w:rPr>
          <w:rFonts w:ascii="Times New Roman" w:eastAsia="Times New Roman" w:hAnsi="Times New Roman" w:cs="Times New Roman"/>
          <w:sz w:val="24"/>
          <w:szCs w:val="24"/>
        </w:rPr>
        <w:t xml:space="preserve"> </w:t>
      </w:r>
      <w:r w:rsidR="00E10452" w:rsidRPr="000C78F5">
        <w:rPr>
          <w:rFonts w:ascii="Times New Roman" w:eastAsia="Times New Roman" w:hAnsi="Times New Roman" w:cs="Times New Roman"/>
          <w:sz w:val="24"/>
          <w:szCs w:val="24"/>
        </w:rPr>
        <w:t xml:space="preserve">se usan </w:t>
      </w:r>
      <w:r w:rsidRPr="000C78F5">
        <w:rPr>
          <w:rFonts w:ascii="Times New Roman" w:eastAsia="Times New Roman" w:hAnsi="Times New Roman" w:cs="Times New Roman"/>
          <w:sz w:val="24"/>
          <w:szCs w:val="24"/>
        </w:rPr>
        <w:t xml:space="preserve">para </w:t>
      </w:r>
      <w:r w:rsidR="00E10452" w:rsidRPr="000C78F5">
        <w:rPr>
          <w:rFonts w:ascii="Times New Roman" w:eastAsia="Times New Roman" w:hAnsi="Times New Roman" w:cs="Times New Roman"/>
          <w:sz w:val="24"/>
          <w:szCs w:val="24"/>
        </w:rPr>
        <w:t xml:space="preserve">la </w:t>
      </w:r>
      <w:r w:rsidRPr="000C78F5">
        <w:rPr>
          <w:rFonts w:ascii="Times New Roman" w:eastAsia="Times New Roman" w:hAnsi="Times New Roman" w:cs="Times New Roman"/>
          <w:sz w:val="24"/>
          <w:szCs w:val="24"/>
        </w:rPr>
        <w:t xml:space="preserve">valoración formal, funcional y tecnológica: </w:t>
      </w:r>
    </w:p>
    <w:p w14:paraId="0F63D377" w14:textId="786DCAB4" w:rsidR="002872AA" w:rsidRPr="000C78F5" w:rsidRDefault="0000000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 xml:space="preserve">Modelos para valoración formal. </w:t>
      </w:r>
      <w:r w:rsidRPr="000C78F5">
        <w:rPr>
          <w:rFonts w:ascii="Times New Roman" w:eastAsia="Times New Roman" w:hAnsi="Times New Roman" w:cs="Times New Roman"/>
          <w:sz w:val="24"/>
          <w:szCs w:val="24"/>
        </w:rPr>
        <w:t>Estos son criterios de análisis de aproximación formal, dimensional y valoración estética. Pueden usarse materiales de fácil manipulación y sin acabados para lograr durante la lluvia de ideas las diferentes alternativas de diseño</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posteriormente</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E10452" w:rsidRPr="000C78F5">
        <w:rPr>
          <w:rFonts w:ascii="Times New Roman" w:eastAsia="Times New Roman" w:hAnsi="Times New Roman" w:cs="Times New Roman"/>
          <w:sz w:val="24"/>
          <w:szCs w:val="24"/>
        </w:rPr>
        <w:t xml:space="preserve">se </w:t>
      </w:r>
      <w:r w:rsidRPr="000C78F5">
        <w:rPr>
          <w:rFonts w:ascii="Times New Roman" w:eastAsia="Times New Roman" w:hAnsi="Times New Roman" w:cs="Times New Roman"/>
          <w:sz w:val="24"/>
          <w:szCs w:val="24"/>
        </w:rPr>
        <w:t>realiza</w:t>
      </w:r>
      <w:r w:rsidR="00E10452" w:rsidRPr="000C78F5">
        <w:rPr>
          <w:rFonts w:ascii="Times New Roman" w:eastAsia="Times New Roman" w:hAnsi="Times New Roman" w:cs="Times New Roman"/>
          <w:sz w:val="24"/>
          <w:szCs w:val="24"/>
        </w:rPr>
        <w:t>n</w:t>
      </w:r>
      <w:r w:rsidRPr="000C78F5">
        <w:rPr>
          <w:rFonts w:ascii="Times New Roman" w:eastAsia="Times New Roman" w:hAnsi="Times New Roman" w:cs="Times New Roman"/>
          <w:sz w:val="24"/>
          <w:szCs w:val="24"/>
        </w:rPr>
        <w:t xml:space="preserve"> con mayor cuidado y calidad en los modelos, incluso con la simulación de materiales, manejo de acabados y superficies que logran factores visuales por el color y textura que serán utilizados</w:t>
      </w:r>
      <w:r w:rsidR="00E10452" w:rsidRPr="000C78F5">
        <w:rPr>
          <w:rFonts w:ascii="Times New Roman" w:eastAsia="Times New Roman" w:hAnsi="Times New Roman" w:cs="Times New Roman"/>
          <w:sz w:val="24"/>
          <w:szCs w:val="24"/>
        </w:rPr>
        <w:t xml:space="preserve">. De hecho, </w:t>
      </w:r>
      <w:r w:rsidRPr="000C78F5">
        <w:rPr>
          <w:rFonts w:ascii="Times New Roman" w:eastAsia="Times New Roman" w:hAnsi="Times New Roman" w:cs="Times New Roman"/>
          <w:sz w:val="24"/>
          <w:szCs w:val="24"/>
        </w:rPr>
        <w:t>se pueden realizar modelos de apariencia que se vean como el propio objeto final.</w:t>
      </w:r>
    </w:p>
    <w:p w14:paraId="03B4375A" w14:textId="259F2168" w:rsidR="002872AA" w:rsidRPr="000C78F5" w:rsidRDefault="00000000">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Modelos para valoración funcional.</w:t>
      </w:r>
      <w:r w:rsidRPr="000C78F5">
        <w:rPr>
          <w:rFonts w:ascii="Times New Roman" w:eastAsia="Times New Roman" w:hAnsi="Times New Roman" w:cs="Times New Roman"/>
          <w:sz w:val="24"/>
          <w:szCs w:val="24"/>
        </w:rPr>
        <w:t xml:space="preserve"> Son empleados para definir la estructura, los mecanismos y </w:t>
      </w:r>
      <w:r w:rsidR="00E10452" w:rsidRPr="000C78F5">
        <w:rPr>
          <w:rFonts w:ascii="Times New Roman" w:eastAsia="Times New Roman" w:hAnsi="Times New Roman" w:cs="Times New Roman"/>
          <w:sz w:val="24"/>
          <w:szCs w:val="24"/>
        </w:rPr>
        <w:t xml:space="preserve">los </w:t>
      </w:r>
      <w:r w:rsidRPr="000C78F5">
        <w:rPr>
          <w:rFonts w:ascii="Times New Roman" w:eastAsia="Times New Roman" w:hAnsi="Times New Roman" w:cs="Times New Roman"/>
          <w:sz w:val="24"/>
          <w:szCs w:val="24"/>
        </w:rPr>
        <w:t xml:space="preserve">sistemas, </w:t>
      </w:r>
      <w:r w:rsidR="00E10452" w:rsidRPr="000C78F5">
        <w:rPr>
          <w:rFonts w:ascii="Times New Roman" w:eastAsia="Times New Roman" w:hAnsi="Times New Roman" w:cs="Times New Roman"/>
          <w:sz w:val="24"/>
          <w:szCs w:val="24"/>
        </w:rPr>
        <w:t xml:space="preserve">por lo que </w:t>
      </w:r>
      <w:r w:rsidRPr="000C78F5">
        <w:rPr>
          <w:rFonts w:ascii="Times New Roman" w:eastAsia="Times New Roman" w:hAnsi="Times New Roman" w:cs="Times New Roman"/>
          <w:sz w:val="24"/>
          <w:szCs w:val="24"/>
        </w:rPr>
        <w:t xml:space="preserve">se valoran los aspectos ergonómicos y semánticos. Cumplen la función de demostrar de forma práctica el funcionamiento de una pieza, que puede abrir, cerrar o girar; se puede manipular para comprobar una conexión o articulación. Son modelos demostrativos, que pueden ser a escala o </w:t>
      </w:r>
      <w:r w:rsidR="00E10452" w:rsidRPr="000C78F5">
        <w:rPr>
          <w:rFonts w:ascii="Times New Roman" w:eastAsia="Times New Roman" w:hAnsi="Times New Roman" w:cs="Times New Roman"/>
          <w:sz w:val="24"/>
          <w:szCs w:val="24"/>
        </w:rPr>
        <w:t xml:space="preserve">en </w:t>
      </w:r>
      <w:r w:rsidRPr="000C78F5">
        <w:rPr>
          <w:rFonts w:ascii="Times New Roman" w:eastAsia="Times New Roman" w:hAnsi="Times New Roman" w:cs="Times New Roman"/>
          <w:sz w:val="24"/>
          <w:szCs w:val="24"/>
        </w:rPr>
        <w:t>tamaño real, completo</w:t>
      </w:r>
      <w:r w:rsidR="00E10452" w:rsidRPr="000C78F5">
        <w:rPr>
          <w:rFonts w:ascii="Times New Roman" w:eastAsia="Times New Roman" w:hAnsi="Times New Roman" w:cs="Times New Roman"/>
          <w:sz w:val="24"/>
          <w:szCs w:val="24"/>
        </w:rPr>
        <w:t>s</w:t>
      </w:r>
      <w:r w:rsidRPr="000C78F5">
        <w:rPr>
          <w:rFonts w:ascii="Times New Roman" w:eastAsia="Times New Roman" w:hAnsi="Times New Roman" w:cs="Times New Roman"/>
          <w:sz w:val="24"/>
          <w:szCs w:val="24"/>
        </w:rPr>
        <w:t xml:space="preserve"> o solo la parte de la función que se requiere.</w:t>
      </w:r>
    </w:p>
    <w:p w14:paraId="569FD3D5" w14:textId="68B3EA26" w:rsidR="002872AA" w:rsidRPr="002104A4" w:rsidRDefault="00000000" w:rsidP="002104A4">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Modelos para valoración tecnológica.</w:t>
      </w:r>
      <w:r w:rsidRPr="000C78F5">
        <w:rPr>
          <w:rFonts w:ascii="Times New Roman" w:eastAsia="Times New Roman" w:hAnsi="Times New Roman" w:cs="Times New Roman"/>
          <w:sz w:val="24"/>
          <w:szCs w:val="24"/>
        </w:rPr>
        <w:t xml:space="preserve"> Estos modelos ayudan a definir ensambles, acomodo de piezas</w:t>
      </w:r>
      <w:r w:rsidR="00E10452" w:rsidRPr="000C78F5">
        <w:rPr>
          <w:rFonts w:ascii="Times New Roman" w:eastAsia="Times New Roman" w:hAnsi="Times New Roman" w:cs="Times New Roman"/>
          <w:sz w:val="24"/>
          <w:szCs w:val="24"/>
        </w:rPr>
        <w:t>, así como</w:t>
      </w:r>
      <w:r w:rsidRPr="000C78F5">
        <w:rPr>
          <w:rFonts w:ascii="Times New Roman" w:eastAsia="Times New Roman" w:hAnsi="Times New Roman" w:cs="Times New Roman"/>
          <w:sz w:val="24"/>
          <w:szCs w:val="24"/>
        </w:rPr>
        <w:t xml:space="preserve"> establecer medidas y materiales para definir aspectos de fabricación, proceso de transformación y acabados</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E10452"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n este punto sirve incluso para cálculos de costos. Generalmente</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al llegar a estos modelos de estudio</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ya se habla de una propuesta en la que se puede validar la factibilidad de producción y venta</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o puede llevar al diseño del empaque, embalaje, transporte o almacenamiento. </w:t>
      </w:r>
    </w:p>
    <w:p w14:paraId="4C8E86D1" w14:textId="1AD43516" w:rsidR="002872AA" w:rsidRPr="000C78F5" w:rsidRDefault="00000000">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Un s</w:t>
      </w:r>
      <w:r w:rsidR="00E10452" w:rsidRPr="000C78F5">
        <w:rPr>
          <w:rFonts w:ascii="Times New Roman" w:eastAsia="Times New Roman" w:hAnsi="Times New Roman" w:cs="Times New Roman"/>
          <w:sz w:val="24"/>
          <w:szCs w:val="24"/>
        </w:rPr>
        <w:t>o</w:t>
      </w:r>
      <w:r w:rsidRPr="000C78F5">
        <w:rPr>
          <w:rFonts w:ascii="Times New Roman" w:eastAsia="Times New Roman" w:hAnsi="Times New Roman" w:cs="Times New Roman"/>
          <w:sz w:val="24"/>
          <w:szCs w:val="24"/>
        </w:rPr>
        <w:t>lo modelo puede servir para analizar uno o varios aspectos</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E10452"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n el ejemplo que se muestra a continuación de un estimulador de músculos</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se presenta un modelo de estudio que valida aspectos formales, funcionales y tecnológicos (figura 6).</w:t>
      </w:r>
    </w:p>
    <w:p w14:paraId="12D6E41C" w14:textId="09563B41" w:rsidR="002872AA" w:rsidRDefault="00E95A2B">
      <w:pP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 xml:space="preserve"> </w:t>
      </w:r>
    </w:p>
    <w:p w14:paraId="54237B19" w14:textId="77777777" w:rsidR="002104A4" w:rsidRDefault="002104A4">
      <w:pPr>
        <w:spacing w:after="0" w:line="360" w:lineRule="auto"/>
        <w:jc w:val="both"/>
        <w:rPr>
          <w:rFonts w:ascii="Times New Roman" w:eastAsia="Times New Roman" w:hAnsi="Times New Roman" w:cs="Times New Roman"/>
          <w:sz w:val="24"/>
          <w:szCs w:val="24"/>
        </w:rPr>
      </w:pPr>
    </w:p>
    <w:p w14:paraId="705A78E8" w14:textId="77777777" w:rsidR="002104A4" w:rsidRPr="000C78F5" w:rsidRDefault="002104A4">
      <w:pPr>
        <w:spacing w:after="0" w:line="360" w:lineRule="auto"/>
        <w:jc w:val="both"/>
        <w:rPr>
          <w:rFonts w:ascii="Times New Roman" w:eastAsia="Times New Roman" w:hAnsi="Times New Roman" w:cs="Times New Roman"/>
          <w:sz w:val="24"/>
          <w:szCs w:val="24"/>
        </w:rPr>
      </w:pPr>
    </w:p>
    <w:p w14:paraId="58F9B407" w14:textId="4F744F60" w:rsidR="002872AA" w:rsidRPr="000C78F5" w:rsidRDefault="00000000" w:rsidP="00E10452">
      <w:pPr>
        <w:pBdr>
          <w:top w:val="nil"/>
          <w:left w:val="nil"/>
          <w:bottom w:val="nil"/>
          <w:right w:val="nil"/>
          <w:between w:val="nil"/>
        </w:pBd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lastRenderedPageBreak/>
        <w:t xml:space="preserve">Figura 6. </w:t>
      </w:r>
      <w:r w:rsidRPr="000C78F5">
        <w:rPr>
          <w:rFonts w:ascii="Times New Roman" w:eastAsia="Times New Roman" w:hAnsi="Times New Roman" w:cs="Times New Roman"/>
          <w:sz w:val="24"/>
          <w:szCs w:val="24"/>
        </w:rPr>
        <w:t xml:space="preserve">Estimulador de músculos </w:t>
      </w:r>
      <w:r w:rsidR="00E10452" w:rsidRPr="000C78F5">
        <w:rPr>
          <w:rFonts w:ascii="Times New Roman" w:eastAsia="Times New Roman" w:hAnsi="Times New Roman" w:cs="Times New Roman"/>
          <w:sz w:val="24"/>
          <w:szCs w:val="24"/>
        </w:rPr>
        <w:t>(p</w:t>
      </w:r>
      <w:r w:rsidRPr="000C78F5">
        <w:rPr>
          <w:rFonts w:ascii="Times New Roman" w:eastAsia="Times New Roman" w:hAnsi="Times New Roman" w:cs="Times New Roman"/>
          <w:sz w:val="24"/>
          <w:szCs w:val="24"/>
        </w:rPr>
        <w:t>ara análisis formal, funcional y ergonómico</w:t>
      </w:r>
      <w:r w:rsidR="00E10452" w:rsidRPr="000C78F5">
        <w:rPr>
          <w:rFonts w:ascii="Times New Roman" w:eastAsia="Times New Roman" w:hAnsi="Times New Roman" w:cs="Times New Roman"/>
          <w:sz w:val="24"/>
          <w:szCs w:val="24"/>
        </w:rPr>
        <w:t>)</w:t>
      </w:r>
    </w:p>
    <w:p w14:paraId="7E7C50AC" w14:textId="77777777"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389B5A30" wp14:editId="3ADFC751">
            <wp:extent cx="2171555" cy="1445282"/>
            <wp:effectExtent l="0" t="0" r="0" b="0"/>
            <wp:docPr id="11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6"/>
                    <a:srcRect/>
                    <a:stretch>
                      <a:fillRect/>
                    </a:stretch>
                  </pic:blipFill>
                  <pic:spPr>
                    <a:xfrm>
                      <a:off x="0" y="0"/>
                      <a:ext cx="2171555" cy="1445282"/>
                    </a:xfrm>
                    <a:prstGeom prst="rect">
                      <a:avLst/>
                    </a:prstGeom>
                    <a:ln/>
                  </pic:spPr>
                </pic:pic>
              </a:graphicData>
            </a:graphic>
          </wp:inline>
        </w:drawing>
      </w:r>
    </w:p>
    <w:p w14:paraId="008E0CCA" w14:textId="59DD62ED" w:rsidR="002872AA" w:rsidRPr="002104A4" w:rsidRDefault="00000000">
      <w:pPr>
        <w:spacing w:after="0" w:line="360" w:lineRule="auto"/>
        <w:jc w:val="both"/>
        <w:rPr>
          <w:rFonts w:ascii="Times New Roman" w:eastAsia="Times New Roman" w:hAnsi="Times New Roman" w:cs="Times New Roman"/>
          <w:bCs/>
          <w:sz w:val="24"/>
          <w:szCs w:val="24"/>
        </w:rPr>
      </w:pPr>
      <w:r w:rsidRPr="000C78F5">
        <w:rPr>
          <w:rFonts w:ascii="Times New Roman" w:eastAsia="Times New Roman" w:hAnsi="Times New Roman" w:cs="Times New Roman"/>
          <w:bCs/>
          <w:sz w:val="24"/>
          <w:szCs w:val="24"/>
        </w:rPr>
        <w:t xml:space="preserve">Fuente: </w:t>
      </w:r>
      <w:r w:rsidR="00E10452" w:rsidRPr="000C78F5">
        <w:rPr>
          <w:rFonts w:ascii="Times New Roman" w:eastAsia="Times New Roman" w:hAnsi="Times New Roman" w:cs="Times New Roman"/>
          <w:bCs/>
          <w:sz w:val="24"/>
          <w:szCs w:val="24"/>
        </w:rPr>
        <w:t>D</w:t>
      </w:r>
      <w:r w:rsidRPr="000C78F5">
        <w:rPr>
          <w:rFonts w:ascii="Times New Roman" w:eastAsia="Times New Roman" w:hAnsi="Times New Roman" w:cs="Times New Roman"/>
          <w:bCs/>
          <w:sz w:val="24"/>
          <w:szCs w:val="24"/>
        </w:rPr>
        <w:t>iseño de Yara Godínez, Teresa Carlos y Daniela Uribe</w:t>
      </w:r>
      <w:r w:rsidR="00E10452" w:rsidRPr="000C78F5">
        <w:rPr>
          <w:rFonts w:ascii="Times New Roman" w:eastAsia="Times New Roman" w:hAnsi="Times New Roman" w:cs="Times New Roman"/>
          <w:bCs/>
          <w:sz w:val="24"/>
          <w:szCs w:val="24"/>
        </w:rPr>
        <w:t>,</w:t>
      </w:r>
      <w:r w:rsidRPr="000C78F5">
        <w:rPr>
          <w:rFonts w:ascii="Times New Roman" w:eastAsia="Times New Roman" w:hAnsi="Times New Roman" w:cs="Times New Roman"/>
          <w:bCs/>
          <w:sz w:val="24"/>
          <w:szCs w:val="24"/>
        </w:rPr>
        <w:t xml:space="preserve"> alumn</w:t>
      </w:r>
      <w:r w:rsidR="00E10452" w:rsidRPr="000C78F5">
        <w:rPr>
          <w:rFonts w:ascii="Times New Roman" w:eastAsia="Times New Roman" w:hAnsi="Times New Roman" w:cs="Times New Roman"/>
          <w:bCs/>
          <w:sz w:val="24"/>
          <w:szCs w:val="24"/>
        </w:rPr>
        <w:t>a</w:t>
      </w:r>
      <w:r w:rsidRPr="000C78F5">
        <w:rPr>
          <w:rFonts w:ascii="Times New Roman" w:eastAsia="Times New Roman" w:hAnsi="Times New Roman" w:cs="Times New Roman"/>
          <w:bCs/>
          <w:sz w:val="24"/>
          <w:szCs w:val="24"/>
        </w:rPr>
        <w:t>s de 5</w:t>
      </w:r>
      <w:r w:rsidR="00E10452" w:rsidRPr="000C78F5">
        <w:rPr>
          <w:rFonts w:ascii="Times New Roman" w:eastAsia="Times New Roman" w:hAnsi="Times New Roman" w:cs="Times New Roman"/>
          <w:bCs/>
          <w:sz w:val="24"/>
          <w:szCs w:val="24"/>
        </w:rPr>
        <w:t>.</w:t>
      </w:r>
      <w:r w:rsidRPr="000C78F5">
        <w:rPr>
          <w:rFonts w:ascii="Times New Roman" w:eastAsia="Times New Roman" w:hAnsi="Times New Roman" w:cs="Times New Roman"/>
          <w:bCs/>
          <w:sz w:val="24"/>
          <w:szCs w:val="24"/>
          <w:vertAlign w:val="superscript"/>
        </w:rPr>
        <w:t>o</w:t>
      </w:r>
      <w:r w:rsidRPr="000C78F5">
        <w:rPr>
          <w:rFonts w:ascii="Times New Roman" w:eastAsia="Times New Roman" w:hAnsi="Times New Roman" w:cs="Times New Roman"/>
          <w:bCs/>
          <w:sz w:val="24"/>
          <w:szCs w:val="24"/>
        </w:rPr>
        <w:t xml:space="preserve"> semestre (2018)</w:t>
      </w:r>
    </w:p>
    <w:p w14:paraId="1C4E0C7B" w14:textId="1D2907AD" w:rsidR="002872AA" w:rsidRDefault="00000000" w:rsidP="002104A4">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Cualquier modelo puede trabajarse a escala real, mayor o menor</w:t>
      </w:r>
      <w:r w:rsidR="00E10452"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de acuerdo con lo que pretende ser analizado. La presentación de una maqueta puede acompañarse de dibujos digitales (</w:t>
      </w:r>
      <w:proofErr w:type="spellStart"/>
      <w:r w:rsidRPr="000C78F5">
        <w:rPr>
          <w:rFonts w:ascii="Times New Roman" w:eastAsia="Times New Roman" w:hAnsi="Times New Roman" w:cs="Times New Roman"/>
          <w:sz w:val="24"/>
          <w:szCs w:val="24"/>
        </w:rPr>
        <w:t>r</w:t>
      </w:r>
      <w:r w:rsidR="00E10452" w:rsidRPr="000C78F5">
        <w:rPr>
          <w:rFonts w:ascii="Times New Roman" w:eastAsia="Times New Roman" w:hAnsi="Times New Roman" w:cs="Times New Roman"/>
          <w:sz w:val="24"/>
          <w:szCs w:val="24"/>
        </w:rPr>
        <w:t>é</w:t>
      </w:r>
      <w:r w:rsidRPr="000C78F5">
        <w:rPr>
          <w:rFonts w:ascii="Times New Roman" w:eastAsia="Times New Roman" w:hAnsi="Times New Roman" w:cs="Times New Roman"/>
          <w:sz w:val="24"/>
          <w:szCs w:val="24"/>
        </w:rPr>
        <w:t>nder</w:t>
      </w:r>
      <w:r w:rsidR="00E10452"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s</w:t>
      </w:r>
      <w:proofErr w:type="spellEnd"/>
      <w:r w:rsidRPr="000C78F5">
        <w:rPr>
          <w:rFonts w:ascii="Times New Roman" w:eastAsia="Times New Roman" w:hAnsi="Times New Roman" w:cs="Times New Roman"/>
          <w:sz w:val="24"/>
          <w:szCs w:val="24"/>
        </w:rPr>
        <w:t xml:space="preserve">). </w:t>
      </w:r>
      <w:r w:rsidR="00E10452" w:rsidRPr="000C78F5">
        <w:rPr>
          <w:rFonts w:ascii="Times New Roman" w:eastAsia="Times New Roman" w:hAnsi="Times New Roman" w:cs="Times New Roman"/>
          <w:sz w:val="24"/>
          <w:szCs w:val="24"/>
        </w:rPr>
        <w:t>I</w:t>
      </w:r>
      <w:r w:rsidRPr="000C78F5">
        <w:rPr>
          <w:rFonts w:ascii="Times New Roman" w:eastAsia="Times New Roman" w:hAnsi="Times New Roman" w:cs="Times New Roman"/>
          <w:sz w:val="24"/>
          <w:szCs w:val="24"/>
        </w:rPr>
        <w:t>ncluso usar programas que ayuden a resolver cuestiones de ingeniería.</w:t>
      </w:r>
    </w:p>
    <w:p w14:paraId="1BDE455A" w14:textId="77777777" w:rsidR="002104A4" w:rsidRPr="000C78F5" w:rsidRDefault="002104A4" w:rsidP="002104A4">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p>
    <w:p w14:paraId="79419D1A" w14:textId="77777777" w:rsidR="002872AA" w:rsidRPr="000C78F5" w:rsidRDefault="00000000">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b/>
          <w:sz w:val="28"/>
          <w:szCs w:val="28"/>
        </w:rPr>
      </w:pPr>
      <w:r w:rsidRPr="000C78F5">
        <w:rPr>
          <w:rFonts w:ascii="Times New Roman" w:eastAsia="Times New Roman" w:hAnsi="Times New Roman" w:cs="Times New Roman"/>
          <w:b/>
          <w:sz w:val="28"/>
          <w:szCs w:val="28"/>
        </w:rPr>
        <w:t>ETAPAS PARA ELABORACIÓN DE UN MODELO</w:t>
      </w:r>
    </w:p>
    <w:p w14:paraId="3994B4FC" w14:textId="39175DDF" w:rsidR="002872AA" w:rsidRPr="000C78F5" w:rsidRDefault="00733C9C" w:rsidP="002104A4">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 xml:space="preserve">Cualquier modelo tridimensional debe planearse de manera ordenada y con atención a la función que debe cumplir, según el grado de resolución que se necesite. Muñoz (2015) establece tres etapas para la elaboración de los modelos: planificación, construcción y terminado, lo que implica el desarrollo de diferentes capacidades en el alumno, en especial el pensamiento deductivo para el razonamiento geométrico, así como el pensamiento crítico y sintetizador, lo que se demuestra a través de una capacidad motora fina. </w:t>
      </w:r>
    </w:p>
    <w:p w14:paraId="18EFFE04" w14:textId="0425A320" w:rsidR="002872AA" w:rsidRPr="000C78F5"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Planificación.</w:t>
      </w:r>
      <w:r w:rsidRPr="000C78F5">
        <w:rPr>
          <w:rFonts w:ascii="Times New Roman" w:eastAsia="Times New Roman" w:hAnsi="Times New Roman" w:cs="Times New Roman"/>
          <w:sz w:val="24"/>
          <w:szCs w:val="24"/>
        </w:rPr>
        <w:t xml:space="preserve"> Tiene como objetivo la planeación </w:t>
      </w:r>
      <w:r w:rsidR="00733C9C" w:rsidRPr="000C78F5">
        <w:rPr>
          <w:rFonts w:ascii="Times New Roman" w:eastAsia="Times New Roman" w:hAnsi="Times New Roman" w:cs="Times New Roman"/>
          <w:sz w:val="24"/>
          <w:szCs w:val="24"/>
        </w:rPr>
        <w:t xml:space="preserve">e </w:t>
      </w:r>
      <w:r w:rsidRPr="000C78F5">
        <w:rPr>
          <w:rFonts w:ascii="Times New Roman" w:eastAsia="Times New Roman" w:hAnsi="Times New Roman" w:cs="Times New Roman"/>
          <w:sz w:val="24"/>
          <w:szCs w:val="24"/>
        </w:rPr>
        <w:t>implica ser consciente de la etapa de diseño en que se realizará la maqueta para establecer el grado de calidad de construcción con que se requiere elaborar</w:t>
      </w:r>
      <w:r w:rsidR="00733C9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733C9C" w:rsidRPr="000C78F5">
        <w:rPr>
          <w:rFonts w:ascii="Times New Roman" w:eastAsia="Times New Roman" w:hAnsi="Times New Roman" w:cs="Times New Roman"/>
          <w:sz w:val="24"/>
          <w:szCs w:val="24"/>
        </w:rPr>
        <w:t>A</w:t>
      </w:r>
      <w:r w:rsidRPr="000C78F5">
        <w:rPr>
          <w:rFonts w:ascii="Times New Roman" w:eastAsia="Times New Roman" w:hAnsi="Times New Roman" w:cs="Times New Roman"/>
          <w:sz w:val="24"/>
          <w:szCs w:val="24"/>
        </w:rPr>
        <w:t>demás</w:t>
      </w:r>
      <w:r w:rsidR="00733C9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se debe identificar plenamente la función del modelo, </w:t>
      </w:r>
      <w:r w:rsidR="00733C9C" w:rsidRPr="000C78F5">
        <w:rPr>
          <w:rFonts w:ascii="Times New Roman" w:eastAsia="Times New Roman" w:hAnsi="Times New Roman" w:cs="Times New Roman"/>
          <w:sz w:val="24"/>
          <w:szCs w:val="24"/>
        </w:rPr>
        <w:t xml:space="preserve">es decir, </w:t>
      </w:r>
      <w:r w:rsidRPr="000C78F5">
        <w:rPr>
          <w:rFonts w:ascii="Times New Roman" w:eastAsia="Times New Roman" w:hAnsi="Times New Roman" w:cs="Times New Roman"/>
          <w:sz w:val="24"/>
          <w:szCs w:val="24"/>
        </w:rPr>
        <w:t>qu</w:t>
      </w:r>
      <w:r w:rsidR="00733C9C" w:rsidRPr="000C78F5">
        <w:rPr>
          <w:rFonts w:ascii="Times New Roman" w:eastAsia="Times New Roman" w:hAnsi="Times New Roman" w:cs="Times New Roman"/>
          <w:sz w:val="24"/>
          <w:szCs w:val="24"/>
        </w:rPr>
        <w:t>é</w:t>
      </w:r>
      <w:r w:rsidRPr="000C78F5">
        <w:rPr>
          <w:rFonts w:ascii="Times New Roman" w:eastAsia="Times New Roman" w:hAnsi="Times New Roman" w:cs="Times New Roman"/>
          <w:sz w:val="24"/>
          <w:szCs w:val="24"/>
        </w:rPr>
        <w:t xml:space="preserve"> </w:t>
      </w:r>
      <w:r w:rsidR="00733C9C" w:rsidRPr="000C78F5">
        <w:rPr>
          <w:rFonts w:ascii="Times New Roman" w:eastAsia="Times New Roman" w:hAnsi="Times New Roman" w:cs="Times New Roman"/>
          <w:sz w:val="24"/>
          <w:szCs w:val="24"/>
        </w:rPr>
        <w:t xml:space="preserve">se espera </w:t>
      </w:r>
      <w:r w:rsidRPr="000C78F5">
        <w:rPr>
          <w:rFonts w:ascii="Times New Roman" w:eastAsia="Times New Roman" w:hAnsi="Times New Roman" w:cs="Times New Roman"/>
          <w:sz w:val="24"/>
          <w:szCs w:val="24"/>
        </w:rPr>
        <w:t>de él y el tiempo dispon</w:t>
      </w:r>
      <w:r w:rsidR="00733C9C" w:rsidRPr="000C78F5">
        <w:rPr>
          <w:rFonts w:ascii="Times New Roman" w:eastAsia="Times New Roman" w:hAnsi="Times New Roman" w:cs="Times New Roman"/>
          <w:sz w:val="24"/>
          <w:szCs w:val="24"/>
        </w:rPr>
        <w:t>ible</w:t>
      </w:r>
      <w:r w:rsidRPr="000C78F5">
        <w:rPr>
          <w:rFonts w:ascii="Times New Roman" w:eastAsia="Times New Roman" w:hAnsi="Times New Roman" w:cs="Times New Roman"/>
          <w:sz w:val="24"/>
          <w:szCs w:val="24"/>
        </w:rPr>
        <w:t xml:space="preserve">. </w:t>
      </w:r>
      <w:r w:rsidR="00733C9C" w:rsidRPr="000C78F5">
        <w:rPr>
          <w:rFonts w:ascii="Times New Roman" w:eastAsia="Times New Roman" w:hAnsi="Times New Roman" w:cs="Times New Roman"/>
          <w:sz w:val="24"/>
          <w:szCs w:val="24"/>
        </w:rPr>
        <w:t xml:space="preserve">Con esta información, se toma </w:t>
      </w:r>
      <w:r w:rsidRPr="000C78F5">
        <w:rPr>
          <w:rFonts w:ascii="Times New Roman" w:eastAsia="Times New Roman" w:hAnsi="Times New Roman" w:cs="Times New Roman"/>
          <w:sz w:val="24"/>
          <w:szCs w:val="24"/>
        </w:rPr>
        <w:t xml:space="preserve">la decisión del material, escala, medidas y cantidad de piezas </w:t>
      </w:r>
      <w:r w:rsidR="00733C9C" w:rsidRPr="000C78F5">
        <w:rPr>
          <w:rFonts w:ascii="Times New Roman" w:eastAsia="Times New Roman" w:hAnsi="Times New Roman" w:cs="Times New Roman"/>
          <w:sz w:val="24"/>
          <w:szCs w:val="24"/>
        </w:rPr>
        <w:t>por</w:t>
      </w:r>
      <w:r w:rsidRPr="000C78F5">
        <w:rPr>
          <w:rFonts w:ascii="Times New Roman" w:eastAsia="Times New Roman" w:hAnsi="Times New Roman" w:cs="Times New Roman"/>
          <w:sz w:val="24"/>
          <w:szCs w:val="24"/>
        </w:rPr>
        <w:t xml:space="preserve"> usar</w:t>
      </w:r>
      <w:r w:rsidR="00733C9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733C9C" w:rsidRPr="000C78F5">
        <w:rPr>
          <w:rFonts w:ascii="Times New Roman" w:eastAsia="Times New Roman" w:hAnsi="Times New Roman" w:cs="Times New Roman"/>
          <w:sz w:val="24"/>
          <w:szCs w:val="24"/>
        </w:rPr>
        <w:t xml:space="preserve">Asimismo, </w:t>
      </w:r>
      <w:r w:rsidRPr="000C78F5">
        <w:rPr>
          <w:rFonts w:ascii="Times New Roman" w:eastAsia="Times New Roman" w:hAnsi="Times New Roman" w:cs="Times New Roman"/>
          <w:sz w:val="24"/>
          <w:szCs w:val="24"/>
        </w:rPr>
        <w:t xml:space="preserve">permite organizar cómo iniciar el modelo desde los materiales, medidas </w:t>
      </w:r>
      <w:r w:rsidR="00733C9C" w:rsidRPr="000C78F5">
        <w:rPr>
          <w:rFonts w:ascii="Times New Roman" w:eastAsia="Times New Roman" w:hAnsi="Times New Roman" w:cs="Times New Roman"/>
          <w:sz w:val="24"/>
          <w:szCs w:val="24"/>
        </w:rPr>
        <w:t xml:space="preserve">y </w:t>
      </w:r>
      <w:r w:rsidRPr="000C78F5">
        <w:rPr>
          <w:rFonts w:ascii="Times New Roman" w:eastAsia="Times New Roman" w:hAnsi="Times New Roman" w:cs="Times New Roman"/>
          <w:sz w:val="24"/>
          <w:szCs w:val="24"/>
        </w:rPr>
        <w:t>estructura que deberá tener</w:t>
      </w:r>
      <w:r w:rsidR="00733C9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definir los acabados que muestran la apariencia final de colores y </w:t>
      </w:r>
      <w:r w:rsidR="00733C9C" w:rsidRPr="000C78F5">
        <w:rPr>
          <w:rFonts w:ascii="Times New Roman" w:eastAsia="Times New Roman" w:hAnsi="Times New Roman" w:cs="Times New Roman"/>
          <w:sz w:val="24"/>
          <w:szCs w:val="24"/>
        </w:rPr>
        <w:t xml:space="preserve">las </w:t>
      </w:r>
      <w:r w:rsidRPr="000C78F5">
        <w:rPr>
          <w:rFonts w:ascii="Times New Roman" w:eastAsia="Times New Roman" w:hAnsi="Times New Roman" w:cs="Times New Roman"/>
          <w:sz w:val="24"/>
          <w:szCs w:val="24"/>
        </w:rPr>
        <w:t>texturas</w:t>
      </w:r>
      <w:r w:rsidR="00733C9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w:t>
      </w:r>
      <w:r w:rsidR="00733C9C" w:rsidRPr="000C78F5">
        <w:rPr>
          <w:rFonts w:ascii="Times New Roman" w:eastAsia="Times New Roman" w:hAnsi="Times New Roman" w:cs="Times New Roman"/>
          <w:sz w:val="24"/>
          <w:szCs w:val="24"/>
        </w:rPr>
        <w:t>i</w:t>
      </w:r>
      <w:r w:rsidRPr="000C78F5">
        <w:rPr>
          <w:rFonts w:ascii="Times New Roman" w:eastAsia="Times New Roman" w:hAnsi="Times New Roman" w:cs="Times New Roman"/>
          <w:sz w:val="24"/>
          <w:szCs w:val="24"/>
        </w:rPr>
        <w:t xml:space="preserve"> acaso se requieren. Es importante saber o investigar dónde comprar los materiales y recursos, qu</w:t>
      </w:r>
      <w:r w:rsidR="00733C9C" w:rsidRPr="000C78F5">
        <w:rPr>
          <w:rFonts w:ascii="Times New Roman" w:eastAsia="Times New Roman" w:hAnsi="Times New Roman" w:cs="Times New Roman"/>
          <w:sz w:val="24"/>
          <w:szCs w:val="24"/>
        </w:rPr>
        <w:t>é</w:t>
      </w:r>
      <w:r w:rsidRPr="000C78F5">
        <w:rPr>
          <w:rFonts w:ascii="Times New Roman" w:eastAsia="Times New Roman" w:hAnsi="Times New Roman" w:cs="Times New Roman"/>
          <w:sz w:val="24"/>
          <w:szCs w:val="24"/>
        </w:rPr>
        <w:t xml:space="preserve"> herramientas o instrumentos se necesitan, así como el espacio de trabajo, </w:t>
      </w:r>
      <w:r w:rsidR="00733C9C" w:rsidRPr="000C78F5">
        <w:rPr>
          <w:rFonts w:ascii="Times New Roman" w:eastAsia="Times New Roman" w:hAnsi="Times New Roman" w:cs="Times New Roman"/>
          <w:sz w:val="24"/>
          <w:szCs w:val="24"/>
        </w:rPr>
        <w:t xml:space="preserve">pues </w:t>
      </w:r>
      <w:r w:rsidRPr="000C78F5">
        <w:rPr>
          <w:rFonts w:ascii="Times New Roman" w:eastAsia="Times New Roman" w:hAnsi="Times New Roman" w:cs="Times New Roman"/>
          <w:sz w:val="24"/>
          <w:szCs w:val="24"/>
        </w:rPr>
        <w:t xml:space="preserve">habrá modelos que requieran espacios grandes, ventilados o exteriores </w:t>
      </w:r>
      <w:r w:rsidR="00733C9C" w:rsidRPr="000C78F5">
        <w:rPr>
          <w:rFonts w:ascii="Times New Roman" w:eastAsia="Times New Roman" w:hAnsi="Times New Roman" w:cs="Times New Roman"/>
          <w:sz w:val="24"/>
          <w:szCs w:val="24"/>
        </w:rPr>
        <w:t xml:space="preserve">e incluso </w:t>
      </w:r>
      <w:r w:rsidRPr="000C78F5">
        <w:rPr>
          <w:rFonts w:ascii="Times New Roman" w:eastAsia="Times New Roman" w:hAnsi="Times New Roman" w:cs="Times New Roman"/>
          <w:sz w:val="24"/>
          <w:szCs w:val="24"/>
        </w:rPr>
        <w:t>equipo de seguridad.</w:t>
      </w:r>
    </w:p>
    <w:p w14:paraId="49F0AA75" w14:textId="3C3EEC78" w:rsidR="002872AA" w:rsidRPr="000C78F5" w:rsidRDefault="00000000">
      <w:pPr>
        <w:pBdr>
          <w:top w:val="nil"/>
          <w:left w:val="nil"/>
          <w:bottom w:val="nil"/>
          <w:right w:val="nil"/>
          <w:between w:val="nil"/>
        </w:pBdr>
        <w:spacing w:after="0" w:line="360" w:lineRule="auto"/>
        <w:ind w:left="720"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 xml:space="preserve">Con la planificación se establece cómo será la fabricación de las piezas, </w:t>
      </w:r>
      <w:r w:rsidR="00733C9C" w:rsidRPr="000C78F5">
        <w:rPr>
          <w:rFonts w:ascii="Times New Roman" w:eastAsia="Times New Roman" w:hAnsi="Times New Roman" w:cs="Times New Roman"/>
          <w:sz w:val="24"/>
          <w:szCs w:val="24"/>
        </w:rPr>
        <w:t xml:space="preserve">es decir, </w:t>
      </w:r>
      <w:r w:rsidRPr="000C78F5">
        <w:rPr>
          <w:rFonts w:ascii="Times New Roman" w:eastAsia="Times New Roman" w:hAnsi="Times New Roman" w:cs="Times New Roman"/>
          <w:sz w:val="24"/>
          <w:szCs w:val="24"/>
        </w:rPr>
        <w:t>procesos manuales o sistemas de control numérico, lo que requiere atender cuidadosamente los tiempos de preparación de archivos digitales y tiempos de entrega.</w:t>
      </w:r>
    </w:p>
    <w:p w14:paraId="30C81D87" w14:textId="33A955CF" w:rsidR="002872AA" w:rsidRPr="000C78F5" w:rsidRDefault="00000000">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lastRenderedPageBreak/>
        <w:t>Construcción.</w:t>
      </w:r>
      <w:r w:rsidRPr="000C78F5">
        <w:rPr>
          <w:rFonts w:ascii="Times New Roman" w:eastAsia="Times New Roman" w:hAnsi="Times New Roman" w:cs="Times New Roman"/>
          <w:sz w:val="24"/>
          <w:szCs w:val="24"/>
        </w:rPr>
        <w:t xml:space="preserve"> En cualquier </w:t>
      </w:r>
      <w:r w:rsidR="00733C9C" w:rsidRPr="000C78F5">
        <w:rPr>
          <w:rFonts w:ascii="Times New Roman" w:eastAsia="Times New Roman" w:hAnsi="Times New Roman" w:cs="Times New Roman"/>
          <w:sz w:val="24"/>
          <w:szCs w:val="24"/>
        </w:rPr>
        <w:t>f</w:t>
      </w:r>
      <w:r w:rsidRPr="000C78F5">
        <w:rPr>
          <w:rFonts w:ascii="Times New Roman" w:eastAsia="Times New Roman" w:hAnsi="Times New Roman" w:cs="Times New Roman"/>
          <w:sz w:val="24"/>
          <w:szCs w:val="24"/>
        </w:rPr>
        <w:t>ase del proceso de diseño</w:t>
      </w:r>
      <w:r w:rsidR="00733C9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o de acuerdo a la función que requiere el modelo tridimensional, se debe preparar el material, instrumentos, herramienta y espacios </w:t>
      </w:r>
      <w:r w:rsidR="00733C9C" w:rsidRPr="000C78F5">
        <w:rPr>
          <w:rFonts w:ascii="Times New Roman" w:eastAsia="Times New Roman" w:hAnsi="Times New Roman" w:cs="Times New Roman"/>
          <w:sz w:val="24"/>
          <w:szCs w:val="24"/>
        </w:rPr>
        <w:t>por</w:t>
      </w:r>
      <w:r w:rsidRPr="000C78F5">
        <w:rPr>
          <w:rFonts w:ascii="Times New Roman" w:eastAsia="Times New Roman" w:hAnsi="Times New Roman" w:cs="Times New Roman"/>
          <w:sz w:val="24"/>
          <w:szCs w:val="24"/>
        </w:rPr>
        <w:t xml:space="preserve"> emplear</w:t>
      </w:r>
      <w:r w:rsidR="00733C9C" w:rsidRPr="000C78F5">
        <w:rPr>
          <w:rFonts w:ascii="Times New Roman" w:eastAsia="Times New Roman" w:hAnsi="Times New Roman" w:cs="Times New Roman"/>
          <w:sz w:val="24"/>
          <w:szCs w:val="24"/>
        </w:rPr>
        <w:t xml:space="preserve">, pues en </w:t>
      </w:r>
      <w:r w:rsidRPr="000C78F5">
        <w:rPr>
          <w:rFonts w:ascii="Times New Roman" w:eastAsia="Times New Roman" w:hAnsi="Times New Roman" w:cs="Times New Roman"/>
          <w:sz w:val="24"/>
          <w:szCs w:val="24"/>
        </w:rPr>
        <w:t>esta etapa se construye el modelo de estudio (figura 7)</w:t>
      </w:r>
      <w:r w:rsidR="00733C9C" w:rsidRPr="000C78F5">
        <w:rPr>
          <w:rFonts w:ascii="Times New Roman" w:eastAsia="Times New Roman" w:hAnsi="Times New Roman" w:cs="Times New Roman"/>
          <w:sz w:val="24"/>
          <w:szCs w:val="24"/>
        </w:rPr>
        <w:t xml:space="preserve">. Eso implica </w:t>
      </w:r>
      <w:r w:rsidRPr="000C78F5">
        <w:rPr>
          <w:rFonts w:ascii="Times New Roman" w:eastAsia="Times New Roman" w:hAnsi="Times New Roman" w:cs="Times New Roman"/>
          <w:sz w:val="24"/>
          <w:szCs w:val="24"/>
        </w:rPr>
        <w:t xml:space="preserve">actividades como corte, lijado, doblado, pegado, armado, etc. </w:t>
      </w:r>
      <w:r w:rsidR="00733C9C" w:rsidRPr="000C78F5">
        <w:rPr>
          <w:rFonts w:ascii="Times New Roman" w:eastAsia="Times New Roman" w:hAnsi="Times New Roman" w:cs="Times New Roman"/>
          <w:sz w:val="24"/>
          <w:szCs w:val="24"/>
        </w:rPr>
        <w:t xml:space="preserve">Luego se pasa al </w:t>
      </w:r>
      <w:r w:rsidRPr="000C78F5">
        <w:rPr>
          <w:rFonts w:ascii="Times New Roman" w:eastAsia="Times New Roman" w:hAnsi="Times New Roman" w:cs="Times New Roman"/>
          <w:sz w:val="24"/>
          <w:szCs w:val="24"/>
        </w:rPr>
        <w:t>proceso de producción</w:t>
      </w:r>
      <w:r w:rsidR="00733C9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donde la calidad y </w:t>
      </w:r>
      <w:r w:rsidR="00733C9C" w:rsidRPr="000C78F5">
        <w:rPr>
          <w:rFonts w:ascii="Times New Roman" w:eastAsia="Times New Roman" w:hAnsi="Times New Roman" w:cs="Times New Roman"/>
          <w:sz w:val="24"/>
          <w:szCs w:val="24"/>
        </w:rPr>
        <w:t xml:space="preserve">la </w:t>
      </w:r>
      <w:r w:rsidRPr="000C78F5">
        <w:rPr>
          <w:rFonts w:ascii="Times New Roman" w:eastAsia="Times New Roman" w:hAnsi="Times New Roman" w:cs="Times New Roman"/>
          <w:sz w:val="24"/>
          <w:szCs w:val="24"/>
        </w:rPr>
        <w:t xml:space="preserve">presión </w:t>
      </w:r>
      <w:r w:rsidR="00733C9C" w:rsidRPr="000C78F5">
        <w:rPr>
          <w:rFonts w:ascii="Times New Roman" w:eastAsia="Times New Roman" w:hAnsi="Times New Roman" w:cs="Times New Roman"/>
          <w:sz w:val="24"/>
          <w:szCs w:val="24"/>
        </w:rPr>
        <w:t>son</w:t>
      </w:r>
      <w:r w:rsidRPr="000C78F5">
        <w:rPr>
          <w:rFonts w:ascii="Times New Roman" w:eastAsia="Times New Roman" w:hAnsi="Times New Roman" w:cs="Times New Roman"/>
          <w:sz w:val="24"/>
          <w:szCs w:val="24"/>
        </w:rPr>
        <w:t xml:space="preserve"> fundamental</w:t>
      </w:r>
      <w:r w:rsidR="00733C9C" w:rsidRPr="000C78F5">
        <w:rPr>
          <w:rFonts w:ascii="Times New Roman" w:eastAsia="Times New Roman" w:hAnsi="Times New Roman" w:cs="Times New Roman"/>
          <w:sz w:val="24"/>
          <w:szCs w:val="24"/>
        </w:rPr>
        <w:t>es,</w:t>
      </w:r>
      <w:r w:rsidRPr="000C78F5">
        <w:rPr>
          <w:rFonts w:ascii="Times New Roman" w:eastAsia="Times New Roman" w:hAnsi="Times New Roman" w:cs="Times New Roman"/>
          <w:sz w:val="24"/>
          <w:szCs w:val="24"/>
        </w:rPr>
        <w:t xml:space="preserve"> y </w:t>
      </w:r>
      <w:r w:rsidR="00733C9C" w:rsidRPr="000C78F5">
        <w:rPr>
          <w:rFonts w:ascii="Times New Roman" w:eastAsia="Times New Roman" w:hAnsi="Times New Roman" w:cs="Times New Roman"/>
          <w:sz w:val="24"/>
          <w:szCs w:val="24"/>
        </w:rPr>
        <w:t xml:space="preserve">donde </w:t>
      </w:r>
      <w:r w:rsidRPr="000C78F5">
        <w:rPr>
          <w:rFonts w:ascii="Times New Roman" w:eastAsia="Times New Roman" w:hAnsi="Times New Roman" w:cs="Times New Roman"/>
          <w:sz w:val="24"/>
          <w:szCs w:val="24"/>
        </w:rPr>
        <w:t>los detalles de función y armado se resuelven.</w:t>
      </w:r>
    </w:p>
    <w:p w14:paraId="0821816A" w14:textId="77777777" w:rsidR="002872AA" w:rsidRPr="000C78F5" w:rsidRDefault="002872AA">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14:paraId="086E69EC" w14:textId="69DFEBDF" w:rsidR="002872AA" w:rsidRPr="000C78F5" w:rsidRDefault="00000000" w:rsidP="00733C9C">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 xml:space="preserve">Figura 7. </w:t>
      </w:r>
      <w:r w:rsidRPr="000C78F5">
        <w:rPr>
          <w:rFonts w:ascii="Times New Roman" w:eastAsia="Times New Roman" w:hAnsi="Times New Roman" w:cs="Times New Roman"/>
          <w:sz w:val="24"/>
          <w:szCs w:val="24"/>
        </w:rPr>
        <w:t xml:space="preserve">Banco </w:t>
      </w:r>
      <w:proofErr w:type="spellStart"/>
      <w:r w:rsidRPr="000C78F5">
        <w:rPr>
          <w:rFonts w:ascii="Times New Roman" w:eastAsia="Times New Roman" w:hAnsi="Times New Roman" w:cs="Times New Roman"/>
          <w:sz w:val="24"/>
          <w:szCs w:val="24"/>
        </w:rPr>
        <w:t>multiposición</w:t>
      </w:r>
      <w:proofErr w:type="spellEnd"/>
      <w:r w:rsidRPr="000C78F5">
        <w:rPr>
          <w:rFonts w:ascii="Times New Roman" w:eastAsia="Times New Roman" w:hAnsi="Times New Roman" w:cs="Times New Roman"/>
          <w:sz w:val="24"/>
          <w:szCs w:val="24"/>
        </w:rPr>
        <w:t xml:space="preserve"> </w:t>
      </w:r>
      <w:r w:rsidR="00733C9C" w:rsidRPr="000C78F5">
        <w:rPr>
          <w:rFonts w:ascii="Times New Roman" w:eastAsia="Times New Roman" w:hAnsi="Times New Roman" w:cs="Times New Roman"/>
          <w:sz w:val="24"/>
          <w:szCs w:val="24"/>
        </w:rPr>
        <w:t>(c</w:t>
      </w:r>
      <w:r w:rsidRPr="000C78F5">
        <w:rPr>
          <w:rFonts w:ascii="Times New Roman" w:eastAsia="Times New Roman" w:hAnsi="Times New Roman" w:cs="Times New Roman"/>
          <w:sz w:val="24"/>
          <w:szCs w:val="24"/>
        </w:rPr>
        <w:t>onstrucción</w:t>
      </w:r>
      <w:r w:rsidR="00733C9C" w:rsidRPr="000C78F5">
        <w:rPr>
          <w:rFonts w:ascii="Times New Roman" w:eastAsia="Times New Roman" w:hAnsi="Times New Roman" w:cs="Times New Roman"/>
          <w:sz w:val="24"/>
          <w:szCs w:val="24"/>
        </w:rPr>
        <w:t>)</w:t>
      </w:r>
    </w:p>
    <w:p w14:paraId="0EE22EDF" w14:textId="77777777"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35EE4D23" wp14:editId="121201F9">
            <wp:extent cx="2163875" cy="1607450"/>
            <wp:effectExtent l="0" t="0" r="0" b="0"/>
            <wp:docPr id="1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2163875" cy="1607450"/>
                    </a:xfrm>
                    <a:prstGeom prst="rect">
                      <a:avLst/>
                    </a:prstGeom>
                    <a:ln/>
                  </pic:spPr>
                </pic:pic>
              </a:graphicData>
            </a:graphic>
          </wp:inline>
        </w:drawing>
      </w:r>
    </w:p>
    <w:p w14:paraId="50CC71FD" w14:textId="38DB08E6" w:rsidR="002872AA" w:rsidRPr="00D72C0D" w:rsidRDefault="00000000">
      <w:pPr>
        <w:spacing w:after="0" w:line="360" w:lineRule="auto"/>
        <w:jc w:val="both"/>
        <w:rPr>
          <w:rFonts w:ascii="Times New Roman" w:eastAsia="Times New Roman" w:hAnsi="Times New Roman" w:cs="Times New Roman"/>
          <w:bCs/>
          <w:sz w:val="24"/>
          <w:szCs w:val="24"/>
        </w:rPr>
      </w:pPr>
      <w:r w:rsidRPr="000C78F5">
        <w:rPr>
          <w:rFonts w:ascii="Times New Roman" w:eastAsia="Times New Roman" w:hAnsi="Times New Roman" w:cs="Times New Roman"/>
          <w:bCs/>
          <w:sz w:val="24"/>
          <w:szCs w:val="24"/>
        </w:rPr>
        <w:t xml:space="preserve">Fuente: </w:t>
      </w:r>
      <w:r w:rsidR="00733C9C" w:rsidRPr="000C78F5">
        <w:rPr>
          <w:rFonts w:ascii="Times New Roman" w:eastAsia="Times New Roman" w:hAnsi="Times New Roman" w:cs="Times New Roman"/>
          <w:bCs/>
          <w:sz w:val="24"/>
          <w:szCs w:val="24"/>
        </w:rPr>
        <w:t>D</w:t>
      </w:r>
      <w:r w:rsidRPr="000C78F5">
        <w:rPr>
          <w:rFonts w:ascii="Times New Roman" w:eastAsia="Times New Roman" w:hAnsi="Times New Roman" w:cs="Times New Roman"/>
          <w:bCs/>
          <w:sz w:val="24"/>
          <w:szCs w:val="24"/>
        </w:rPr>
        <w:t xml:space="preserve">iseño de </w:t>
      </w:r>
      <w:proofErr w:type="spellStart"/>
      <w:r w:rsidRPr="000C78F5">
        <w:rPr>
          <w:rFonts w:ascii="Times New Roman" w:eastAsia="Times New Roman" w:hAnsi="Times New Roman" w:cs="Times New Roman"/>
          <w:bCs/>
          <w:sz w:val="24"/>
          <w:szCs w:val="24"/>
        </w:rPr>
        <w:t>Tahirih</w:t>
      </w:r>
      <w:proofErr w:type="spellEnd"/>
      <w:r w:rsidRPr="000C78F5">
        <w:rPr>
          <w:rFonts w:ascii="Times New Roman" w:eastAsia="Times New Roman" w:hAnsi="Times New Roman" w:cs="Times New Roman"/>
          <w:bCs/>
          <w:sz w:val="24"/>
          <w:szCs w:val="24"/>
        </w:rPr>
        <w:t xml:space="preserve"> Vallejo y Tomás García, alumnos de 5</w:t>
      </w:r>
      <w:r w:rsidR="00733C9C" w:rsidRPr="000C78F5">
        <w:rPr>
          <w:rFonts w:ascii="Times New Roman" w:eastAsia="Times New Roman" w:hAnsi="Times New Roman" w:cs="Times New Roman"/>
          <w:bCs/>
          <w:sz w:val="24"/>
          <w:szCs w:val="24"/>
        </w:rPr>
        <w:t>.</w:t>
      </w:r>
      <w:r w:rsidRPr="000C78F5">
        <w:rPr>
          <w:rFonts w:ascii="Times New Roman" w:eastAsia="Times New Roman" w:hAnsi="Times New Roman" w:cs="Times New Roman"/>
          <w:bCs/>
          <w:sz w:val="24"/>
          <w:szCs w:val="24"/>
          <w:vertAlign w:val="superscript"/>
        </w:rPr>
        <w:t>o</w:t>
      </w:r>
      <w:r w:rsidRPr="000C78F5">
        <w:rPr>
          <w:rFonts w:ascii="Times New Roman" w:eastAsia="Times New Roman" w:hAnsi="Times New Roman" w:cs="Times New Roman"/>
          <w:bCs/>
          <w:sz w:val="24"/>
          <w:szCs w:val="24"/>
        </w:rPr>
        <w:t xml:space="preserve"> semestre (2018)</w:t>
      </w:r>
    </w:p>
    <w:p w14:paraId="32FFD8A0" w14:textId="7486ED10" w:rsidR="002872AA" w:rsidRPr="00D72C0D" w:rsidRDefault="00000000" w:rsidP="00D72C0D">
      <w:pPr>
        <w:numPr>
          <w:ilvl w:val="0"/>
          <w:numId w:val="3"/>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 xml:space="preserve">Terminado. </w:t>
      </w:r>
      <w:r w:rsidRPr="000C78F5">
        <w:rPr>
          <w:rFonts w:ascii="Times New Roman" w:eastAsia="Times New Roman" w:hAnsi="Times New Roman" w:cs="Times New Roman"/>
          <w:sz w:val="24"/>
          <w:szCs w:val="24"/>
        </w:rPr>
        <w:t>Este se realiza en modelos que requieren muy buena calidad de acabado</w:t>
      </w:r>
      <w:r w:rsidR="0028410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284101" w:rsidRPr="000C78F5">
        <w:rPr>
          <w:rFonts w:ascii="Times New Roman" w:eastAsia="Times New Roman" w:hAnsi="Times New Roman" w:cs="Times New Roman"/>
          <w:sz w:val="24"/>
          <w:szCs w:val="24"/>
        </w:rPr>
        <w:t xml:space="preserve">Aquí </w:t>
      </w:r>
      <w:r w:rsidRPr="000C78F5">
        <w:rPr>
          <w:rFonts w:ascii="Times New Roman" w:eastAsia="Times New Roman" w:hAnsi="Times New Roman" w:cs="Times New Roman"/>
          <w:sz w:val="24"/>
          <w:szCs w:val="24"/>
        </w:rPr>
        <w:t xml:space="preserve">generalmente ya se está en la tercera </w:t>
      </w:r>
      <w:r w:rsidR="00284101" w:rsidRPr="000C78F5">
        <w:rPr>
          <w:rFonts w:ascii="Times New Roman" w:eastAsia="Times New Roman" w:hAnsi="Times New Roman" w:cs="Times New Roman"/>
          <w:sz w:val="24"/>
          <w:szCs w:val="24"/>
        </w:rPr>
        <w:t>f</w:t>
      </w:r>
      <w:r w:rsidRPr="000C78F5">
        <w:rPr>
          <w:rFonts w:ascii="Times New Roman" w:eastAsia="Times New Roman" w:hAnsi="Times New Roman" w:cs="Times New Roman"/>
          <w:sz w:val="24"/>
          <w:szCs w:val="24"/>
        </w:rPr>
        <w:t>ase del proceso de diseño</w:t>
      </w:r>
      <w:r w:rsidR="0028410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donde el cuidado de las superficies y accesorios es fundamental</w:t>
      </w:r>
      <w:r w:rsidR="00284101" w:rsidRPr="000C78F5">
        <w:rPr>
          <w:rFonts w:ascii="Times New Roman" w:eastAsia="Times New Roman" w:hAnsi="Times New Roman" w:cs="Times New Roman"/>
          <w:sz w:val="24"/>
          <w:szCs w:val="24"/>
        </w:rPr>
        <w:t>. En este momento</w:t>
      </w:r>
      <w:r w:rsidRPr="000C78F5">
        <w:rPr>
          <w:rFonts w:ascii="Times New Roman" w:eastAsia="Times New Roman" w:hAnsi="Times New Roman" w:cs="Times New Roman"/>
          <w:sz w:val="24"/>
          <w:szCs w:val="24"/>
        </w:rPr>
        <w:t xml:space="preserve"> el uso de la imaginación para implementarlos es determinante porque será un modelo de presentación final. </w:t>
      </w:r>
      <w:r w:rsidR="00284101" w:rsidRPr="000C78F5">
        <w:rPr>
          <w:rFonts w:ascii="Times New Roman" w:eastAsia="Times New Roman" w:hAnsi="Times New Roman" w:cs="Times New Roman"/>
          <w:sz w:val="24"/>
          <w:szCs w:val="24"/>
        </w:rPr>
        <w:t>Además, l</w:t>
      </w:r>
      <w:r w:rsidRPr="000C78F5">
        <w:rPr>
          <w:rFonts w:ascii="Times New Roman" w:eastAsia="Times New Roman" w:hAnsi="Times New Roman" w:cs="Times New Roman"/>
          <w:sz w:val="24"/>
          <w:szCs w:val="24"/>
        </w:rPr>
        <w:t xml:space="preserve">a calidad y </w:t>
      </w:r>
      <w:r w:rsidR="00284101" w:rsidRPr="000C78F5">
        <w:rPr>
          <w:rFonts w:ascii="Times New Roman" w:eastAsia="Times New Roman" w:hAnsi="Times New Roman" w:cs="Times New Roman"/>
          <w:sz w:val="24"/>
          <w:szCs w:val="24"/>
        </w:rPr>
        <w:t xml:space="preserve">la </w:t>
      </w:r>
      <w:r w:rsidRPr="000C78F5">
        <w:rPr>
          <w:rFonts w:ascii="Times New Roman" w:eastAsia="Times New Roman" w:hAnsi="Times New Roman" w:cs="Times New Roman"/>
          <w:sz w:val="24"/>
          <w:szCs w:val="24"/>
        </w:rPr>
        <w:t>precisión facilitarán la terminación</w:t>
      </w:r>
      <w:r w:rsidR="0028410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284101" w:rsidRPr="000C78F5">
        <w:rPr>
          <w:rFonts w:ascii="Times New Roman" w:eastAsia="Times New Roman" w:hAnsi="Times New Roman" w:cs="Times New Roman"/>
          <w:sz w:val="24"/>
          <w:szCs w:val="24"/>
        </w:rPr>
        <w:t>En esta fase</w:t>
      </w:r>
      <w:r w:rsidRPr="000C78F5">
        <w:rPr>
          <w:rFonts w:ascii="Times New Roman" w:eastAsia="Times New Roman" w:hAnsi="Times New Roman" w:cs="Times New Roman"/>
          <w:sz w:val="24"/>
          <w:szCs w:val="24"/>
        </w:rPr>
        <w:t xml:space="preserve"> se atienden y </w:t>
      </w:r>
      <w:r w:rsidR="00284101" w:rsidRPr="000C78F5">
        <w:rPr>
          <w:rFonts w:ascii="Times New Roman" w:eastAsia="Times New Roman" w:hAnsi="Times New Roman" w:cs="Times New Roman"/>
          <w:sz w:val="24"/>
          <w:szCs w:val="24"/>
        </w:rPr>
        <w:t xml:space="preserve">se </w:t>
      </w:r>
      <w:r w:rsidRPr="000C78F5">
        <w:rPr>
          <w:rFonts w:ascii="Times New Roman" w:eastAsia="Times New Roman" w:hAnsi="Times New Roman" w:cs="Times New Roman"/>
          <w:sz w:val="24"/>
          <w:szCs w:val="24"/>
        </w:rPr>
        <w:t xml:space="preserve">corrigen las imperfecciones y se dan los acabados con pintura, barniz, pulidos, etc., </w:t>
      </w:r>
      <w:r w:rsidR="00284101" w:rsidRPr="000C78F5">
        <w:rPr>
          <w:rFonts w:ascii="Times New Roman" w:eastAsia="Times New Roman" w:hAnsi="Times New Roman" w:cs="Times New Roman"/>
          <w:sz w:val="24"/>
          <w:szCs w:val="24"/>
        </w:rPr>
        <w:t>los cuales</w:t>
      </w:r>
      <w:r w:rsidRPr="000C78F5">
        <w:rPr>
          <w:rFonts w:ascii="Times New Roman" w:eastAsia="Times New Roman" w:hAnsi="Times New Roman" w:cs="Times New Roman"/>
          <w:sz w:val="24"/>
          <w:szCs w:val="24"/>
        </w:rPr>
        <w:t xml:space="preserve"> deberán ser perfectos. En esta parte se atienden los detalles.</w:t>
      </w:r>
    </w:p>
    <w:p w14:paraId="464D8E9D" w14:textId="70D9E63A" w:rsidR="00867CC9" w:rsidRPr="000C78F5" w:rsidRDefault="00867CC9" w:rsidP="00867CC9">
      <w:pPr>
        <w:spacing w:line="360" w:lineRule="auto"/>
        <w:ind w:firstLine="708"/>
        <w:jc w:val="both"/>
        <w:rPr>
          <w:rFonts w:ascii="Times New Roman" w:hAnsi="Times New Roman" w:cs="Times New Roman"/>
          <w:sz w:val="24"/>
          <w:szCs w:val="24"/>
        </w:rPr>
      </w:pPr>
      <w:r w:rsidRPr="000C78F5">
        <w:rPr>
          <w:rFonts w:ascii="Times New Roman" w:hAnsi="Times New Roman" w:cs="Times New Roman"/>
          <w:sz w:val="24"/>
          <w:szCs w:val="24"/>
        </w:rPr>
        <w:t>El diseño y elaboración de un modelo involucra procesos cognitivos avanzados, como la toma de decisiones, la resolución de problemas y la creatividad. En la planificación inicial se deben adquirir insumos y comprender la geometría de la pieza. En la etapa de construcción, se requiere la habilidad manual, que incluye la técnica y la experiencia necesarias. Por último, la fase de acabado se enfoca en el ajuste de detalles y los toques finales. Al comprender esta secuencia lógica en el proceso de elaboración de cada proyecto, los estudiantes adquieren nuevos conocimientos cada semestre.</w:t>
      </w:r>
    </w:p>
    <w:p w14:paraId="0012A463" w14:textId="77777777" w:rsidR="002872AA" w:rsidRDefault="002872AA">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27E62070" w14:textId="77777777" w:rsidR="00D72C0D" w:rsidRDefault="00D72C0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73711006" w14:textId="77777777" w:rsidR="00D72C0D" w:rsidRDefault="00D72C0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A4971B7" w14:textId="77777777" w:rsidR="00D72C0D" w:rsidRPr="000C78F5" w:rsidRDefault="00D72C0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639175F" w14:textId="7F1C0432" w:rsidR="002872AA" w:rsidRPr="000C78F5" w:rsidRDefault="00000000">
      <w:pPr>
        <w:numPr>
          <w:ilvl w:val="0"/>
          <w:numId w:val="5"/>
        </w:numPr>
        <w:spacing w:after="0" w:line="360" w:lineRule="auto"/>
        <w:jc w:val="both"/>
        <w:rPr>
          <w:rFonts w:ascii="Times New Roman" w:eastAsia="Times New Roman" w:hAnsi="Times New Roman" w:cs="Times New Roman"/>
          <w:b/>
          <w:sz w:val="28"/>
          <w:szCs w:val="28"/>
        </w:rPr>
      </w:pPr>
      <w:r w:rsidRPr="000C78F5">
        <w:rPr>
          <w:rFonts w:ascii="Times New Roman" w:eastAsia="Times New Roman" w:hAnsi="Times New Roman" w:cs="Times New Roman"/>
          <w:b/>
          <w:sz w:val="28"/>
          <w:szCs w:val="28"/>
        </w:rPr>
        <w:lastRenderedPageBreak/>
        <w:t>GRADO DE RESOLUCIÓN</w:t>
      </w:r>
    </w:p>
    <w:p w14:paraId="0B70A418" w14:textId="3E9C3D37" w:rsidR="002872AA" w:rsidRPr="00D72C0D" w:rsidRDefault="00D35D7C" w:rsidP="00D72C0D">
      <w:pPr>
        <w:spacing w:after="0" w:line="360" w:lineRule="auto"/>
        <w:ind w:left="360" w:firstLine="360"/>
        <w:jc w:val="both"/>
        <w:rPr>
          <w:rFonts w:ascii="Times New Roman" w:hAnsi="Times New Roman" w:cs="Times New Roman"/>
          <w:sz w:val="24"/>
          <w:szCs w:val="24"/>
        </w:rPr>
      </w:pPr>
      <w:r w:rsidRPr="000C78F5">
        <w:rPr>
          <w:rFonts w:ascii="Times New Roman" w:hAnsi="Times New Roman" w:cs="Times New Roman"/>
          <w:sz w:val="24"/>
          <w:szCs w:val="24"/>
        </w:rPr>
        <w:t>Entendiendo la resolución gráfica como el nivel de detalle o el número de píxeles, en el contexto de los modelos tridimensionales, la resolución está vinculada al grado de complejidad en su construcción. En cada proyecto, la cantidad y calidad de modelos físicos variarán, ya que a medida que el proyecto avanza la propuesta de diseño requerirá diferentes niveles de análisis. Esto resultará en una progresión de resolución baja, media y alta, cada una con sus propias características. Los autores de este texto han categorizado la resolución de los modelos tridimensionales en tres niveles:</w:t>
      </w:r>
    </w:p>
    <w:p w14:paraId="7B53DED8" w14:textId="6E9062D7" w:rsidR="002872AA" w:rsidRPr="000C78F5" w:rsidRDefault="00000000">
      <w:pPr>
        <w:numPr>
          <w:ilvl w:val="0"/>
          <w:numId w:val="7"/>
        </w:numP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Grado de resolución baja.</w:t>
      </w:r>
      <w:r w:rsidRPr="000C78F5">
        <w:rPr>
          <w:rFonts w:ascii="Times New Roman" w:eastAsia="Times New Roman" w:hAnsi="Times New Roman" w:cs="Times New Roman"/>
          <w:sz w:val="24"/>
          <w:szCs w:val="24"/>
        </w:rPr>
        <w:t xml:space="preserve"> Durante la lluvia de ideas </w:t>
      </w:r>
      <w:r w:rsidR="00D35D7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fase temprana de conceptualización</w:t>
      </w:r>
      <w:r w:rsidR="00D35D7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se realizan maquetas rápidas que muestran conceptos básicos de la forma</w:t>
      </w:r>
      <w:r w:rsidR="00D35D7C" w:rsidRPr="000C78F5">
        <w:rPr>
          <w:rFonts w:ascii="Times New Roman" w:eastAsia="Times New Roman" w:hAnsi="Times New Roman" w:cs="Times New Roman"/>
          <w:sz w:val="24"/>
          <w:szCs w:val="24"/>
        </w:rPr>
        <w:t xml:space="preserve">, así como </w:t>
      </w:r>
      <w:r w:rsidRPr="000C78F5">
        <w:rPr>
          <w:rFonts w:ascii="Times New Roman" w:eastAsia="Times New Roman" w:hAnsi="Times New Roman" w:cs="Times New Roman"/>
          <w:sz w:val="24"/>
          <w:szCs w:val="24"/>
        </w:rPr>
        <w:t>las primeras opciones de posibles diseños (figura 11)</w:t>
      </w:r>
      <w:r w:rsidR="00D35D7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D35D7C"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 xml:space="preserve">stos modelos ayudan a tomar en cuenta las mejores ideas. Su elaboración debe ser rápida porque no es tan importante la calidad ni la presión, </w:t>
      </w:r>
      <w:r w:rsidR="00D35D7C" w:rsidRPr="000C78F5">
        <w:rPr>
          <w:rFonts w:ascii="Times New Roman" w:eastAsia="Times New Roman" w:hAnsi="Times New Roman" w:cs="Times New Roman"/>
          <w:sz w:val="24"/>
          <w:szCs w:val="24"/>
        </w:rPr>
        <w:t xml:space="preserve">sino </w:t>
      </w:r>
      <w:r w:rsidRPr="000C78F5">
        <w:rPr>
          <w:rFonts w:ascii="Times New Roman" w:eastAsia="Times New Roman" w:hAnsi="Times New Roman" w:cs="Times New Roman"/>
          <w:sz w:val="24"/>
          <w:szCs w:val="24"/>
        </w:rPr>
        <w:t xml:space="preserve">realizar muchos modelos en un corto tiempo para ir generando un cúmulo de opciones físicas. </w:t>
      </w:r>
      <w:r w:rsidR="00D35D7C" w:rsidRPr="000C78F5">
        <w:rPr>
          <w:rFonts w:ascii="Times New Roman" w:eastAsia="Times New Roman" w:hAnsi="Times New Roman" w:cs="Times New Roman"/>
          <w:sz w:val="24"/>
          <w:szCs w:val="24"/>
        </w:rPr>
        <w:t>Aquí s</w:t>
      </w:r>
      <w:r w:rsidRPr="000C78F5">
        <w:rPr>
          <w:rFonts w:ascii="Times New Roman" w:eastAsia="Times New Roman" w:hAnsi="Times New Roman" w:cs="Times New Roman"/>
          <w:sz w:val="24"/>
          <w:szCs w:val="24"/>
        </w:rPr>
        <w:t>e trabaja con materiales que puedan ser cortados, pegados o manipulados de una forma sencilla y sin dar acabados a la superficie. Al avanzar en la fase de conceptualización, después del análisis de los modelos iniciales, se descartan o se valoran algunas ideas, las cuales pasan a ser las alternativas del producto</w:t>
      </w:r>
      <w:r w:rsidR="00D35D7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D35D7C" w:rsidRPr="000C78F5">
        <w:rPr>
          <w:rFonts w:ascii="Times New Roman" w:eastAsia="Times New Roman" w:hAnsi="Times New Roman" w:cs="Times New Roman"/>
          <w:sz w:val="24"/>
          <w:szCs w:val="24"/>
        </w:rPr>
        <w:t>S</w:t>
      </w:r>
      <w:r w:rsidRPr="000C78F5">
        <w:rPr>
          <w:rFonts w:ascii="Times New Roman" w:eastAsia="Times New Roman" w:hAnsi="Times New Roman" w:cs="Times New Roman"/>
          <w:sz w:val="24"/>
          <w:szCs w:val="24"/>
        </w:rPr>
        <w:t>on posibles diseños que se seguirán trabajando con el grado de resolución bajo para afinar algunos detalles o iniciar el siguiente grado de resolución medio.</w:t>
      </w:r>
    </w:p>
    <w:p w14:paraId="5B98F22A"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158F0C1A" w14:textId="1FB05256" w:rsidR="002872AA" w:rsidRPr="000C78F5" w:rsidRDefault="00000000" w:rsidP="00D35D7C">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 xml:space="preserve">Figura 8. </w:t>
      </w:r>
      <w:r w:rsidRPr="000C78F5">
        <w:rPr>
          <w:rFonts w:ascii="Times New Roman" w:eastAsia="Times New Roman" w:hAnsi="Times New Roman" w:cs="Times New Roman"/>
          <w:sz w:val="24"/>
          <w:szCs w:val="24"/>
        </w:rPr>
        <w:t xml:space="preserve">Diseño de un portarretrato </w:t>
      </w:r>
      <w:r w:rsidR="00D35D7C" w:rsidRPr="000C78F5">
        <w:rPr>
          <w:rFonts w:ascii="Times New Roman" w:eastAsia="Times New Roman" w:hAnsi="Times New Roman" w:cs="Times New Roman"/>
          <w:sz w:val="24"/>
          <w:szCs w:val="24"/>
        </w:rPr>
        <w:t>(m</w:t>
      </w:r>
      <w:r w:rsidRPr="000C78F5">
        <w:rPr>
          <w:rFonts w:ascii="Times New Roman" w:eastAsia="Times New Roman" w:hAnsi="Times New Roman" w:cs="Times New Roman"/>
          <w:sz w:val="24"/>
          <w:szCs w:val="24"/>
        </w:rPr>
        <w:t>odelos de grado de baja resolución</w:t>
      </w:r>
      <w:r w:rsidR="00D35D7C" w:rsidRPr="000C78F5">
        <w:rPr>
          <w:rFonts w:ascii="Times New Roman" w:eastAsia="Times New Roman" w:hAnsi="Times New Roman" w:cs="Times New Roman"/>
          <w:sz w:val="24"/>
          <w:szCs w:val="24"/>
        </w:rPr>
        <w:t>)</w:t>
      </w:r>
      <w:r w:rsidRPr="000C78F5">
        <w:rPr>
          <w:rFonts w:ascii="Times New Roman" w:eastAsia="Times New Roman" w:hAnsi="Times New Roman" w:cs="Times New Roman"/>
          <w:noProof/>
          <w:sz w:val="24"/>
          <w:szCs w:val="24"/>
        </w:rPr>
        <w:drawing>
          <wp:inline distT="114300" distB="114300" distL="114300" distR="114300" wp14:anchorId="57E26128" wp14:editId="22B6221C">
            <wp:extent cx="1795575" cy="2180341"/>
            <wp:effectExtent l="0" t="0" r="0" b="0"/>
            <wp:docPr id="113"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8"/>
                    <a:srcRect/>
                    <a:stretch>
                      <a:fillRect/>
                    </a:stretch>
                  </pic:blipFill>
                  <pic:spPr>
                    <a:xfrm>
                      <a:off x="0" y="0"/>
                      <a:ext cx="1795575" cy="2180341"/>
                    </a:xfrm>
                    <a:prstGeom prst="rect">
                      <a:avLst/>
                    </a:prstGeom>
                    <a:ln/>
                  </pic:spPr>
                </pic:pic>
              </a:graphicData>
            </a:graphic>
          </wp:inline>
        </w:drawing>
      </w:r>
    </w:p>
    <w:p w14:paraId="66F350E0" w14:textId="5F0633FD" w:rsidR="002872AA" w:rsidRPr="000C78F5" w:rsidRDefault="00000000" w:rsidP="00D72C0D">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b/>
          <w:sz w:val="24"/>
          <w:szCs w:val="24"/>
        </w:rPr>
        <w:t xml:space="preserve"> </w:t>
      </w:r>
      <w:r w:rsidRPr="000C78F5">
        <w:rPr>
          <w:rFonts w:ascii="Times New Roman" w:eastAsia="Times New Roman" w:hAnsi="Times New Roman" w:cs="Times New Roman"/>
          <w:sz w:val="24"/>
          <w:szCs w:val="24"/>
        </w:rPr>
        <w:t>Alumno de diseño industrial 2</w:t>
      </w:r>
      <w:r w:rsidR="00D35D7C"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(2018)</w:t>
      </w:r>
    </w:p>
    <w:p w14:paraId="1F7286FB" w14:textId="62537558" w:rsidR="002872AA" w:rsidRPr="000C78F5" w:rsidRDefault="00000000">
      <w:pPr>
        <w:numPr>
          <w:ilvl w:val="0"/>
          <w:numId w:val="7"/>
        </w:numP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Grado de resolución media.</w:t>
      </w:r>
      <w:r w:rsidRPr="000C78F5">
        <w:rPr>
          <w:rFonts w:ascii="Times New Roman" w:eastAsia="Times New Roman" w:hAnsi="Times New Roman" w:cs="Times New Roman"/>
          <w:sz w:val="24"/>
          <w:szCs w:val="24"/>
        </w:rPr>
        <w:t xml:space="preserve"> Se trabaja en la fase de conceptualización para el desarrollo de alternativas </w:t>
      </w:r>
      <w:r w:rsidR="00953A91" w:rsidRPr="000C78F5">
        <w:rPr>
          <w:rFonts w:ascii="Times New Roman" w:eastAsia="Times New Roman" w:hAnsi="Times New Roman" w:cs="Times New Roman"/>
          <w:sz w:val="24"/>
          <w:szCs w:val="24"/>
        </w:rPr>
        <w:t xml:space="preserve">con el fin de </w:t>
      </w:r>
      <w:r w:rsidRPr="000C78F5">
        <w:rPr>
          <w:rFonts w:ascii="Times New Roman" w:eastAsia="Times New Roman" w:hAnsi="Times New Roman" w:cs="Times New Roman"/>
          <w:sz w:val="24"/>
          <w:szCs w:val="24"/>
        </w:rPr>
        <w:t>lograr los detalles en la propuesta final. Se trata de realizar modelos tridimensionales que ayud</w:t>
      </w:r>
      <w:r w:rsidR="00953A91"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n a analizar diferentes aspectos del objeto</w:t>
      </w:r>
      <w:r w:rsidR="00953A91" w:rsidRPr="000C78F5">
        <w:rPr>
          <w:rFonts w:ascii="Times New Roman" w:eastAsia="Times New Roman" w:hAnsi="Times New Roman" w:cs="Times New Roman"/>
          <w:sz w:val="24"/>
          <w:szCs w:val="24"/>
        </w:rPr>
        <w:t xml:space="preserve"> y</w:t>
      </w:r>
      <w:r w:rsidRPr="000C78F5">
        <w:rPr>
          <w:rFonts w:ascii="Times New Roman" w:eastAsia="Times New Roman" w:hAnsi="Times New Roman" w:cs="Times New Roman"/>
          <w:sz w:val="24"/>
          <w:szCs w:val="24"/>
        </w:rPr>
        <w:t xml:space="preserve"> se invierte </w:t>
      </w:r>
      <w:r w:rsidRPr="000C78F5">
        <w:rPr>
          <w:rFonts w:ascii="Times New Roman" w:eastAsia="Times New Roman" w:hAnsi="Times New Roman" w:cs="Times New Roman"/>
          <w:sz w:val="24"/>
          <w:szCs w:val="24"/>
        </w:rPr>
        <w:lastRenderedPageBreak/>
        <w:t>más tiempo en la construcción de maquetas con cierta calidad y precisión</w:t>
      </w:r>
      <w:r w:rsidR="00953A91" w:rsidRPr="000C78F5">
        <w:rPr>
          <w:rFonts w:ascii="Times New Roman" w:eastAsia="Times New Roman" w:hAnsi="Times New Roman" w:cs="Times New Roman"/>
          <w:sz w:val="24"/>
          <w:szCs w:val="24"/>
        </w:rPr>
        <w:t>. Estas</w:t>
      </w:r>
      <w:r w:rsidRPr="000C78F5">
        <w:rPr>
          <w:rFonts w:ascii="Times New Roman" w:eastAsia="Times New Roman" w:hAnsi="Times New Roman" w:cs="Times New Roman"/>
          <w:sz w:val="24"/>
          <w:szCs w:val="24"/>
        </w:rPr>
        <w:t xml:space="preserve"> sirven para observar </w:t>
      </w:r>
      <w:r w:rsidR="00953A91" w:rsidRPr="000C78F5">
        <w:rPr>
          <w:rFonts w:ascii="Times New Roman" w:eastAsia="Times New Roman" w:hAnsi="Times New Roman" w:cs="Times New Roman"/>
          <w:sz w:val="24"/>
          <w:szCs w:val="24"/>
        </w:rPr>
        <w:t xml:space="preserve">la </w:t>
      </w:r>
      <w:r w:rsidRPr="000C78F5">
        <w:rPr>
          <w:rFonts w:ascii="Times New Roman" w:eastAsia="Times New Roman" w:hAnsi="Times New Roman" w:cs="Times New Roman"/>
          <w:sz w:val="24"/>
          <w:szCs w:val="24"/>
        </w:rPr>
        <w:t>forma del objeto, dimensiones, proporción y estructura (figura 9)</w:t>
      </w:r>
      <w:r w:rsidR="00953A91" w:rsidRPr="000C78F5">
        <w:rPr>
          <w:rFonts w:ascii="Times New Roman" w:eastAsia="Times New Roman" w:hAnsi="Times New Roman" w:cs="Times New Roman"/>
          <w:sz w:val="24"/>
          <w:szCs w:val="24"/>
        </w:rPr>
        <w:t xml:space="preserve">, así como </w:t>
      </w:r>
      <w:r w:rsidRPr="000C78F5">
        <w:rPr>
          <w:rFonts w:ascii="Times New Roman" w:eastAsia="Times New Roman" w:hAnsi="Times New Roman" w:cs="Times New Roman"/>
          <w:sz w:val="24"/>
          <w:szCs w:val="24"/>
        </w:rPr>
        <w:t>para realizar pruebas de ensamblaje y armado</w:t>
      </w:r>
      <w:r w:rsidR="00953A91" w:rsidRPr="000C78F5">
        <w:rPr>
          <w:rFonts w:ascii="Times New Roman" w:eastAsia="Times New Roman" w:hAnsi="Times New Roman" w:cs="Times New Roman"/>
          <w:sz w:val="24"/>
          <w:szCs w:val="24"/>
        </w:rPr>
        <w:t>, y</w:t>
      </w:r>
      <w:r w:rsidRPr="000C78F5">
        <w:rPr>
          <w:rFonts w:ascii="Times New Roman" w:eastAsia="Times New Roman" w:hAnsi="Times New Roman" w:cs="Times New Roman"/>
          <w:sz w:val="24"/>
          <w:szCs w:val="24"/>
        </w:rPr>
        <w:t xml:space="preserve"> análisis ergonómico o elementos que demuestren la función. Este tipo de modelos cumplen una o varias funciones, por </w:t>
      </w:r>
      <w:r w:rsidR="00953A91" w:rsidRPr="000C78F5">
        <w:rPr>
          <w:rFonts w:ascii="Times New Roman" w:eastAsia="Times New Roman" w:hAnsi="Times New Roman" w:cs="Times New Roman"/>
          <w:sz w:val="24"/>
          <w:szCs w:val="24"/>
        </w:rPr>
        <w:t>lo que</w:t>
      </w:r>
      <w:r w:rsidRPr="000C78F5">
        <w:rPr>
          <w:rFonts w:ascii="Times New Roman" w:eastAsia="Times New Roman" w:hAnsi="Times New Roman" w:cs="Times New Roman"/>
          <w:sz w:val="24"/>
          <w:szCs w:val="24"/>
        </w:rPr>
        <w:t xml:space="preserve"> pueden construirse una o varias maquetas a escala real, más pequeño o grande</w:t>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según lo que se necesite analizar. En esta etapa el alumno debe comprender la razón por la cual se elabora un modelo, porque de ello depende que elija los materiales más convenientes, determine el tiempo y la calidad con la que se requiere trabajar.</w:t>
      </w:r>
    </w:p>
    <w:p w14:paraId="07B10A5A" w14:textId="77777777" w:rsidR="002872AA" w:rsidRPr="000C78F5" w:rsidRDefault="002872AA">
      <w:pPr>
        <w:spacing w:after="0" w:line="360" w:lineRule="auto"/>
        <w:ind w:left="720"/>
        <w:jc w:val="both"/>
        <w:rPr>
          <w:rFonts w:ascii="Times New Roman" w:eastAsia="Times New Roman" w:hAnsi="Times New Roman" w:cs="Times New Roman"/>
          <w:sz w:val="24"/>
          <w:szCs w:val="24"/>
        </w:rPr>
      </w:pPr>
    </w:p>
    <w:p w14:paraId="2DE6D6E5" w14:textId="36C9997F"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9.</w:t>
      </w:r>
      <w:r w:rsidRPr="000C78F5">
        <w:rPr>
          <w:rFonts w:ascii="Times New Roman" w:eastAsia="Times New Roman" w:hAnsi="Times New Roman" w:cs="Times New Roman"/>
          <w:sz w:val="24"/>
          <w:szCs w:val="24"/>
        </w:rPr>
        <w:t xml:space="preserve"> Organizador de artículos escolares y reloj</w:t>
      </w:r>
    </w:p>
    <w:p w14:paraId="0BCECB83" w14:textId="77777777"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40475933" wp14:editId="0C35C8E1">
            <wp:extent cx="2176575" cy="1499418"/>
            <wp:effectExtent l="0" t="0" r="0" b="0"/>
            <wp:docPr id="11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9"/>
                    <a:srcRect/>
                    <a:stretch>
                      <a:fillRect/>
                    </a:stretch>
                  </pic:blipFill>
                  <pic:spPr>
                    <a:xfrm>
                      <a:off x="0" y="0"/>
                      <a:ext cx="2176575" cy="1499418"/>
                    </a:xfrm>
                    <a:prstGeom prst="rect">
                      <a:avLst/>
                    </a:prstGeom>
                    <a:ln/>
                  </pic:spPr>
                </pic:pic>
              </a:graphicData>
            </a:graphic>
          </wp:inline>
        </w:drawing>
      </w:r>
    </w:p>
    <w:p w14:paraId="29ED733C" w14:textId="0C056966" w:rsidR="002872AA" w:rsidRPr="000C78F5" w:rsidRDefault="00000000" w:rsidP="00D72C0D">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Alumno de diseño industrial 2.</w:t>
      </w:r>
      <w:r w:rsidR="00953A91"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(2018)</w:t>
      </w:r>
    </w:p>
    <w:p w14:paraId="35774ED9" w14:textId="61EB2AE7" w:rsidR="002872AA" w:rsidRPr="000C78F5" w:rsidRDefault="00000000" w:rsidP="00D72C0D">
      <w:pPr>
        <w:spacing w:after="0" w:line="360" w:lineRule="auto"/>
        <w:ind w:left="720"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 xml:space="preserve">En la fase de realización se afinan los detalles del producto, </w:t>
      </w:r>
      <w:r w:rsidR="00953A91" w:rsidRPr="000C78F5">
        <w:rPr>
          <w:rFonts w:ascii="Times New Roman" w:eastAsia="Times New Roman" w:hAnsi="Times New Roman" w:cs="Times New Roman"/>
          <w:sz w:val="24"/>
          <w:szCs w:val="24"/>
        </w:rPr>
        <w:t xml:space="preserve">por lo que </w:t>
      </w:r>
      <w:r w:rsidRPr="000C78F5">
        <w:rPr>
          <w:rFonts w:ascii="Times New Roman" w:eastAsia="Times New Roman" w:hAnsi="Times New Roman" w:cs="Times New Roman"/>
          <w:sz w:val="24"/>
          <w:szCs w:val="24"/>
        </w:rPr>
        <w:t>es conveniente construir modelos para analizar y evaluar los problemas funcionales y tecnológicos. Para estos modelos tridimensionales es importante el conocimiento de los materiales que conviene utilizar</w:t>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953A91" w:rsidRPr="000C78F5">
        <w:rPr>
          <w:rFonts w:ascii="Times New Roman" w:eastAsia="Times New Roman" w:hAnsi="Times New Roman" w:cs="Times New Roman"/>
          <w:sz w:val="24"/>
          <w:szCs w:val="24"/>
        </w:rPr>
        <w:t>Estas</w:t>
      </w:r>
      <w:r w:rsidRPr="000C78F5">
        <w:rPr>
          <w:rFonts w:ascii="Times New Roman" w:eastAsia="Times New Roman" w:hAnsi="Times New Roman" w:cs="Times New Roman"/>
          <w:sz w:val="24"/>
          <w:szCs w:val="24"/>
        </w:rPr>
        <w:t xml:space="preserve"> maquetas ayudarán a definir las medidas para la realización de los planos técnicos para fabricar el prototipo</w:t>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953A91" w:rsidRPr="000C78F5">
        <w:rPr>
          <w:rFonts w:ascii="Times New Roman" w:eastAsia="Times New Roman" w:hAnsi="Times New Roman" w:cs="Times New Roman"/>
          <w:sz w:val="24"/>
          <w:szCs w:val="24"/>
        </w:rPr>
        <w:t>S</w:t>
      </w:r>
      <w:r w:rsidRPr="000C78F5">
        <w:rPr>
          <w:rFonts w:ascii="Times New Roman" w:eastAsia="Times New Roman" w:hAnsi="Times New Roman" w:cs="Times New Roman"/>
          <w:sz w:val="24"/>
          <w:szCs w:val="24"/>
        </w:rPr>
        <w:t>on modelos de resolución media</w:t>
      </w:r>
      <w:r w:rsidR="00953A91" w:rsidRPr="000C78F5">
        <w:rPr>
          <w:rFonts w:ascii="Times New Roman" w:eastAsia="Times New Roman" w:hAnsi="Times New Roman" w:cs="Times New Roman"/>
          <w:sz w:val="24"/>
          <w:szCs w:val="24"/>
        </w:rPr>
        <w:t xml:space="preserve"> que </w:t>
      </w:r>
      <w:r w:rsidRPr="000C78F5">
        <w:rPr>
          <w:rFonts w:ascii="Times New Roman" w:eastAsia="Times New Roman" w:hAnsi="Times New Roman" w:cs="Times New Roman"/>
          <w:sz w:val="24"/>
          <w:szCs w:val="24"/>
        </w:rPr>
        <w:t>aún sirven para seguir detallando el diseño.</w:t>
      </w:r>
    </w:p>
    <w:p w14:paraId="3D189846" w14:textId="3A8C93C6" w:rsidR="002872AA" w:rsidRPr="000C78F5" w:rsidRDefault="00000000">
      <w:pPr>
        <w:numPr>
          <w:ilvl w:val="0"/>
          <w:numId w:val="7"/>
        </w:numP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Grado de resolución alta</w:t>
      </w:r>
      <w:r w:rsidRPr="000C78F5">
        <w:rPr>
          <w:rFonts w:ascii="Times New Roman" w:eastAsia="Times New Roman" w:hAnsi="Times New Roman" w:cs="Times New Roman"/>
          <w:sz w:val="24"/>
          <w:szCs w:val="24"/>
        </w:rPr>
        <w:t>. Se utilizan para la presentación final</w:t>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953A91"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sto significa que se podrán elaborar modelos con medidas, funciones</w:t>
      </w:r>
      <w:r w:rsidR="00953A91" w:rsidRPr="000C78F5">
        <w:rPr>
          <w:rFonts w:ascii="Times New Roman" w:eastAsia="Times New Roman" w:hAnsi="Times New Roman" w:cs="Times New Roman"/>
          <w:sz w:val="24"/>
          <w:szCs w:val="24"/>
        </w:rPr>
        <w:t xml:space="preserve"> y</w:t>
      </w:r>
      <w:r w:rsidRPr="000C78F5">
        <w:rPr>
          <w:rFonts w:ascii="Times New Roman" w:eastAsia="Times New Roman" w:hAnsi="Times New Roman" w:cs="Times New Roman"/>
          <w:sz w:val="24"/>
          <w:szCs w:val="24"/>
        </w:rPr>
        <w:t xml:space="preserve"> estructuras que simul</w:t>
      </w:r>
      <w:r w:rsidR="00953A91"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 xml:space="preserve">n las del producto final </w:t>
      </w:r>
      <w:r w:rsidR="00953A91" w:rsidRPr="000C78F5">
        <w:rPr>
          <w:rFonts w:ascii="Times New Roman" w:eastAsia="Times New Roman" w:hAnsi="Times New Roman" w:cs="Times New Roman"/>
          <w:sz w:val="24"/>
          <w:szCs w:val="24"/>
        </w:rPr>
        <w:t xml:space="preserve">con el din de </w:t>
      </w:r>
      <w:r w:rsidRPr="000C78F5">
        <w:rPr>
          <w:rFonts w:ascii="Times New Roman" w:eastAsia="Times New Roman" w:hAnsi="Times New Roman" w:cs="Times New Roman"/>
          <w:sz w:val="24"/>
          <w:szCs w:val="24"/>
        </w:rPr>
        <w:t xml:space="preserve">lograr la apariencia real con los acabados, colores y texturas (figura 10) o para revisar estructuralmente medidas, armado, etc., </w:t>
      </w:r>
      <w:r w:rsidR="00953A91" w:rsidRPr="000C78F5">
        <w:rPr>
          <w:rFonts w:ascii="Times New Roman" w:eastAsia="Times New Roman" w:hAnsi="Times New Roman" w:cs="Times New Roman"/>
          <w:sz w:val="24"/>
          <w:szCs w:val="24"/>
        </w:rPr>
        <w:t xml:space="preserve">es decir, </w:t>
      </w:r>
      <w:r w:rsidRPr="000C78F5">
        <w:rPr>
          <w:rFonts w:ascii="Times New Roman" w:eastAsia="Times New Roman" w:hAnsi="Times New Roman" w:cs="Times New Roman"/>
          <w:sz w:val="24"/>
          <w:szCs w:val="24"/>
        </w:rPr>
        <w:t xml:space="preserve">lo necesario para determinar la producción del prototipo. En esta etapa se trabaja con materiales adecuados para comprobar su aspecto estético o </w:t>
      </w:r>
      <w:r w:rsidR="00953A91" w:rsidRPr="000C78F5">
        <w:rPr>
          <w:rFonts w:ascii="Times New Roman" w:eastAsia="Times New Roman" w:hAnsi="Times New Roman" w:cs="Times New Roman"/>
          <w:sz w:val="24"/>
          <w:szCs w:val="24"/>
        </w:rPr>
        <w:t xml:space="preserve">la </w:t>
      </w:r>
      <w:r w:rsidRPr="000C78F5">
        <w:rPr>
          <w:rFonts w:ascii="Times New Roman" w:eastAsia="Times New Roman" w:hAnsi="Times New Roman" w:cs="Times New Roman"/>
          <w:sz w:val="24"/>
          <w:szCs w:val="24"/>
        </w:rPr>
        <w:t>funci</w:t>
      </w:r>
      <w:r w:rsidR="00953A91" w:rsidRPr="000C78F5">
        <w:rPr>
          <w:rFonts w:ascii="Times New Roman" w:eastAsia="Times New Roman" w:hAnsi="Times New Roman" w:cs="Times New Roman"/>
          <w:sz w:val="24"/>
          <w:szCs w:val="24"/>
        </w:rPr>
        <w:t>ón</w:t>
      </w:r>
      <w:r w:rsidRPr="000C78F5">
        <w:rPr>
          <w:rFonts w:ascii="Times New Roman" w:eastAsia="Times New Roman" w:hAnsi="Times New Roman" w:cs="Times New Roman"/>
          <w:sz w:val="24"/>
          <w:szCs w:val="24"/>
        </w:rPr>
        <w:t xml:space="preserve"> para lo que está diseñado. </w:t>
      </w:r>
    </w:p>
    <w:p w14:paraId="73968D2B" w14:textId="77777777" w:rsidR="002872AA" w:rsidRDefault="002872AA">
      <w:pPr>
        <w:spacing w:after="0" w:line="360" w:lineRule="auto"/>
        <w:ind w:left="720"/>
        <w:jc w:val="both"/>
        <w:rPr>
          <w:rFonts w:ascii="Times New Roman" w:eastAsia="Times New Roman" w:hAnsi="Times New Roman" w:cs="Times New Roman"/>
          <w:sz w:val="24"/>
          <w:szCs w:val="24"/>
        </w:rPr>
      </w:pPr>
    </w:p>
    <w:p w14:paraId="60B1AB5E" w14:textId="77777777" w:rsidR="00D72C0D" w:rsidRDefault="00D72C0D">
      <w:pPr>
        <w:spacing w:after="0" w:line="360" w:lineRule="auto"/>
        <w:ind w:left="720"/>
        <w:jc w:val="both"/>
        <w:rPr>
          <w:rFonts w:ascii="Times New Roman" w:eastAsia="Times New Roman" w:hAnsi="Times New Roman" w:cs="Times New Roman"/>
          <w:sz w:val="24"/>
          <w:szCs w:val="24"/>
        </w:rPr>
      </w:pPr>
    </w:p>
    <w:p w14:paraId="1EFA542C" w14:textId="77777777" w:rsidR="00D72C0D" w:rsidRDefault="00D72C0D">
      <w:pPr>
        <w:spacing w:after="0" w:line="360" w:lineRule="auto"/>
        <w:ind w:left="720"/>
        <w:jc w:val="both"/>
        <w:rPr>
          <w:rFonts w:ascii="Times New Roman" w:eastAsia="Times New Roman" w:hAnsi="Times New Roman" w:cs="Times New Roman"/>
          <w:sz w:val="24"/>
          <w:szCs w:val="24"/>
        </w:rPr>
      </w:pPr>
    </w:p>
    <w:p w14:paraId="1D9BEA7D" w14:textId="77777777" w:rsidR="00D72C0D" w:rsidRPr="000C78F5" w:rsidRDefault="00D72C0D">
      <w:pPr>
        <w:spacing w:after="0" w:line="360" w:lineRule="auto"/>
        <w:ind w:left="720"/>
        <w:jc w:val="both"/>
        <w:rPr>
          <w:rFonts w:ascii="Times New Roman" w:eastAsia="Times New Roman" w:hAnsi="Times New Roman" w:cs="Times New Roman"/>
          <w:sz w:val="24"/>
          <w:szCs w:val="24"/>
        </w:rPr>
      </w:pPr>
    </w:p>
    <w:p w14:paraId="71B29F5B" w14:textId="3E0DE174"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lastRenderedPageBreak/>
        <w:t>Figura 10.</w:t>
      </w:r>
      <w:r w:rsidRPr="000C78F5">
        <w:rPr>
          <w:rFonts w:ascii="Times New Roman" w:eastAsia="Times New Roman" w:hAnsi="Times New Roman" w:cs="Times New Roman"/>
          <w:sz w:val="24"/>
          <w:szCs w:val="24"/>
        </w:rPr>
        <w:t xml:space="preserve"> Modelo a escala para mostrar parada y autobús en un contexto urbano y referencia antropométrica</w:t>
      </w:r>
    </w:p>
    <w:p w14:paraId="6C986642" w14:textId="358F06C4"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066820EE" wp14:editId="63C3FEFC">
            <wp:extent cx="2163875" cy="1622906"/>
            <wp:effectExtent l="0" t="0" r="0" b="0"/>
            <wp:docPr id="11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2163875" cy="1622906"/>
                    </a:xfrm>
                    <a:prstGeom prst="rect">
                      <a:avLst/>
                    </a:prstGeom>
                    <a:ln/>
                  </pic:spPr>
                </pic:pic>
              </a:graphicData>
            </a:graphic>
          </wp:inline>
        </w:drawing>
      </w:r>
    </w:p>
    <w:p w14:paraId="37FC2E6D" w14:textId="017F82DF" w:rsidR="002872AA" w:rsidRPr="000C78F5" w:rsidRDefault="00000000" w:rsidP="00D72C0D">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w:t>
      </w:r>
      <w:r w:rsidR="00953A91" w:rsidRPr="000C78F5">
        <w:rPr>
          <w:rFonts w:ascii="Times New Roman" w:eastAsia="Times New Roman" w:hAnsi="Times New Roman" w:cs="Times New Roman"/>
          <w:sz w:val="24"/>
          <w:szCs w:val="24"/>
        </w:rPr>
        <w:t>D</w:t>
      </w:r>
      <w:r w:rsidRPr="000C78F5">
        <w:rPr>
          <w:rFonts w:ascii="Times New Roman" w:eastAsia="Times New Roman" w:hAnsi="Times New Roman" w:cs="Times New Roman"/>
          <w:sz w:val="24"/>
          <w:szCs w:val="24"/>
        </w:rPr>
        <w:t xml:space="preserve">iseño de alumnos Bautista Sánchez, Morales Hernández, Sánchez Hurtado y </w:t>
      </w:r>
      <w:proofErr w:type="spellStart"/>
      <w:r w:rsidRPr="000C78F5">
        <w:rPr>
          <w:rFonts w:ascii="Times New Roman" w:eastAsia="Times New Roman" w:hAnsi="Times New Roman" w:cs="Times New Roman"/>
          <w:sz w:val="24"/>
          <w:szCs w:val="24"/>
        </w:rPr>
        <w:t>Moska</w:t>
      </w:r>
      <w:proofErr w:type="spellEnd"/>
      <w:r w:rsidRPr="000C78F5">
        <w:rPr>
          <w:rFonts w:ascii="Times New Roman" w:eastAsia="Times New Roman" w:hAnsi="Times New Roman" w:cs="Times New Roman"/>
          <w:sz w:val="24"/>
          <w:szCs w:val="24"/>
        </w:rPr>
        <w:t xml:space="preserve"> Martínez (2018)</w:t>
      </w:r>
    </w:p>
    <w:p w14:paraId="608DDCAB" w14:textId="464C3038" w:rsidR="002872AA" w:rsidRPr="000C78F5" w:rsidRDefault="00000000">
      <w:pP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 xml:space="preserve">El siguiente ejemplo es un refugio para perros </w:t>
      </w:r>
      <w:r w:rsidR="00953A91" w:rsidRPr="000C78F5">
        <w:rPr>
          <w:rFonts w:ascii="Times New Roman" w:eastAsia="Times New Roman" w:hAnsi="Times New Roman" w:cs="Times New Roman"/>
          <w:sz w:val="24"/>
          <w:szCs w:val="24"/>
        </w:rPr>
        <w:t xml:space="preserve">donde </w:t>
      </w:r>
      <w:r w:rsidRPr="000C78F5">
        <w:rPr>
          <w:rFonts w:ascii="Times New Roman" w:eastAsia="Times New Roman" w:hAnsi="Times New Roman" w:cs="Times New Roman"/>
          <w:sz w:val="24"/>
          <w:szCs w:val="24"/>
        </w:rPr>
        <w:t xml:space="preserve">se presentan imágenes </w:t>
      </w:r>
      <w:r w:rsidR="00953A91" w:rsidRPr="000C78F5">
        <w:rPr>
          <w:rFonts w:ascii="Times New Roman" w:eastAsia="Times New Roman" w:hAnsi="Times New Roman" w:cs="Times New Roman"/>
          <w:sz w:val="24"/>
          <w:szCs w:val="24"/>
        </w:rPr>
        <w:t xml:space="preserve">con </w:t>
      </w:r>
      <w:r w:rsidRPr="000C78F5">
        <w:rPr>
          <w:rFonts w:ascii="Times New Roman" w:eastAsia="Times New Roman" w:hAnsi="Times New Roman" w:cs="Times New Roman"/>
          <w:sz w:val="24"/>
          <w:szCs w:val="24"/>
        </w:rPr>
        <w:t>los tres grados de resolución</w:t>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953A91" w:rsidRPr="000C78F5">
        <w:rPr>
          <w:rFonts w:ascii="Times New Roman" w:eastAsia="Times New Roman" w:hAnsi="Times New Roman" w:cs="Times New Roman"/>
          <w:sz w:val="24"/>
          <w:szCs w:val="24"/>
        </w:rPr>
        <w:t xml:space="preserve">Se </w:t>
      </w:r>
      <w:r w:rsidRPr="000C78F5">
        <w:rPr>
          <w:rFonts w:ascii="Times New Roman" w:eastAsia="Times New Roman" w:hAnsi="Times New Roman" w:cs="Times New Roman"/>
          <w:sz w:val="24"/>
          <w:szCs w:val="24"/>
        </w:rPr>
        <w:t xml:space="preserve">inicia con el grado bajo (figura 11), elaborado con material económico y de fácil manipulación </w:t>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cartón </w:t>
      </w:r>
      <w:proofErr w:type="spellStart"/>
      <w:r w:rsidRPr="000C78F5">
        <w:rPr>
          <w:rFonts w:ascii="Times New Roman" w:eastAsia="Times New Roman" w:hAnsi="Times New Roman" w:cs="Times New Roman"/>
          <w:sz w:val="24"/>
          <w:szCs w:val="24"/>
        </w:rPr>
        <w:t>microcorrugado</w:t>
      </w:r>
      <w:proofErr w:type="spellEnd"/>
      <w:r w:rsidRPr="000C78F5">
        <w:rPr>
          <w:rFonts w:ascii="Times New Roman" w:eastAsia="Times New Roman" w:hAnsi="Times New Roman" w:cs="Times New Roman"/>
          <w:sz w:val="24"/>
          <w:szCs w:val="24"/>
        </w:rPr>
        <w:t>, pegado con cinta adhesiva</w:t>
      </w:r>
      <w:r w:rsidR="00953A91" w:rsidRPr="000C78F5">
        <w:rPr>
          <w:rFonts w:ascii="Times New Roman" w:eastAsia="Times New Roman" w:hAnsi="Times New Roman" w:cs="Times New Roman"/>
          <w:sz w:val="24"/>
          <w:szCs w:val="24"/>
        </w:rPr>
        <w:t>). La</w:t>
      </w:r>
      <w:r w:rsidRPr="000C78F5">
        <w:rPr>
          <w:rFonts w:ascii="Times New Roman" w:eastAsia="Times New Roman" w:hAnsi="Times New Roman" w:cs="Times New Roman"/>
          <w:sz w:val="24"/>
          <w:szCs w:val="24"/>
        </w:rPr>
        <w:t xml:space="preserve"> fabricación </w:t>
      </w:r>
      <w:r w:rsidR="00953A91" w:rsidRPr="000C78F5">
        <w:rPr>
          <w:rFonts w:ascii="Times New Roman" w:eastAsia="Times New Roman" w:hAnsi="Times New Roman" w:cs="Times New Roman"/>
          <w:sz w:val="24"/>
          <w:szCs w:val="24"/>
        </w:rPr>
        <w:t xml:space="preserve">es </w:t>
      </w:r>
      <w:r w:rsidRPr="000C78F5">
        <w:rPr>
          <w:rFonts w:ascii="Times New Roman" w:eastAsia="Times New Roman" w:hAnsi="Times New Roman" w:cs="Times New Roman"/>
          <w:sz w:val="24"/>
          <w:szCs w:val="24"/>
        </w:rPr>
        <w:t xml:space="preserve">rápida para analizar el aspecto estético, </w:t>
      </w:r>
      <w:r w:rsidR="00953A91" w:rsidRPr="000C78F5">
        <w:rPr>
          <w:rFonts w:ascii="Times New Roman" w:eastAsia="Times New Roman" w:hAnsi="Times New Roman" w:cs="Times New Roman"/>
          <w:sz w:val="24"/>
          <w:szCs w:val="24"/>
        </w:rPr>
        <w:t xml:space="preserve">de modo </w:t>
      </w:r>
      <w:r w:rsidRPr="000C78F5">
        <w:rPr>
          <w:rFonts w:ascii="Times New Roman" w:eastAsia="Times New Roman" w:hAnsi="Times New Roman" w:cs="Times New Roman"/>
          <w:sz w:val="24"/>
          <w:szCs w:val="24"/>
        </w:rPr>
        <w:t xml:space="preserve">que sirva para definir las medidas </w:t>
      </w:r>
      <w:r w:rsidR="00953A91" w:rsidRPr="000C78F5">
        <w:rPr>
          <w:rFonts w:ascii="Times New Roman" w:eastAsia="Times New Roman" w:hAnsi="Times New Roman" w:cs="Times New Roman"/>
          <w:sz w:val="24"/>
          <w:szCs w:val="24"/>
        </w:rPr>
        <w:t>d</w:t>
      </w:r>
      <w:r w:rsidRPr="000C78F5">
        <w:rPr>
          <w:rFonts w:ascii="Times New Roman" w:eastAsia="Times New Roman" w:hAnsi="Times New Roman" w:cs="Times New Roman"/>
          <w:sz w:val="24"/>
          <w:szCs w:val="24"/>
        </w:rPr>
        <w:t xml:space="preserve">el siguiente modelo </w:t>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de resolución media</w:t>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(figura 12), en el que se usa material MDF</w:t>
      </w:r>
      <w:r w:rsidRPr="000C78F5">
        <w:rPr>
          <w:rFonts w:ascii="Times New Roman" w:eastAsia="Times New Roman" w:hAnsi="Times New Roman" w:cs="Times New Roman"/>
          <w:sz w:val="24"/>
          <w:szCs w:val="24"/>
          <w:vertAlign w:val="superscript"/>
        </w:rPr>
        <w:footnoteReference w:id="4"/>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953A91" w:rsidRPr="000C78F5">
        <w:rPr>
          <w:rFonts w:ascii="Times New Roman" w:eastAsia="Times New Roman" w:hAnsi="Times New Roman" w:cs="Times New Roman"/>
          <w:sz w:val="24"/>
          <w:szCs w:val="24"/>
        </w:rPr>
        <w:t xml:space="preserve">Aquí </w:t>
      </w:r>
      <w:r w:rsidRPr="000C78F5">
        <w:rPr>
          <w:rFonts w:ascii="Times New Roman" w:eastAsia="Times New Roman" w:hAnsi="Times New Roman" w:cs="Times New Roman"/>
          <w:sz w:val="24"/>
          <w:szCs w:val="24"/>
        </w:rPr>
        <w:t>el corte es con mayor precisión, se revisa la estructura y se define la factibilidad de fabricación con las medidas para generar los planos técnicos para construcción. El siguiente grado de resolución es alto (figura 13), fabricado con material de lámina negra</w:t>
      </w:r>
      <w:r w:rsidR="00953A91" w:rsidRPr="000C78F5">
        <w:rPr>
          <w:rFonts w:ascii="Times New Roman" w:eastAsia="Times New Roman" w:hAnsi="Times New Roman" w:cs="Times New Roman"/>
          <w:sz w:val="24"/>
          <w:szCs w:val="24"/>
        </w:rPr>
        <w:t xml:space="preserve"> y</w:t>
      </w:r>
      <w:r w:rsidRPr="000C78F5">
        <w:rPr>
          <w:rFonts w:ascii="Times New Roman" w:eastAsia="Times New Roman" w:hAnsi="Times New Roman" w:cs="Times New Roman"/>
          <w:sz w:val="24"/>
          <w:szCs w:val="24"/>
        </w:rPr>
        <w:t xml:space="preserve"> acabado en pintura electrostática</w:t>
      </w:r>
      <w:r w:rsidR="00953A91"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953A91" w:rsidRPr="000C78F5">
        <w:rPr>
          <w:rFonts w:ascii="Times New Roman" w:eastAsia="Times New Roman" w:hAnsi="Times New Roman" w:cs="Times New Roman"/>
          <w:sz w:val="24"/>
          <w:szCs w:val="24"/>
        </w:rPr>
        <w:t>S</w:t>
      </w:r>
      <w:r w:rsidRPr="000C78F5">
        <w:rPr>
          <w:rFonts w:ascii="Times New Roman" w:eastAsia="Times New Roman" w:hAnsi="Times New Roman" w:cs="Times New Roman"/>
          <w:sz w:val="24"/>
          <w:szCs w:val="24"/>
        </w:rPr>
        <w:t>e puede decir que es un modelo final que servirá para afinar detalles para su fabricación y venta</w:t>
      </w:r>
      <w:r w:rsidR="00953A91" w:rsidRPr="000C78F5">
        <w:rPr>
          <w:rFonts w:ascii="Times New Roman" w:eastAsia="Times New Roman" w:hAnsi="Times New Roman" w:cs="Times New Roman"/>
          <w:sz w:val="24"/>
          <w:szCs w:val="24"/>
        </w:rPr>
        <w:t xml:space="preserve">. Además, </w:t>
      </w:r>
      <w:r w:rsidRPr="000C78F5">
        <w:rPr>
          <w:rFonts w:ascii="Times New Roman" w:eastAsia="Times New Roman" w:hAnsi="Times New Roman" w:cs="Times New Roman"/>
          <w:sz w:val="24"/>
          <w:szCs w:val="24"/>
        </w:rPr>
        <w:t>servirá para tomar decisiones finales.</w:t>
      </w:r>
    </w:p>
    <w:p w14:paraId="3D577A7E"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6002FC9A" w14:textId="4BEEB067" w:rsidR="002872AA" w:rsidRPr="000C78F5" w:rsidRDefault="00000000" w:rsidP="00953A91">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 xml:space="preserve">Figura 11. </w:t>
      </w:r>
      <w:r w:rsidRPr="000C78F5">
        <w:rPr>
          <w:rFonts w:ascii="Times New Roman" w:eastAsia="Times New Roman" w:hAnsi="Times New Roman" w:cs="Times New Roman"/>
          <w:sz w:val="24"/>
          <w:szCs w:val="24"/>
        </w:rPr>
        <w:t xml:space="preserve">Refugio para perros </w:t>
      </w:r>
      <w:r w:rsidR="00953A91" w:rsidRPr="000C78F5">
        <w:rPr>
          <w:rFonts w:ascii="Times New Roman" w:eastAsia="Times New Roman" w:hAnsi="Times New Roman" w:cs="Times New Roman"/>
          <w:sz w:val="24"/>
          <w:szCs w:val="24"/>
        </w:rPr>
        <w:t>(g</w:t>
      </w:r>
      <w:r w:rsidRPr="000C78F5">
        <w:rPr>
          <w:rFonts w:ascii="Times New Roman" w:eastAsia="Times New Roman" w:hAnsi="Times New Roman" w:cs="Times New Roman"/>
          <w:sz w:val="24"/>
          <w:szCs w:val="24"/>
        </w:rPr>
        <w:t>rado de resolución baja</w:t>
      </w:r>
      <w:r w:rsidR="00953A91" w:rsidRPr="000C78F5">
        <w:rPr>
          <w:rFonts w:ascii="Times New Roman" w:eastAsia="Times New Roman" w:hAnsi="Times New Roman" w:cs="Times New Roman"/>
          <w:sz w:val="24"/>
          <w:szCs w:val="24"/>
        </w:rPr>
        <w:t>)</w:t>
      </w:r>
    </w:p>
    <w:p w14:paraId="6DA18F10" w14:textId="657F5643"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7119F00C" wp14:editId="0B1AE8C9">
            <wp:extent cx="1421348" cy="1333066"/>
            <wp:effectExtent l="0" t="0" r="0" b="0"/>
            <wp:docPr id="11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a:stretch>
                      <a:fillRect/>
                    </a:stretch>
                  </pic:blipFill>
                  <pic:spPr>
                    <a:xfrm>
                      <a:off x="0" y="0"/>
                      <a:ext cx="1421348" cy="1333066"/>
                    </a:xfrm>
                    <a:prstGeom prst="rect">
                      <a:avLst/>
                    </a:prstGeom>
                    <a:ln/>
                  </pic:spPr>
                </pic:pic>
              </a:graphicData>
            </a:graphic>
          </wp:inline>
        </w:drawing>
      </w:r>
    </w:p>
    <w:p w14:paraId="16D35DDB" w14:textId="13CC671A" w:rsidR="002872AA" w:rsidRDefault="00000000" w:rsidP="00D72C0D">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w:t>
      </w:r>
      <w:r w:rsidR="00974CCE" w:rsidRPr="000C78F5">
        <w:rPr>
          <w:rFonts w:ascii="Times New Roman" w:eastAsia="Times New Roman" w:hAnsi="Times New Roman" w:cs="Times New Roman"/>
          <w:sz w:val="24"/>
          <w:szCs w:val="24"/>
        </w:rPr>
        <w:t>D</w:t>
      </w:r>
      <w:r w:rsidRPr="000C78F5">
        <w:rPr>
          <w:rFonts w:ascii="Times New Roman" w:eastAsia="Times New Roman" w:hAnsi="Times New Roman" w:cs="Times New Roman"/>
          <w:sz w:val="24"/>
          <w:szCs w:val="24"/>
        </w:rPr>
        <w:t>iseño de Norma Hernández y Luisa Álvarez, alumnos de 5</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(2018)</w:t>
      </w:r>
    </w:p>
    <w:p w14:paraId="34800433" w14:textId="77777777" w:rsidR="00D72C0D" w:rsidRDefault="00D72C0D" w:rsidP="00D72C0D">
      <w:pPr>
        <w:spacing w:after="0" w:line="360" w:lineRule="auto"/>
        <w:jc w:val="center"/>
        <w:rPr>
          <w:rFonts w:ascii="Times New Roman" w:eastAsia="Times New Roman" w:hAnsi="Times New Roman" w:cs="Times New Roman"/>
          <w:sz w:val="24"/>
          <w:szCs w:val="24"/>
        </w:rPr>
      </w:pPr>
    </w:p>
    <w:p w14:paraId="339F62EC" w14:textId="77777777" w:rsidR="00D72C0D" w:rsidRDefault="00D72C0D" w:rsidP="00D72C0D">
      <w:pPr>
        <w:spacing w:after="0" w:line="360" w:lineRule="auto"/>
        <w:jc w:val="center"/>
        <w:rPr>
          <w:rFonts w:ascii="Times New Roman" w:eastAsia="Times New Roman" w:hAnsi="Times New Roman" w:cs="Times New Roman"/>
          <w:sz w:val="24"/>
          <w:szCs w:val="24"/>
        </w:rPr>
      </w:pPr>
    </w:p>
    <w:p w14:paraId="71DDBDB6" w14:textId="77777777" w:rsidR="00D72C0D" w:rsidRPr="000C78F5" w:rsidRDefault="00D72C0D" w:rsidP="00D72C0D">
      <w:pPr>
        <w:spacing w:after="0" w:line="360" w:lineRule="auto"/>
        <w:jc w:val="center"/>
        <w:rPr>
          <w:rFonts w:ascii="Times New Roman" w:eastAsia="Times New Roman" w:hAnsi="Times New Roman" w:cs="Times New Roman"/>
          <w:sz w:val="24"/>
          <w:szCs w:val="24"/>
        </w:rPr>
      </w:pPr>
    </w:p>
    <w:p w14:paraId="45C45B5F" w14:textId="08593B9C"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lastRenderedPageBreak/>
        <w:t>Figura 12</w:t>
      </w:r>
      <w:r w:rsidRPr="000C78F5">
        <w:rPr>
          <w:rFonts w:ascii="Times New Roman" w:eastAsia="Times New Roman" w:hAnsi="Times New Roman" w:cs="Times New Roman"/>
          <w:sz w:val="24"/>
          <w:szCs w:val="24"/>
        </w:rPr>
        <w:t xml:space="preserve">. Refugio para perros </w:t>
      </w:r>
      <w:r w:rsidR="00974CCE" w:rsidRPr="000C78F5">
        <w:rPr>
          <w:rFonts w:ascii="Times New Roman" w:eastAsia="Times New Roman" w:hAnsi="Times New Roman" w:cs="Times New Roman"/>
          <w:sz w:val="24"/>
          <w:szCs w:val="24"/>
        </w:rPr>
        <w:t>(g</w:t>
      </w:r>
      <w:r w:rsidRPr="000C78F5">
        <w:rPr>
          <w:rFonts w:ascii="Times New Roman" w:eastAsia="Times New Roman" w:hAnsi="Times New Roman" w:cs="Times New Roman"/>
          <w:sz w:val="24"/>
          <w:szCs w:val="24"/>
        </w:rPr>
        <w:t>rado de resolución media</w:t>
      </w:r>
      <w:r w:rsidR="00974CCE" w:rsidRPr="000C78F5">
        <w:rPr>
          <w:rFonts w:ascii="Times New Roman" w:eastAsia="Times New Roman" w:hAnsi="Times New Roman" w:cs="Times New Roman"/>
          <w:sz w:val="24"/>
          <w:szCs w:val="24"/>
        </w:rPr>
        <w:t>)</w:t>
      </w:r>
    </w:p>
    <w:p w14:paraId="18F229ED" w14:textId="77777777"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22611434" wp14:editId="0150D6AD">
            <wp:extent cx="1427275" cy="2549408"/>
            <wp:effectExtent l="0" t="0" r="0" b="0"/>
            <wp:docPr id="1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a:stretch>
                      <a:fillRect/>
                    </a:stretch>
                  </pic:blipFill>
                  <pic:spPr>
                    <a:xfrm>
                      <a:off x="0" y="0"/>
                      <a:ext cx="1427275" cy="2549408"/>
                    </a:xfrm>
                    <a:prstGeom prst="rect">
                      <a:avLst/>
                    </a:prstGeom>
                    <a:ln/>
                  </pic:spPr>
                </pic:pic>
              </a:graphicData>
            </a:graphic>
          </wp:inline>
        </w:drawing>
      </w:r>
    </w:p>
    <w:p w14:paraId="1D3F177B" w14:textId="1382D045"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diseño de alumnos de 5</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(2018)</w:t>
      </w:r>
    </w:p>
    <w:p w14:paraId="18748DDF"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4A7362BA" w14:textId="239D6543"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13</w:t>
      </w:r>
      <w:r w:rsidRPr="000C78F5">
        <w:rPr>
          <w:rFonts w:ascii="Times New Roman" w:eastAsia="Times New Roman" w:hAnsi="Times New Roman" w:cs="Times New Roman"/>
          <w:sz w:val="24"/>
          <w:szCs w:val="24"/>
        </w:rPr>
        <w:t xml:space="preserve">. Refugio para perros </w:t>
      </w:r>
      <w:r w:rsidR="00974CCE" w:rsidRPr="000C78F5">
        <w:rPr>
          <w:rFonts w:ascii="Times New Roman" w:eastAsia="Times New Roman" w:hAnsi="Times New Roman" w:cs="Times New Roman"/>
          <w:sz w:val="24"/>
          <w:szCs w:val="24"/>
        </w:rPr>
        <w:t>(g</w:t>
      </w:r>
      <w:r w:rsidRPr="000C78F5">
        <w:rPr>
          <w:rFonts w:ascii="Times New Roman" w:eastAsia="Times New Roman" w:hAnsi="Times New Roman" w:cs="Times New Roman"/>
          <w:sz w:val="24"/>
          <w:szCs w:val="24"/>
        </w:rPr>
        <w:t>rado de resolución alta</w:t>
      </w:r>
      <w:r w:rsidR="00974CCE" w:rsidRPr="000C78F5">
        <w:rPr>
          <w:rFonts w:ascii="Times New Roman" w:eastAsia="Times New Roman" w:hAnsi="Times New Roman" w:cs="Times New Roman"/>
          <w:sz w:val="24"/>
          <w:szCs w:val="24"/>
        </w:rPr>
        <w:t>)</w:t>
      </w:r>
    </w:p>
    <w:p w14:paraId="479F54AF" w14:textId="77777777"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15485EC7" wp14:editId="1468A70D">
            <wp:extent cx="1427275" cy="2255693"/>
            <wp:effectExtent l="0" t="0" r="0" b="0"/>
            <wp:docPr id="11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3"/>
                    <a:srcRect/>
                    <a:stretch>
                      <a:fillRect/>
                    </a:stretch>
                  </pic:blipFill>
                  <pic:spPr>
                    <a:xfrm>
                      <a:off x="0" y="0"/>
                      <a:ext cx="1427275" cy="2255693"/>
                    </a:xfrm>
                    <a:prstGeom prst="rect">
                      <a:avLst/>
                    </a:prstGeom>
                    <a:ln/>
                  </pic:spPr>
                </pic:pic>
              </a:graphicData>
            </a:graphic>
          </wp:inline>
        </w:drawing>
      </w:r>
    </w:p>
    <w:p w14:paraId="4680929E" w14:textId="55F4BFA9"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w:t>
      </w:r>
      <w:r w:rsidR="00974CCE" w:rsidRPr="000C78F5">
        <w:rPr>
          <w:rFonts w:ascii="Times New Roman" w:eastAsia="Times New Roman" w:hAnsi="Times New Roman" w:cs="Times New Roman"/>
          <w:sz w:val="24"/>
          <w:szCs w:val="24"/>
        </w:rPr>
        <w:t>D</w:t>
      </w:r>
      <w:r w:rsidRPr="000C78F5">
        <w:rPr>
          <w:rFonts w:ascii="Times New Roman" w:eastAsia="Times New Roman" w:hAnsi="Times New Roman" w:cs="Times New Roman"/>
          <w:sz w:val="24"/>
          <w:szCs w:val="24"/>
        </w:rPr>
        <w:t>iseño de alumnos de 5</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(2018)</w:t>
      </w:r>
    </w:p>
    <w:p w14:paraId="4D859775"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1910381A" w14:textId="4944F695" w:rsidR="002872AA" w:rsidRPr="000C78F5" w:rsidRDefault="00000000">
      <w:pP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 xml:space="preserve">Cada modelo de estudio tiene una función diferente y particular. Se puede decir que según las fases del proceso </w:t>
      </w:r>
      <w:r w:rsidR="00974CCE" w:rsidRPr="000C78F5">
        <w:rPr>
          <w:rFonts w:ascii="Times New Roman" w:eastAsia="Times New Roman" w:hAnsi="Times New Roman" w:cs="Times New Roman"/>
          <w:sz w:val="24"/>
          <w:szCs w:val="24"/>
        </w:rPr>
        <w:t xml:space="preserve">de </w:t>
      </w:r>
      <w:r w:rsidRPr="000C78F5">
        <w:rPr>
          <w:rFonts w:ascii="Times New Roman" w:eastAsia="Times New Roman" w:hAnsi="Times New Roman" w:cs="Times New Roman"/>
          <w:sz w:val="24"/>
          <w:szCs w:val="24"/>
        </w:rPr>
        <w:t>diseño y la función del modelo, se recomienda tomar en cuenta el grado de resolución más conveniente</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974CCE"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 xml:space="preserve">sto implica conocer el </w:t>
      </w:r>
      <w:r w:rsidR="00974CCE" w:rsidRPr="000C78F5">
        <w:rPr>
          <w:rFonts w:ascii="Times New Roman" w:eastAsia="Times New Roman" w:hAnsi="Times New Roman" w:cs="Times New Roman"/>
          <w:sz w:val="24"/>
          <w:szCs w:val="24"/>
        </w:rPr>
        <w:t>nivel</w:t>
      </w:r>
      <w:r w:rsidRPr="000C78F5">
        <w:rPr>
          <w:rFonts w:ascii="Times New Roman" w:eastAsia="Times New Roman" w:hAnsi="Times New Roman" w:cs="Times New Roman"/>
          <w:sz w:val="24"/>
          <w:szCs w:val="24"/>
        </w:rPr>
        <w:t xml:space="preserve"> de resolución con que deberá trabajarse para obtener los mejores resultados según el tiempo y requisitos de entrega. Con ayuda de uno o más modelos físicos de baja, mediana o alta resolución que sirven para evaluar la viabilidad del diseño, se transforman las ideas iniciales en una propuesta consolidada. </w:t>
      </w:r>
    </w:p>
    <w:p w14:paraId="1E44F3B2" w14:textId="77777777" w:rsidR="002872AA" w:rsidRDefault="002872AA">
      <w:pPr>
        <w:spacing w:after="0" w:line="360" w:lineRule="auto"/>
        <w:jc w:val="both"/>
        <w:rPr>
          <w:rFonts w:ascii="Times New Roman" w:eastAsia="Times New Roman" w:hAnsi="Times New Roman" w:cs="Times New Roman"/>
          <w:sz w:val="24"/>
          <w:szCs w:val="24"/>
        </w:rPr>
      </w:pPr>
    </w:p>
    <w:p w14:paraId="0E612570" w14:textId="77777777" w:rsidR="00D72C0D" w:rsidRDefault="00D72C0D">
      <w:pPr>
        <w:spacing w:after="0" w:line="360" w:lineRule="auto"/>
        <w:jc w:val="both"/>
        <w:rPr>
          <w:rFonts w:ascii="Times New Roman" w:eastAsia="Times New Roman" w:hAnsi="Times New Roman" w:cs="Times New Roman"/>
          <w:sz w:val="24"/>
          <w:szCs w:val="24"/>
        </w:rPr>
      </w:pPr>
    </w:p>
    <w:p w14:paraId="75E4721A" w14:textId="77777777" w:rsidR="00D72C0D" w:rsidRPr="000C78F5" w:rsidRDefault="00D72C0D">
      <w:pPr>
        <w:spacing w:after="0" w:line="360" w:lineRule="auto"/>
        <w:jc w:val="both"/>
        <w:rPr>
          <w:rFonts w:ascii="Times New Roman" w:eastAsia="Times New Roman" w:hAnsi="Times New Roman" w:cs="Times New Roman"/>
          <w:sz w:val="24"/>
          <w:szCs w:val="24"/>
        </w:rPr>
      </w:pPr>
    </w:p>
    <w:p w14:paraId="5645BA9F" w14:textId="2D24FB57" w:rsidR="002872AA" w:rsidRPr="000C78F5" w:rsidRDefault="00000000">
      <w:pPr>
        <w:numPr>
          <w:ilvl w:val="0"/>
          <w:numId w:val="5"/>
        </w:numPr>
        <w:pBdr>
          <w:top w:val="nil"/>
          <w:left w:val="nil"/>
          <w:bottom w:val="nil"/>
          <w:right w:val="nil"/>
          <w:between w:val="nil"/>
        </w:pBdr>
        <w:spacing w:after="0" w:line="360" w:lineRule="auto"/>
        <w:rPr>
          <w:rFonts w:ascii="Times New Roman" w:eastAsia="Times New Roman" w:hAnsi="Times New Roman" w:cs="Times New Roman"/>
          <w:b/>
          <w:sz w:val="28"/>
          <w:szCs w:val="28"/>
        </w:rPr>
      </w:pPr>
      <w:r w:rsidRPr="000C78F5">
        <w:rPr>
          <w:rFonts w:ascii="Times New Roman" w:eastAsia="Times New Roman" w:hAnsi="Times New Roman" w:cs="Times New Roman"/>
          <w:b/>
          <w:sz w:val="28"/>
          <w:szCs w:val="28"/>
        </w:rPr>
        <w:lastRenderedPageBreak/>
        <w:t>MATERIALES Y ACABADOS</w:t>
      </w:r>
    </w:p>
    <w:p w14:paraId="4C154020" w14:textId="504AAC0C" w:rsidR="002872AA" w:rsidRPr="000C78F5" w:rsidRDefault="00000000" w:rsidP="00974CCE">
      <w:pP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Se trata de conocer y experimentar algunos materiales y acabados para comprender que los modelos tridimensionales pueden fabricarse de maneras diferentes, que la experiencia les ayudará a decidir cómo realizar un modelo y en qué condiciones será mejor seleccionar el material y los procesos de acabados.</w:t>
      </w:r>
      <w:r w:rsidRPr="000C78F5">
        <w:rPr>
          <w:rFonts w:ascii="Times New Roman" w:eastAsia="Times New Roman" w:hAnsi="Times New Roman" w:cs="Times New Roman"/>
          <w:b/>
          <w:sz w:val="24"/>
          <w:szCs w:val="24"/>
        </w:rPr>
        <w:t xml:space="preserve"> </w:t>
      </w:r>
      <w:r w:rsidRPr="000C78F5">
        <w:rPr>
          <w:rFonts w:ascii="Times New Roman" w:eastAsia="Times New Roman" w:hAnsi="Times New Roman" w:cs="Times New Roman"/>
          <w:sz w:val="24"/>
          <w:szCs w:val="24"/>
        </w:rPr>
        <w:t>Esta parte de la construcción de las maquetas es un desarrollo motriz y es el resultado para la aplicación de todas las etapas anteriores</w:t>
      </w:r>
      <w:r w:rsidR="00974CCE" w:rsidRPr="000C78F5">
        <w:rPr>
          <w:rFonts w:ascii="Times New Roman" w:eastAsia="Times New Roman" w:hAnsi="Times New Roman" w:cs="Times New Roman"/>
          <w:sz w:val="24"/>
          <w:szCs w:val="24"/>
        </w:rPr>
        <w:t xml:space="preserve">. Con esto se procura </w:t>
      </w:r>
      <w:r w:rsidRPr="000C78F5">
        <w:rPr>
          <w:rFonts w:ascii="Times New Roman" w:eastAsia="Times New Roman" w:hAnsi="Times New Roman" w:cs="Times New Roman"/>
          <w:sz w:val="24"/>
          <w:szCs w:val="24"/>
        </w:rPr>
        <w:t>generar conciencia en el alumno de cuándo y por</w:t>
      </w:r>
      <w:r w:rsidR="00974CCE" w:rsidRPr="000C78F5">
        <w:rPr>
          <w:rFonts w:ascii="Times New Roman" w:eastAsia="Times New Roman" w:hAnsi="Times New Roman" w:cs="Times New Roman"/>
          <w:sz w:val="24"/>
          <w:szCs w:val="24"/>
        </w:rPr>
        <w:t xml:space="preserve"> </w:t>
      </w:r>
      <w:r w:rsidRPr="000C78F5">
        <w:rPr>
          <w:rFonts w:ascii="Times New Roman" w:eastAsia="Times New Roman" w:hAnsi="Times New Roman" w:cs="Times New Roman"/>
          <w:sz w:val="24"/>
          <w:szCs w:val="24"/>
        </w:rPr>
        <w:t xml:space="preserve">qué </w:t>
      </w:r>
      <w:r w:rsidR="00974CCE" w:rsidRPr="000C78F5">
        <w:rPr>
          <w:rFonts w:ascii="Times New Roman" w:eastAsia="Times New Roman" w:hAnsi="Times New Roman" w:cs="Times New Roman"/>
          <w:sz w:val="24"/>
          <w:szCs w:val="24"/>
        </w:rPr>
        <w:t xml:space="preserve">se </w:t>
      </w:r>
      <w:r w:rsidRPr="000C78F5">
        <w:rPr>
          <w:rFonts w:ascii="Times New Roman" w:eastAsia="Times New Roman" w:hAnsi="Times New Roman" w:cs="Times New Roman"/>
          <w:sz w:val="24"/>
          <w:szCs w:val="24"/>
        </w:rPr>
        <w:t xml:space="preserve">requiere elaborar un modelo tridimensional. </w:t>
      </w:r>
    </w:p>
    <w:p w14:paraId="6649E7B6" w14:textId="7E5370EE" w:rsidR="002872AA" w:rsidRPr="000C78F5" w:rsidRDefault="00000000">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Durante el semestre se trabaja con diferentes materiales laminados</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como son cartones </w:t>
      </w:r>
      <w:proofErr w:type="spellStart"/>
      <w:r w:rsidRPr="000C78F5">
        <w:rPr>
          <w:rFonts w:ascii="Times New Roman" w:eastAsia="Times New Roman" w:hAnsi="Times New Roman" w:cs="Times New Roman"/>
          <w:sz w:val="24"/>
          <w:szCs w:val="24"/>
        </w:rPr>
        <w:t>caple</w:t>
      </w:r>
      <w:proofErr w:type="spellEnd"/>
      <w:r w:rsidRPr="000C78F5">
        <w:rPr>
          <w:rFonts w:ascii="Times New Roman" w:eastAsia="Times New Roman" w:hAnsi="Times New Roman" w:cs="Times New Roman"/>
          <w:sz w:val="24"/>
          <w:szCs w:val="24"/>
        </w:rPr>
        <w:t xml:space="preserve">, </w:t>
      </w:r>
      <w:proofErr w:type="spellStart"/>
      <w:r w:rsidRPr="000C78F5">
        <w:rPr>
          <w:rFonts w:ascii="Times New Roman" w:eastAsia="Times New Roman" w:hAnsi="Times New Roman" w:cs="Times New Roman"/>
          <w:sz w:val="24"/>
          <w:szCs w:val="24"/>
        </w:rPr>
        <w:t>microcorrugado</w:t>
      </w:r>
      <w:proofErr w:type="spellEnd"/>
      <w:r w:rsidRPr="000C78F5">
        <w:rPr>
          <w:rFonts w:ascii="Times New Roman" w:eastAsia="Times New Roman" w:hAnsi="Times New Roman" w:cs="Times New Roman"/>
          <w:sz w:val="24"/>
          <w:szCs w:val="24"/>
        </w:rPr>
        <w:t xml:space="preserve"> y cartón batería de diferentes calibres (figura 14)</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974CCE" w:rsidRPr="000C78F5">
        <w:rPr>
          <w:rFonts w:ascii="Times New Roman" w:eastAsia="Times New Roman" w:hAnsi="Times New Roman" w:cs="Times New Roman"/>
          <w:sz w:val="24"/>
          <w:szCs w:val="24"/>
        </w:rPr>
        <w:t xml:space="preserve">Estos </w:t>
      </w:r>
      <w:r w:rsidRPr="000C78F5">
        <w:rPr>
          <w:rFonts w:ascii="Times New Roman" w:eastAsia="Times New Roman" w:hAnsi="Times New Roman" w:cs="Times New Roman"/>
          <w:sz w:val="24"/>
          <w:szCs w:val="24"/>
        </w:rPr>
        <w:t>materiales brindan la oportunidad de generar volúmenes, estructuras rectas o planos curvados</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974CCE" w:rsidRPr="000C78F5">
        <w:rPr>
          <w:rFonts w:ascii="Times New Roman" w:eastAsia="Times New Roman" w:hAnsi="Times New Roman" w:cs="Times New Roman"/>
          <w:sz w:val="24"/>
          <w:szCs w:val="24"/>
        </w:rPr>
        <w:t>O</w:t>
      </w:r>
      <w:r w:rsidRPr="000C78F5">
        <w:rPr>
          <w:rFonts w:ascii="Times New Roman" w:eastAsia="Times New Roman" w:hAnsi="Times New Roman" w:cs="Times New Roman"/>
          <w:sz w:val="24"/>
          <w:szCs w:val="24"/>
        </w:rPr>
        <w:t>tros materiales que aprenden a usar son las espumas como el oasis (figura 15), polietileno</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poliuretano y </w:t>
      </w:r>
      <w:proofErr w:type="spellStart"/>
      <w:r w:rsidR="00974CCE" w:rsidRPr="000C78F5">
        <w:rPr>
          <w:rFonts w:ascii="Times New Roman" w:eastAsia="Times New Roman" w:hAnsi="Times New Roman" w:cs="Times New Roman"/>
          <w:i/>
          <w:iCs/>
          <w:sz w:val="24"/>
          <w:szCs w:val="24"/>
        </w:rPr>
        <w:t>p</w:t>
      </w:r>
      <w:r w:rsidRPr="000C78F5">
        <w:rPr>
          <w:rFonts w:ascii="Times New Roman" w:eastAsia="Times New Roman" w:hAnsi="Times New Roman" w:cs="Times New Roman"/>
          <w:i/>
          <w:iCs/>
          <w:sz w:val="24"/>
          <w:szCs w:val="24"/>
        </w:rPr>
        <w:t>ink</w:t>
      </w:r>
      <w:proofErr w:type="spellEnd"/>
      <w:r w:rsidRPr="000C78F5">
        <w:rPr>
          <w:rFonts w:ascii="Times New Roman" w:eastAsia="Times New Roman" w:hAnsi="Times New Roman" w:cs="Times New Roman"/>
          <w:i/>
          <w:iCs/>
          <w:sz w:val="24"/>
          <w:szCs w:val="24"/>
        </w:rPr>
        <w:t xml:space="preserve"> </w:t>
      </w:r>
      <w:proofErr w:type="spellStart"/>
      <w:r w:rsidRPr="000C78F5">
        <w:rPr>
          <w:rFonts w:ascii="Times New Roman" w:eastAsia="Times New Roman" w:hAnsi="Times New Roman" w:cs="Times New Roman"/>
          <w:i/>
          <w:iCs/>
          <w:sz w:val="24"/>
          <w:szCs w:val="24"/>
        </w:rPr>
        <w:t>foam</w:t>
      </w:r>
      <w:proofErr w:type="spellEnd"/>
      <w:r w:rsidR="00974CCE" w:rsidRPr="000C78F5">
        <w:rPr>
          <w:rFonts w:ascii="Times New Roman" w:eastAsia="Times New Roman" w:hAnsi="Times New Roman" w:cs="Times New Roman"/>
          <w:i/>
          <w:iCs/>
          <w:sz w:val="24"/>
          <w:szCs w:val="24"/>
        </w:rPr>
        <w:t>.</w:t>
      </w:r>
      <w:r w:rsidRPr="000C78F5">
        <w:rPr>
          <w:rFonts w:ascii="Times New Roman" w:eastAsia="Times New Roman" w:hAnsi="Times New Roman" w:cs="Times New Roman"/>
          <w:sz w:val="24"/>
          <w:szCs w:val="24"/>
        </w:rPr>
        <w:t xml:space="preserve"> </w:t>
      </w:r>
      <w:r w:rsidR="00974CCE" w:rsidRPr="000C78F5">
        <w:rPr>
          <w:rFonts w:ascii="Times New Roman" w:eastAsia="Times New Roman" w:hAnsi="Times New Roman" w:cs="Times New Roman"/>
          <w:sz w:val="24"/>
          <w:szCs w:val="24"/>
        </w:rPr>
        <w:t xml:space="preserve">Además, </w:t>
      </w:r>
      <w:r w:rsidRPr="000C78F5">
        <w:rPr>
          <w:rFonts w:ascii="Times New Roman" w:eastAsia="Times New Roman" w:hAnsi="Times New Roman" w:cs="Times New Roman"/>
          <w:sz w:val="24"/>
          <w:szCs w:val="24"/>
        </w:rPr>
        <w:t xml:space="preserve">practican </w:t>
      </w:r>
      <w:r w:rsidR="00974CCE" w:rsidRPr="000C78F5">
        <w:rPr>
          <w:rFonts w:ascii="Times New Roman" w:eastAsia="Times New Roman" w:hAnsi="Times New Roman" w:cs="Times New Roman"/>
          <w:sz w:val="24"/>
          <w:szCs w:val="24"/>
        </w:rPr>
        <w:t xml:space="preserve">en </w:t>
      </w:r>
      <w:r w:rsidRPr="000C78F5">
        <w:rPr>
          <w:rFonts w:ascii="Times New Roman" w:eastAsia="Times New Roman" w:hAnsi="Times New Roman" w:cs="Times New Roman"/>
          <w:sz w:val="24"/>
          <w:szCs w:val="24"/>
        </w:rPr>
        <w:t xml:space="preserve">el </w:t>
      </w:r>
      <w:r w:rsidR="00974CCE" w:rsidRPr="000C78F5">
        <w:rPr>
          <w:rFonts w:ascii="Times New Roman" w:eastAsia="Times New Roman" w:hAnsi="Times New Roman" w:cs="Times New Roman"/>
          <w:sz w:val="24"/>
          <w:szCs w:val="24"/>
        </w:rPr>
        <w:t>uso</w:t>
      </w:r>
      <w:r w:rsidRPr="000C78F5">
        <w:rPr>
          <w:rFonts w:ascii="Times New Roman" w:eastAsia="Times New Roman" w:hAnsi="Times New Roman" w:cs="Times New Roman"/>
          <w:sz w:val="24"/>
          <w:szCs w:val="24"/>
        </w:rPr>
        <w:t xml:space="preserve"> </w:t>
      </w:r>
      <w:r w:rsidR="00974CCE" w:rsidRPr="000C78F5">
        <w:rPr>
          <w:rFonts w:ascii="Times New Roman" w:eastAsia="Times New Roman" w:hAnsi="Times New Roman" w:cs="Times New Roman"/>
          <w:sz w:val="24"/>
          <w:szCs w:val="24"/>
        </w:rPr>
        <w:t xml:space="preserve">de </w:t>
      </w:r>
      <w:r w:rsidRPr="000C78F5">
        <w:rPr>
          <w:rFonts w:ascii="Times New Roman" w:eastAsia="Times New Roman" w:hAnsi="Times New Roman" w:cs="Times New Roman"/>
          <w:sz w:val="24"/>
          <w:szCs w:val="24"/>
        </w:rPr>
        <w:t>la plastilina, que es un material de fácil manipulación sobre todo para modelos de baja resolución. Todos los materiales se pueden emplear para dar acabados de baja, media o alta calidad</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según lo requiera la etapa del proyecto. </w:t>
      </w:r>
    </w:p>
    <w:p w14:paraId="3C4B1406" w14:textId="77777777" w:rsidR="002872AA" w:rsidRPr="000C78F5" w:rsidRDefault="002872AA">
      <w:pPr>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p>
    <w:p w14:paraId="274BFB07" w14:textId="5E3D5141"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14.</w:t>
      </w:r>
      <w:r w:rsidRPr="000C78F5">
        <w:rPr>
          <w:rFonts w:ascii="Times New Roman" w:eastAsia="Times New Roman" w:hAnsi="Times New Roman" w:cs="Times New Roman"/>
          <w:sz w:val="24"/>
          <w:szCs w:val="24"/>
        </w:rPr>
        <w:t xml:space="preserve"> Ejercicio para curvar </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uso de cartulina batería de 1.5 mm</w:t>
      </w:r>
      <w:r w:rsidR="00974CCE" w:rsidRPr="000C78F5">
        <w:rPr>
          <w:rFonts w:ascii="Times New Roman" w:eastAsia="Times New Roman" w:hAnsi="Times New Roman" w:cs="Times New Roman"/>
          <w:sz w:val="24"/>
          <w:szCs w:val="24"/>
        </w:rPr>
        <w:t>)</w:t>
      </w:r>
    </w:p>
    <w:p w14:paraId="28EA1502" w14:textId="7FE7F9B6"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0DDD69E4" wp14:editId="02340897">
            <wp:extent cx="2087675" cy="1430988"/>
            <wp:effectExtent l="0" t="0" r="0" b="0"/>
            <wp:docPr id="118"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4"/>
                    <a:srcRect b="8485"/>
                    <a:stretch>
                      <a:fillRect/>
                    </a:stretch>
                  </pic:blipFill>
                  <pic:spPr>
                    <a:xfrm>
                      <a:off x="0" y="0"/>
                      <a:ext cx="2087675" cy="1430988"/>
                    </a:xfrm>
                    <a:prstGeom prst="rect">
                      <a:avLst/>
                    </a:prstGeom>
                    <a:ln/>
                  </pic:spPr>
                </pic:pic>
              </a:graphicData>
            </a:graphic>
          </wp:inline>
        </w:drawing>
      </w:r>
    </w:p>
    <w:p w14:paraId="2ABCA581" w14:textId="23C59CF1" w:rsidR="002872AA" w:rsidRDefault="00000000" w:rsidP="00D72C0D">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 xml:space="preserve">Fuente: </w:t>
      </w:r>
      <w:r w:rsidRPr="000C78F5">
        <w:rPr>
          <w:rFonts w:ascii="Times New Roman" w:eastAsia="Times New Roman" w:hAnsi="Times New Roman" w:cs="Times New Roman"/>
          <w:sz w:val="24"/>
          <w:szCs w:val="24"/>
        </w:rPr>
        <w:t>Ejercicio de alumno de 2</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w:t>
      </w:r>
      <w:r w:rsidR="00974CCE" w:rsidRPr="000C78F5">
        <w:rPr>
          <w:rFonts w:ascii="Times New Roman" w:eastAsia="Times New Roman" w:hAnsi="Times New Roman" w:cs="Times New Roman"/>
          <w:sz w:val="24"/>
          <w:szCs w:val="24"/>
        </w:rPr>
        <w:t>(c</w:t>
      </w:r>
      <w:r w:rsidRPr="000C78F5">
        <w:rPr>
          <w:rFonts w:ascii="Times New Roman" w:eastAsia="Times New Roman" w:hAnsi="Times New Roman" w:cs="Times New Roman"/>
          <w:sz w:val="24"/>
          <w:szCs w:val="24"/>
        </w:rPr>
        <w:t>urso Modelos Tridimensionales</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(2023)</w:t>
      </w:r>
    </w:p>
    <w:p w14:paraId="1CD7DC8A" w14:textId="77777777" w:rsidR="00D72C0D" w:rsidRPr="000C78F5" w:rsidRDefault="00D72C0D" w:rsidP="00D72C0D">
      <w:pPr>
        <w:spacing w:after="0" w:line="360" w:lineRule="auto"/>
        <w:jc w:val="center"/>
        <w:rPr>
          <w:rFonts w:ascii="Times New Roman" w:eastAsia="Times New Roman" w:hAnsi="Times New Roman" w:cs="Times New Roman"/>
          <w:sz w:val="24"/>
          <w:szCs w:val="24"/>
        </w:rPr>
      </w:pPr>
    </w:p>
    <w:p w14:paraId="2225FCF0" w14:textId="3CE0BD3E"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15.</w:t>
      </w:r>
      <w:r w:rsidRPr="000C78F5">
        <w:rPr>
          <w:rFonts w:ascii="Times New Roman" w:eastAsia="Times New Roman" w:hAnsi="Times New Roman" w:cs="Times New Roman"/>
          <w:sz w:val="24"/>
          <w:szCs w:val="24"/>
        </w:rPr>
        <w:t xml:space="preserve"> Proceso de copia</w:t>
      </w:r>
      <w:r w:rsidR="00E95A2B" w:rsidRPr="000C78F5">
        <w:rPr>
          <w:rFonts w:ascii="Times New Roman" w:eastAsia="Times New Roman" w:hAnsi="Times New Roman" w:cs="Times New Roman"/>
          <w:sz w:val="24"/>
          <w:szCs w:val="24"/>
        </w:rPr>
        <w:t xml:space="preserve"> </w:t>
      </w:r>
      <w:r w:rsidRPr="000C78F5">
        <w:rPr>
          <w:rFonts w:ascii="Times New Roman" w:eastAsia="Times New Roman" w:hAnsi="Times New Roman" w:cs="Times New Roman"/>
          <w:sz w:val="24"/>
          <w:szCs w:val="24"/>
        </w:rPr>
        <w:t xml:space="preserve">de silla Ball y sillón </w:t>
      </w:r>
      <w:proofErr w:type="spellStart"/>
      <w:r w:rsidRPr="000C78F5">
        <w:rPr>
          <w:rFonts w:ascii="Times New Roman" w:eastAsia="Times New Roman" w:hAnsi="Times New Roman" w:cs="Times New Roman"/>
          <w:sz w:val="24"/>
          <w:szCs w:val="24"/>
        </w:rPr>
        <w:t>Napshell</w:t>
      </w:r>
      <w:proofErr w:type="spellEnd"/>
      <w:r w:rsidRPr="000C78F5">
        <w:rPr>
          <w:rFonts w:ascii="Times New Roman" w:eastAsia="Times New Roman" w:hAnsi="Times New Roman" w:cs="Times New Roman"/>
          <w:sz w:val="24"/>
          <w:szCs w:val="24"/>
        </w:rPr>
        <w:t xml:space="preserve"> en espuma oasis</w:t>
      </w:r>
    </w:p>
    <w:p w14:paraId="26654A12" w14:textId="75F140A9"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213A3FE4" wp14:editId="52B1E469">
            <wp:extent cx="2085981" cy="1399803"/>
            <wp:effectExtent l="0" t="0" r="0" b="0"/>
            <wp:docPr id="11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5"/>
                    <a:srcRect b="10507"/>
                    <a:stretch>
                      <a:fillRect/>
                    </a:stretch>
                  </pic:blipFill>
                  <pic:spPr>
                    <a:xfrm>
                      <a:off x="0" y="0"/>
                      <a:ext cx="2085981" cy="1399803"/>
                    </a:xfrm>
                    <a:prstGeom prst="rect">
                      <a:avLst/>
                    </a:prstGeom>
                    <a:ln/>
                  </pic:spPr>
                </pic:pic>
              </a:graphicData>
            </a:graphic>
          </wp:inline>
        </w:drawing>
      </w:r>
    </w:p>
    <w:p w14:paraId="60BB1C08" w14:textId="2034624B" w:rsidR="002872AA" w:rsidRPr="000C78F5" w:rsidRDefault="00000000" w:rsidP="00D72C0D">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 xml:space="preserve">Fuente: </w:t>
      </w:r>
      <w:r w:rsidRPr="000C78F5">
        <w:rPr>
          <w:rFonts w:ascii="Times New Roman" w:eastAsia="Times New Roman" w:hAnsi="Times New Roman" w:cs="Times New Roman"/>
          <w:sz w:val="24"/>
          <w:szCs w:val="24"/>
        </w:rPr>
        <w:t>Ejercicio de alumno de 2</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w:t>
      </w:r>
      <w:r w:rsidR="00974CCE" w:rsidRPr="000C78F5">
        <w:rPr>
          <w:rFonts w:ascii="Times New Roman" w:eastAsia="Times New Roman" w:hAnsi="Times New Roman" w:cs="Times New Roman"/>
          <w:sz w:val="24"/>
          <w:szCs w:val="24"/>
        </w:rPr>
        <w:t>(c</w:t>
      </w:r>
      <w:r w:rsidRPr="000C78F5">
        <w:rPr>
          <w:rFonts w:ascii="Times New Roman" w:eastAsia="Times New Roman" w:hAnsi="Times New Roman" w:cs="Times New Roman"/>
          <w:sz w:val="24"/>
          <w:szCs w:val="24"/>
        </w:rPr>
        <w:t>urso Modelos Tridimensionales</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(2022)</w:t>
      </w:r>
    </w:p>
    <w:p w14:paraId="052F4171" w14:textId="281D2BBB" w:rsidR="002872AA" w:rsidRPr="000C78F5" w:rsidRDefault="00000000">
      <w:pP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El alumno debe experimentar los distintos materiales para comprender sus características y poder identificar</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de acuerdo a la forma del objeto</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cuáles materiales son los más adecuados de </w:t>
      </w:r>
      <w:r w:rsidRPr="000C78F5">
        <w:rPr>
          <w:rFonts w:ascii="Times New Roman" w:eastAsia="Times New Roman" w:hAnsi="Times New Roman" w:cs="Times New Roman"/>
          <w:sz w:val="24"/>
          <w:szCs w:val="24"/>
        </w:rPr>
        <w:lastRenderedPageBreak/>
        <w:t>utilizar.</w:t>
      </w:r>
      <w:r w:rsidR="00E95A2B" w:rsidRPr="000C78F5">
        <w:rPr>
          <w:rFonts w:ascii="Times New Roman" w:eastAsia="Times New Roman" w:hAnsi="Times New Roman" w:cs="Times New Roman"/>
          <w:sz w:val="24"/>
          <w:szCs w:val="24"/>
        </w:rPr>
        <w:t xml:space="preserve"> </w:t>
      </w:r>
      <w:r w:rsidRPr="000C78F5">
        <w:rPr>
          <w:rFonts w:ascii="Times New Roman" w:eastAsia="Times New Roman" w:hAnsi="Times New Roman" w:cs="Times New Roman"/>
          <w:sz w:val="24"/>
          <w:szCs w:val="24"/>
        </w:rPr>
        <w:t xml:space="preserve">La pertinencia del material queda sujeto a la </w:t>
      </w:r>
      <w:r w:rsidR="00974CCE" w:rsidRPr="000C78F5">
        <w:rPr>
          <w:rFonts w:ascii="Times New Roman" w:eastAsia="Times New Roman" w:hAnsi="Times New Roman" w:cs="Times New Roman"/>
          <w:sz w:val="24"/>
          <w:szCs w:val="24"/>
        </w:rPr>
        <w:t>f</w:t>
      </w:r>
      <w:r w:rsidRPr="000C78F5">
        <w:rPr>
          <w:rFonts w:ascii="Times New Roman" w:eastAsia="Times New Roman" w:hAnsi="Times New Roman" w:cs="Times New Roman"/>
          <w:sz w:val="24"/>
          <w:szCs w:val="24"/>
        </w:rPr>
        <w:t xml:space="preserve">ase del proceso de diseño en la que se encuentra y con la función que se espera del modelo de estudio. También los alumnos aprenden a realizar moldes de hule (figura 16) y el proceso de vaciado de resina cristal, actividad que se muestra en el ejemplo del diseño de una mesa de centro (figura 17), fabricada a escala 1:10, con una base en MDF y donde las cubiertas son piezas de resina cristal. Este manejo de diferentes materiales le permite al alumno tener los conocimientos básicos para presentar sus proyectos escolares y adquirir la práctica para su desempeño profesional. </w:t>
      </w:r>
    </w:p>
    <w:p w14:paraId="00EE3A10"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4E361928" w14:textId="02237662"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16.</w:t>
      </w:r>
      <w:r w:rsidRPr="000C78F5">
        <w:rPr>
          <w:rFonts w:ascii="Times New Roman" w:eastAsia="Times New Roman" w:hAnsi="Times New Roman" w:cs="Times New Roman"/>
          <w:sz w:val="24"/>
          <w:szCs w:val="24"/>
        </w:rPr>
        <w:t xml:space="preserve"> Proceso para elaborar molde de hule y vaciado de resina cristal</w:t>
      </w:r>
    </w:p>
    <w:p w14:paraId="0C6FE6DB" w14:textId="2CA57421"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0D94696D" wp14:editId="119D2B28">
            <wp:extent cx="2049575" cy="1529683"/>
            <wp:effectExtent l="0" t="0" r="0" b="0"/>
            <wp:docPr id="120"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6"/>
                    <a:srcRect/>
                    <a:stretch>
                      <a:fillRect/>
                    </a:stretch>
                  </pic:blipFill>
                  <pic:spPr>
                    <a:xfrm>
                      <a:off x="0" y="0"/>
                      <a:ext cx="2049575" cy="1529683"/>
                    </a:xfrm>
                    <a:prstGeom prst="rect">
                      <a:avLst/>
                    </a:prstGeom>
                    <a:ln/>
                  </pic:spPr>
                </pic:pic>
              </a:graphicData>
            </a:graphic>
          </wp:inline>
        </w:drawing>
      </w:r>
    </w:p>
    <w:p w14:paraId="3BF81DE6" w14:textId="7F07B395"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Ejercicio de alumnos de 2</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w:t>
      </w:r>
      <w:r w:rsidR="00974CCE" w:rsidRPr="000C78F5">
        <w:rPr>
          <w:rFonts w:ascii="Times New Roman" w:eastAsia="Times New Roman" w:hAnsi="Times New Roman" w:cs="Times New Roman"/>
          <w:sz w:val="24"/>
          <w:szCs w:val="24"/>
        </w:rPr>
        <w:t>(c</w:t>
      </w:r>
      <w:r w:rsidRPr="000C78F5">
        <w:rPr>
          <w:rFonts w:ascii="Times New Roman" w:eastAsia="Times New Roman" w:hAnsi="Times New Roman" w:cs="Times New Roman"/>
          <w:sz w:val="24"/>
          <w:szCs w:val="24"/>
        </w:rPr>
        <w:t>urso Modelos Tridimensionales</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(2022)</w:t>
      </w:r>
    </w:p>
    <w:p w14:paraId="389FDF31"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68421E16" w14:textId="19C90018"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17</w:t>
      </w:r>
      <w:r w:rsidRPr="000C78F5">
        <w:rPr>
          <w:rFonts w:ascii="Times New Roman" w:eastAsia="Times New Roman" w:hAnsi="Times New Roman" w:cs="Times New Roman"/>
          <w:sz w:val="24"/>
          <w:szCs w:val="24"/>
        </w:rPr>
        <w:t>. Modelo de mesa de centro con cubiertas de piezas de resina cristal</w:t>
      </w:r>
    </w:p>
    <w:p w14:paraId="4B89102D" w14:textId="77777777"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558D459E" wp14:editId="27B49F0F">
            <wp:extent cx="2138475" cy="1598765"/>
            <wp:effectExtent l="0" t="0" r="0" b="0"/>
            <wp:docPr id="12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7"/>
                    <a:srcRect/>
                    <a:stretch>
                      <a:fillRect/>
                    </a:stretch>
                  </pic:blipFill>
                  <pic:spPr>
                    <a:xfrm>
                      <a:off x="0" y="0"/>
                      <a:ext cx="2138475" cy="1598765"/>
                    </a:xfrm>
                    <a:prstGeom prst="rect">
                      <a:avLst/>
                    </a:prstGeom>
                    <a:ln/>
                  </pic:spPr>
                </pic:pic>
              </a:graphicData>
            </a:graphic>
          </wp:inline>
        </w:drawing>
      </w:r>
    </w:p>
    <w:p w14:paraId="4B0A15C5" w14:textId="14AB87A7" w:rsidR="002872AA" w:rsidRPr="000C78F5" w:rsidRDefault="00000000" w:rsidP="00D72C0D">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Ejercicio de alumnos de 2</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w:t>
      </w:r>
      <w:r w:rsidR="00974CCE" w:rsidRPr="000C78F5">
        <w:rPr>
          <w:rFonts w:ascii="Times New Roman" w:eastAsia="Times New Roman" w:hAnsi="Times New Roman" w:cs="Times New Roman"/>
          <w:sz w:val="24"/>
          <w:szCs w:val="24"/>
        </w:rPr>
        <w:t>(c</w:t>
      </w:r>
      <w:r w:rsidRPr="000C78F5">
        <w:rPr>
          <w:rFonts w:ascii="Times New Roman" w:eastAsia="Times New Roman" w:hAnsi="Times New Roman" w:cs="Times New Roman"/>
          <w:sz w:val="24"/>
          <w:szCs w:val="24"/>
        </w:rPr>
        <w:t>urso Modelos Tridimensionales</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(2022)</w:t>
      </w:r>
    </w:p>
    <w:p w14:paraId="5CF20A85" w14:textId="58C87681" w:rsidR="002872AA" w:rsidRPr="000C78F5" w:rsidRDefault="00000000">
      <w:pP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Para</w:t>
      </w:r>
      <w:r w:rsidRPr="000C78F5">
        <w:rPr>
          <w:rFonts w:ascii="Times New Roman" w:eastAsia="Times New Roman" w:hAnsi="Times New Roman" w:cs="Times New Roman"/>
          <w:b/>
          <w:sz w:val="24"/>
          <w:szCs w:val="24"/>
        </w:rPr>
        <w:t xml:space="preserve"> </w:t>
      </w:r>
      <w:r w:rsidRPr="000C78F5">
        <w:rPr>
          <w:rFonts w:ascii="Times New Roman" w:eastAsia="Times New Roman" w:hAnsi="Times New Roman" w:cs="Times New Roman"/>
          <w:sz w:val="24"/>
          <w:szCs w:val="24"/>
        </w:rPr>
        <w:t>los acabados los alumnos realizan prácticas en el uso de diferentes materiales que sirven para cubrir las superficies y lograr texturas lisas que tapan poros y preparan la figura para aplicar pintura. Estos materiales con los que pueden lograr texturas muy lisas o texturas rugosas, según se necesite</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son</w:t>
      </w:r>
      <w:r w:rsidR="00974CCE" w:rsidRPr="000C78F5">
        <w:rPr>
          <w:rFonts w:ascii="Times New Roman" w:eastAsia="Times New Roman" w:hAnsi="Times New Roman" w:cs="Times New Roman"/>
          <w:sz w:val="24"/>
          <w:szCs w:val="24"/>
        </w:rPr>
        <w:t xml:space="preserve"> los siguientes: </w:t>
      </w:r>
      <w:proofErr w:type="spellStart"/>
      <w:r w:rsidRPr="000C78F5">
        <w:rPr>
          <w:rFonts w:ascii="Times New Roman" w:eastAsia="Times New Roman" w:hAnsi="Times New Roman" w:cs="Times New Roman"/>
          <w:sz w:val="24"/>
          <w:szCs w:val="24"/>
        </w:rPr>
        <w:t>resanador</w:t>
      </w:r>
      <w:proofErr w:type="spellEnd"/>
      <w:r w:rsidRPr="000C78F5">
        <w:rPr>
          <w:rFonts w:ascii="Times New Roman" w:eastAsia="Times New Roman" w:hAnsi="Times New Roman" w:cs="Times New Roman"/>
          <w:sz w:val="24"/>
          <w:szCs w:val="24"/>
        </w:rPr>
        <w:t xml:space="preserve"> de madera, </w:t>
      </w:r>
      <w:proofErr w:type="spellStart"/>
      <w:r w:rsidRPr="000C78F5">
        <w:rPr>
          <w:rFonts w:ascii="Times New Roman" w:eastAsia="Times New Roman" w:hAnsi="Times New Roman" w:cs="Times New Roman"/>
          <w:sz w:val="24"/>
          <w:szCs w:val="24"/>
        </w:rPr>
        <w:t>gesso</w:t>
      </w:r>
      <w:proofErr w:type="spellEnd"/>
      <w:r w:rsidRPr="000C78F5">
        <w:rPr>
          <w:rFonts w:ascii="Times New Roman" w:eastAsia="Times New Roman" w:hAnsi="Times New Roman" w:cs="Times New Roman"/>
          <w:sz w:val="24"/>
          <w:szCs w:val="24"/>
        </w:rPr>
        <w:t xml:space="preserve"> y </w:t>
      </w:r>
      <w:proofErr w:type="spellStart"/>
      <w:r w:rsidRPr="000C78F5">
        <w:rPr>
          <w:rFonts w:ascii="Times New Roman" w:eastAsia="Times New Roman" w:hAnsi="Times New Roman" w:cs="Times New Roman"/>
          <w:sz w:val="24"/>
          <w:szCs w:val="24"/>
        </w:rPr>
        <w:t>redimix</w:t>
      </w:r>
      <w:proofErr w:type="spellEnd"/>
      <w:r w:rsidRPr="000C78F5">
        <w:rPr>
          <w:rFonts w:ascii="Times New Roman" w:eastAsia="Times New Roman" w:hAnsi="Times New Roman" w:cs="Times New Roman"/>
          <w:sz w:val="24"/>
          <w:szCs w:val="24"/>
        </w:rPr>
        <w:t xml:space="preserve"> (figura 18) o algunos materiales como el plaste</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que es una pasta automotriz que requiere un proceso de aplicación más delicado</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finalmente</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aplicar primer y pintura, generalmente en aerosol. Con esta práctica en acabados, dependiendo de las características para lo que se necesite un modelo tridimensional</w:t>
      </w:r>
      <w:r w:rsidR="00974CCE"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pueden resolver el proyecto de la mejor manera. </w:t>
      </w:r>
      <w:r w:rsidR="00974CCE" w:rsidRPr="000C78F5">
        <w:rPr>
          <w:rFonts w:ascii="Times New Roman" w:eastAsia="Times New Roman" w:hAnsi="Times New Roman" w:cs="Times New Roman"/>
          <w:sz w:val="24"/>
          <w:szCs w:val="24"/>
        </w:rPr>
        <w:t>Asimismo, t</w:t>
      </w:r>
      <w:r w:rsidRPr="000C78F5">
        <w:rPr>
          <w:rFonts w:ascii="Times New Roman" w:eastAsia="Times New Roman" w:hAnsi="Times New Roman" w:cs="Times New Roman"/>
          <w:sz w:val="24"/>
          <w:szCs w:val="24"/>
        </w:rPr>
        <w:t xml:space="preserve">rabajan la chapa de madera para hacer </w:t>
      </w:r>
      <w:r w:rsidRPr="000C78F5">
        <w:rPr>
          <w:rFonts w:ascii="Times New Roman" w:eastAsia="Times New Roman" w:hAnsi="Times New Roman" w:cs="Times New Roman"/>
          <w:sz w:val="24"/>
          <w:szCs w:val="24"/>
        </w:rPr>
        <w:lastRenderedPageBreak/>
        <w:t xml:space="preserve">texturas </w:t>
      </w:r>
      <w:r w:rsidR="00974CCE" w:rsidRPr="000C78F5">
        <w:rPr>
          <w:rFonts w:ascii="Times New Roman" w:eastAsia="Times New Roman" w:hAnsi="Times New Roman" w:cs="Times New Roman"/>
          <w:sz w:val="24"/>
          <w:szCs w:val="24"/>
        </w:rPr>
        <w:t>con</w:t>
      </w:r>
      <w:r w:rsidRPr="000C78F5">
        <w:rPr>
          <w:rFonts w:ascii="Times New Roman" w:eastAsia="Times New Roman" w:hAnsi="Times New Roman" w:cs="Times New Roman"/>
          <w:sz w:val="24"/>
          <w:szCs w:val="24"/>
        </w:rPr>
        <w:t xml:space="preserve"> superficies </w:t>
      </w:r>
      <w:r w:rsidR="00974CCE" w:rsidRPr="000C78F5">
        <w:rPr>
          <w:rFonts w:ascii="Times New Roman" w:eastAsia="Times New Roman" w:hAnsi="Times New Roman" w:cs="Times New Roman"/>
          <w:sz w:val="24"/>
          <w:szCs w:val="24"/>
        </w:rPr>
        <w:t xml:space="preserve">de </w:t>
      </w:r>
      <w:r w:rsidRPr="000C78F5">
        <w:rPr>
          <w:rFonts w:ascii="Times New Roman" w:eastAsia="Times New Roman" w:hAnsi="Times New Roman" w:cs="Times New Roman"/>
          <w:sz w:val="24"/>
          <w:szCs w:val="24"/>
        </w:rPr>
        <w:t xml:space="preserve">imitación </w:t>
      </w:r>
      <w:r w:rsidR="00974CCE" w:rsidRPr="000C78F5">
        <w:rPr>
          <w:rFonts w:ascii="Times New Roman" w:eastAsia="Times New Roman" w:hAnsi="Times New Roman" w:cs="Times New Roman"/>
          <w:sz w:val="24"/>
          <w:szCs w:val="24"/>
        </w:rPr>
        <w:t xml:space="preserve">de </w:t>
      </w:r>
      <w:r w:rsidRPr="000C78F5">
        <w:rPr>
          <w:rFonts w:ascii="Times New Roman" w:eastAsia="Times New Roman" w:hAnsi="Times New Roman" w:cs="Times New Roman"/>
          <w:sz w:val="24"/>
          <w:szCs w:val="24"/>
        </w:rPr>
        <w:t>mármol (figura 19) y texturas táctiles para lograr apariencias metálicas o efectos visuales de degradados de colores.</w:t>
      </w:r>
    </w:p>
    <w:p w14:paraId="4C8A75FE"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76DD7DC4" w14:textId="7C62B939"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18.</w:t>
      </w:r>
      <w:r w:rsidRPr="000C78F5">
        <w:rPr>
          <w:rFonts w:ascii="Times New Roman" w:eastAsia="Times New Roman" w:hAnsi="Times New Roman" w:cs="Times New Roman"/>
          <w:sz w:val="24"/>
          <w:szCs w:val="24"/>
        </w:rPr>
        <w:t xml:space="preserve"> Proceso de acabado con </w:t>
      </w:r>
      <w:proofErr w:type="spellStart"/>
      <w:r w:rsidRPr="000C78F5">
        <w:rPr>
          <w:rFonts w:ascii="Times New Roman" w:eastAsia="Times New Roman" w:hAnsi="Times New Roman" w:cs="Times New Roman"/>
          <w:sz w:val="24"/>
          <w:szCs w:val="24"/>
        </w:rPr>
        <w:t>redimix</w:t>
      </w:r>
      <w:proofErr w:type="spellEnd"/>
    </w:p>
    <w:p w14:paraId="2A2EC902" w14:textId="7268AC80"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5746C210" wp14:editId="508FC1D1">
            <wp:extent cx="2151175" cy="1447334"/>
            <wp:effectExtent l="0" t="0" r="0" b="0"/>
            <wp:docPr id="122" name="image20.jpg" descr="Imagen que contiene tabla, alimentos, papel, comid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0.jpg" descr="Imagen que contiene tabla, alimentos, papel, comida&#10;&#10;Descripción generada automáticamente"/>
                    <pic:cNvPicPr preferRelativeResize="0"/>
                  </pic:nvPicPr>
                  <pic:blipFill>
                    <a:blip r:embed="rId28"/>
                    <a:srcRect/>
                    <a:stretch>
                      <a:fillRect/>
                    </a:stretch>
                  </pic:blipFill>
                  <pic:spPr>
                    <a:xfrm>
                      <a:off x="0" y="0"/>
                      <a:ext cx="2151175" cy="1447334"/>
                    </a:xfrm>
                    <a:prstGeom prst="rect">
                      <a:avLst/>
                    </a:prstGeom>
                    <a:ln/>
                  </pic:spPr>
                </pic:pic>
              </a:graphicData>
            </a:graphic>
          </wp:inline>
        </w:drawing>
      </w:r>
    </w:p>
    <w:p w14:paraId="5FE20E7E" w14:textId="38921255" w:rsidR="002872AA" w:rsidRPr="000C78F5" w:rsidRDefault="00000000" w:rsidP="00974CCE">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Ejercicio de alumnos en la materia Modelos Tridimensionales (2022)</w:t>
      </w:r>
    </w:p>
    <w:p w14:paraId="7E52DD86"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4C095125" w14:textId="56D6067E" w:rsidR="002872AA" w:rsidRPr="000C78F5" w:rsidRDefault="00000000" w:rsidP="00F14FA8">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19</w:t>
      </w:r>
      <w:r w:rsidRPr="000C78F5">
        <w:rPr>
          <w:rFonts w:ascii="Times New Roman" w:eastAsia="Times New Roman" w:hAnsi="Times New Roman" w:cs="Times New Roman"/>
          <w:b/>
          <w:bCs/>
          <w:sz w:val="24"/>
          <w:szCs w:val="24"/>
        </w:rPr>
        <w:t>.</w:t>
      </w:r>
      <w:r w:rsidRPr="000C78F5">
        <w:rPr>
          <w:rFonts w:ascii="Times New Roman" w:eastAsia="Times New Roman" w:hAnsi="Times New Roman" w:cs="Times New Roman"/>
          <w:sz w:val="24"/>
          <w:szCs w:val="24"/>
        </w:rPr>
        <w:t xml:space="preserve"> Acabado imitación mármol y uso de chapa de madera</w:t>
      </w:r>
    </w:p>
    <w:p w14:paraId="1C7ACED6" w14:textId="77777777" w:rsidR="002872AA" w:rsidRPr="000C78F5" w:rsidRDefault="00000000" w:rsidP="00F14FA8">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360B5F3F" wp14:editId="6D51B213">
            <wp:extent cx="2140437" cy="1630809"/>
            <wp:effectExtent l="0" t="0" r="0" b="0"/>
            <wp:docPr id="123"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9"/>
                    <a:srcRect/>
                    <a:stretch>
                      <a:fillRect/>
                    </a:stretch>
                  </pic:blipFill>
                  <pic:spPr>
                    <a:xfrm>
                      <a:off x="0" y="0"/>
                      <a:ext cx="2140437" cy="1630809"/>
                    </a:xfrm>
                    <a:prstGeom prst="rect">
                      <a:avLst/>
                    </a:prstGeom>
                    <a:ln/>
                  </pic:spPr>
                </pic:pic>
              </a:graphicData>
            </a:graphic>
          </wp:inline>
        </w:drawing>
      </w:r>
    </w:p>
    <w:p w14:paraId="5A93C86F" w14:textId="137FD22F" w:rsidR="002872AA" w:rsidRPr="000C78F5" w:rsidRDefault="00000000" w:rsidP="00D72C0D">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Ejercicio de alumnos en la materia Modelos Tridimensionales (2022)</w:t>
      </w:r>
    </w:p>
    <w:p w14:paraId="727D2DAD" w14:textId="2D290006" w:rsidR="002872AA" w:rsidRPr="000C78F5" w:rsidRDefault="00000000">
      <w:pP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Durante el semestre realizan ejercicios básicos que le permiten al alumno adentrarse al mundo de los modelos tridimensionales</w:t>
      </w:r>
      <w:r w:rsidR="00F14FA8" w:rsidRPr="000C78F5">
        <w:rPr>
          <w:rFonts w:ascii="Times New Roman" w:eastAsia="Times New Roman" w:hAnsi="Times New Roman" w:cs="Times New Roman"/>
          <w:sz w:val="24"/>
          <w:szCs w:val="24"/>
        </w:rPr>
        <w:t xml:space="preserve"> y</w:t>
      </w:r>
      <w:r w:rsidRPr="000C78F5">
        <w:rPr>
          <w:rFonts w:ascii="Times New Roman" w:eastAsia="Times New Roman" w:hAnsi="Times New Roman" w:cs="Times New Roman"/>
          <w:sz w:val="24"/>
          <w:szCs w:val="24"/>
        </w:rPr>
        <w:t xml:space="preserve"> experimentar con cada material porque cada proyecto es un reto y un nuevo aprendizaje. El siguiente ejemplo expone cómo los bocetos bidimensionales y tridimensionales se complementan para el diseño de un producto en el desarrollo de la propuesta final</w:t>
      </w:r>
      <w:r w:rsidR="00F14FA8"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F14FA8" w:rsidRPr="000C78F5">
        <w:rPr>
          <w:rFonts w:ascii="Times New Roman" w:eastAsia="Times New Roman" w:hAnsi="Times New Roman" w:cs="Times New Roman"/>
          <w:sz w:val="24"/>
          <w:szCs w:val="24"/>
        </w:rPr>
        <w:t>E</w:t>
      </w:r>
      <w:r w:rsidRPr="000C78F5">
        <w:rPr>
          <w:rFonts w:ascii="Times New Roman" w:eastAsia="Times New Roman" w:hAnsi="Times New Roman" w:cs="Times New Roman"/>
          <w:sz w:val="24"/>
          <w:szCs w:val="24"/>
        </w:rPr>
        <w:t>l tema es mobiliario infantil. Las imágenes muestran el proceso para definir una propuesta, en la que se realizan bocetos para definir colores (figura 20); un modelo a escala real 1:1 para valoración formal y funcional, definición de materiales, colores, texturas (figura 21); al definir el diseño final ya es posible realizar un render o dibujo digital, así como dibujo en despiece para el análisis de piezas y ensambles</w:t>
      </w:r>
      <w:r w:rsidR="00F14FA8" w:rsidRPr="000C78F5">
        <w:rPr>
          <w:rFonts w:ascii="Times New Roman" w:eastAsia="Times New Roman" w:hAnsi="Times New Roman" w:cs="Times New Roman"/>
          <w:sz w:val="24"/>
          <w:szCs w:val="24"/>
        </w:rPr>
        <w:t xml:space="preserve">. Por último, se dibujan </w:t>
      </w:r>
      <w:r w:rsidRPr="000C78F5">
        <w:rPr>
          <w:rFonts w:ascii="Times New Roman" w:eastAsia="Times New Roman" w:hAnsi="Times New Roman" w:cs="Times New Roman"/>
          <w:sz w:val="24"/>
          <w:szCs w:val="24"/>
        </w:rPr>
        <w:t xml:space="preserve">los planos técnicos para </w:t>
      </w:r>
      <w:r w:rsidR="00F14FA8" w:rsidRPr="000C78F5">
        <w:rPr>
          <w:rFonts w:ascii="Times New Roman" w:eastAsia="Times New Roman" w:hAnsi="Times New Roman" w:cs="Times New Roman"/>
          <w:sz w:val="24"/>
          <w:szCs w:val="24"/>
        </w:rPr>
        <w:t xml:space="preserve">la </w:t>
      </w:r>
      <w:r w:rsidRPr="000C78F5">
        <w:rPr>
          <w:rFonts w:ascii="Times New Roman" w:eastAsia="Times New Roman" w:hAnsi="Times New Roman" w:cs="Times New Roman"/>
          <w:sz w:val="24"/>
          <w:szCs w:val="24"/>
        </w:rPr>
        <w:t>construcción del prototipo.</w:t>
      </w:r>
    </w:p>
    <w:p w14:paraId="474E4081" w14:textId="77777777" w:rsidR="002872AA" w:rsidRDefault="002872AA">
      <w:pPr>
        <w:spacing w:after="0" w:line="360" w:lineRule="auto"/>
        <w:ind w:firstLine="720"/>
        <w:jc w:val="both"/>
        <w:rPr>
          <w:rFonts w:ascii="Times New Roman" w:eastAsia="Times New Roman" w:hAnsi="Times New Roman" w:cs="Times New Roman"/>
          <w:sz w:val="24"/>
          <w:szCs w:val="24"/>
        </w:rPr>
      </w:pPr>
    </w:p>
    <w:p w14:paraId="3D29A0E7" w14:textId="77777777" w:rsidR="00D72C0D" w:rsidRDefault="00D72C0D">
      <w:pPr>
        <w:spacing w:after="0" w:line="360" w:lineRule="auto"/>
        <w:ind w:firstLine="720"/>
        <w:jc w:val="both"/>
        <w:rPr>
          <w:rFonts w:ascii="Times New Roman" w:eastAsia="Times New Roman" w:hAnsi="Times New Roman" w:cs="Times New Roman"/>
          <w:sz w:val="24"/>
          <w:szCs w:val="24"/>
        </w:rPr>
      </w:pPr>
    </w:p>
    <w:p w14:paraId="2468871D" w14:textId="77777777" w:rsidR="00D72C0D" w:rsidRPr="000C78F5" w:rsidRDefault="00D72C0D">
      <w:pPr>
        <w:spacing w:after="0" w:line="360" w:lineRule="auto"/>
        <w:ind w:firstLine="720"/>
        <w:jc w:val="both"/>
        <w:rPr>
          <w:rFonts w:ascii="Times New Roman" w:eastAsia="Times New Roman" w:hAnsi="Times New Roman" w:cs="Times New Roman"/>
          <w:sz w:val="24"/>
          <w:szCs w:val="24"/>
        </w:rPr>
      </w:pPr>
    </w:p>
    <w:p w14:paraId="200D7C0B" w14:textId="2FAF2682" w:rsidR="002872AA" w:rsidRPr="000C78F5" w:rsidRDefault="00000000" w:rsidP="00F14FA8">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lastRenderedPageBreak/>
        <w:t>Figura 20</w:t>
      </w:r>
      <w:r w:rsidRPr="000C78F5">
        <w:rPr>
          <w:rFonts w:ascii="Times New Roman" w:eastAsia="Times New Roman" w:hAnsi="Times New Roman" w:cs="Times New Roman"/>
          <w:sz w:val="24"/>
          <w:szCs w:val="24"/>
        </w:rPr>
        <w:t xml:space="preserve">. Mobiliario infantil </w:t>
      </w:r>
      <w:r w:rsidR="00F14FA8" w:rsidRPr="000C78F5">
        <w:rPr>
          <w:rFonts w:ascii="Times New Roman" w:eastAsia="Times New Roman" w:hAnsi="Times New Roman" w:cs="Times New Roman"/>
          <w:sz w:val="24"/>
          <w:szCs w:val="24"/>
        </w:rPr>
        <w:t>(b</w:t>
      </w:r>
      <w:r w:rsidRPr="000C78F5">
        <w:rPr>
          <w:rFonts w:ascii="Times New Roman" w:eastAsia="Times New Roman" w:hAnsi="Times New Roman" w:cs="Times New Roman"/>
          <w:sz w:val="24"/>
          <w:szCs w:val="24"/>
        </w:rPr>
        <w:t>oceto de alternativa</w:t>
      </w:r>
      <w:r w:rsidR="00F14FA8" w:rsidRPr="000C78F5">
        <w:rPr>
          <w:rFonts w:ascii="Times New Roman" w:eastAsia="Times New Roman" w:hAnsi="Times New Roman" w:cs="Times New Roman"/>
          <w:sz w:val="24"/>
          <w:szCs w:val="24"/>
        </w:rPr>
        <w:t>)</w:t>
      </w:r>
    </w:p>
    <w:p w14:paraId="405C6A0B" w14:textId="6D6525C3" w:rsidR="002872AA" w:rsidRPr="000C78F5" w:rsidRDefault="00000000" w:rsidP="00F14FA8">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722979F6" wp14:editId="3C38C455">
            <wp:extent cx="1438275" cy="1622425"/>
            <wp:effectExtent l="0" t="0" r="0" b="0"/>
            <wp:docPr id="12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0"/>
                    <a:srcRect/>
                    <a:stretch>
                      <a:fillRect/>
                    </a:stretch>
                  </pic:blipFill>
                  <pic:spPr>
                    <a:xfrm>
                      <a:off x="0" y="0"/>
                      <a:ext cx="1438275" cy="1622425"/>
                    </a:xfrm>
                    <a:prstGeom prst="rect">
                      <a:avLst/>
                    </a:prstGeom>
                    <a:ln/>
                  </pic:spPr>
                </pic:pic>
              </a:graphicData>
            </a:graphic>
          </wp:inline>
        </w:drawing>
      </w:r>
    </w:p>
    <w:p w14:paraId="345CFCBE" w14:textId="4545F0C8" w:rsidR="002872AA" w:rsidRPr="000C78F5" w:rsidRDefault="00000000" w:rsidP="00F14FA8">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 xml:space="preserve">Fuente: </w:t>
      </w:r>
      <w:r w:rsidR="00F14FA8" w:rsidRPr="000C78F5">
        <w:rPr>
          <w:rFonts w:ascii="Times New Roman" w:eastAsia="Times New Roman" w:hAnsi="Times New Roman" w:cs="Times New Roman"/>
          <w:bCs/>
          <w:sz w:val="24"/>
          <w:szCs w:val="24"/>
        </w:rPr>
        <w:t>D</w:t>
      </w:r>
      <w:r w:rsidRPr="000C78F5">
        <w:rPr>
          <w:rFonts w:ascii="Times New Roman" w:eastAsia="Times New Roman" w:hAnsi="Times New Roman" w:cs="Times New Roman"/>
          <w:sz w:val="24"/>
          <w:szCs w:val="24"/>
        </w:rPr>
        <w:t>iseño de Karen López y Diego Ochoa, alumnos de 5</w:t>
      </w:r>
      <w:r w:rsidR="00F14FA8"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o semestre (2018)</w:t>
      </w:r>
    </w:p>
    <w:p w14:paraId="6E58C935" w14:textId="77777777" w:rsidR="002872AA" w:rsidRPr="000C78F5" w:rsidRDefault="002872AA">
      <w:pPr>
        <w:spacing w:after="0" w:line="360" w:lineRule="auto"/>
        <w:jc w:val="both"/>
        <w:rPr>
          <w:rFonts w:ascii="Times New Roman" w:eastAsia="Times New Roman" w:hAnsi="Times New Roman" w:cs="Times New Roman"/>
          <w:sz w:val="24"/>
          <w:szCs w:val="24"/>
        </w:rPr>
      </w:pPr>
    </w:p>
    <w:p w14:paraId="5F2BDB55" w14:textId="7D34202D" w:rsidR="002872AA" w:rsidRPr="000C78F5" w:rsidRDefault="00000000" w:rsidP="00F14FA8">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
          <w:sz w:val="24"/>
          <w:szCs w:val="24"/>
        </w:rPr>
        <w:t>Figura 21.</w:t>
      </w:r>
      <w:r w:rsidRPr="000C78F5">
        <w:rPr>
          <w:rFonts w:ascii="Times New Roman" w:eastAsia="Times New Roman" w:hAnsi="Times New Roman" w:cs="Times New Roman"/>
          <w:sz w:val="24"/>
          <w:szCs w:val="24"/>
        </w:rPr>
        <w:t xml:space="preserve"> Mobiliario infantil </w:t>
      </w:r>
      <w:r w:rsidR="00F14FA8" w:rsidRPr="000C78F5">
        <w:rPr>
          <w:rFonts w:ascii="Times New Roman" w:eastAsia="Times New Roman" w:hAnsi="Times New Roman" w:cs="Times New Roman"/>
          <w:sz w:val="24"/>
          <w:szCs w:val="24"/>
        </w:rPr>
        <w:t>(m</w:t>
      </w:r>
      <w:r w:rsidRPr="000C78F5">
        <w:rPr>
          <w:rFonts w:ascii="Times New Roman" w:eastAsia="Times New Roman" w:hAnsi="Times New Roman" w:cs="Times New Roman"/>
          <w:sz w:val="24"/>
          <w:szCs w:val="24"/>
        </w:rPr>
        <w:t>odelo tridimensional a escala real</w:t>
      </w:r>
      <w:r w:rsidR="00F14FA8" w:rsidRPr="000C78F5">
        <w:rPr>
          <w:rFonts w:ascii="Times New Roman" w:eastAsia="Times New Roman" w:hAnsi="Times New Roman" w:cs="Times New Roman"/>
          <w:sz w:val="24"/>
          <w:szCs w:val="24"/>
        </w:rPr>
        <w:t>)</w:t>
      </w:r>
    </w:p>
    <w:p w14:paraId="308A2711" w14:textId="77777777" w:rsidR="002872AA" w:rsidRPr="000C78F5" w:rsidRDefault="00000000" w:rsidP="00F14FA8">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noProof/>
          <w:sz w:val="24"/>
          <w:szCs w:val="24"/>
        </w:rPr>
        <w:drawing>
          <wp:inline distT="114300" distB="114300" distL="114300" distR="114300" wp14:anchorId="68D0D55B" wp14:editId="2E95F427">
            <wp:extent cx="1401875" cy="2209735"/>
            <wp:effectExtent l="0" t="0" r="0" b="0"/>
            <wp:docPr id="10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1"/>
                    <a:srcRect/>
                    <a:stretch>
                      <a:fillRect/>
                    </a:stretch>
                  </pic:blipFill>
                  <pic:spPr>
                    <a:xfrm>
                      <a:off x="0" y="0"/>
                      <a:ext cx="1401875" cy="2209735"/>
                    </a:xfrm>
                    <a:prstGeom prst="rect">
                      <a:avLst/>
                    </a:prstGeom>
                    <a:ln/>
                  </pic:spPr>
                </pic:pic>
              </a:graphicData>
            </a:graphic>
          </wp:inline>
        </w:drawing>
      </w:r>
    </w:p>
    <w:p w14:paraId="3F099330" w14:textId="26C3115F" w:rsidR="002872AA" w:rsidRPr="000C78F5" w:rsidRDefault="00000000" w:rsidP="00F14FA8">
      <w:pPr>
        <w:spacing w:after="0" w:line="360" w:lineRule="auto"/>
        <w:jc w:val="center"/>
        <w:rPr>
          <w:rFonts w:ascii="Times New Roman" w:eastAsia="Times New Roman" w:hAnsi="Times New Roman" w:cs="Times New Roman"/>
          <w:sz w:val="24"/>
          <w:szCs w:val="24"/>
        </w:rPr>
      </w:pPr>
      <w:r w:rsidRPr="000C78F5">
        <w:rPr>
          <w:rFonts w:ascii="Times New Roman" w:eastAsia="Times New Roman" w:hAnsi="Times New Roman" w:cs="Times New Roman"/>
          <w:bCs/>
          <w:sz w:val="24"/>
          <w:szCs w:val="24"/>
        </w:rPr>
        <w:t>Fuente:</w:t>
      </w:r>
      <w:r w:rsidRPr="000C78F5">
        <w:rPr>
          <w:rFonts w:ascii="Times New Roman" w:eastAsia="Times New Roman" w:hAnsi="Times New Roman" w:cs="Times New Roman"/>
          <w:sz w:val="24"/>
          <w:szCs w:val="24"/>
        </w:rPr>
        <w:t xml:space="preserve"> </w:t>
      </w:r>
      <w:r w:rsidR="00F14FA8" w:rsidRPr="000C78F5">
        <w:rPr>
          <w:rFonts w:ascii="Times New Roman" w:eastAsia="Times New Roman" w:hAnsi="Times New Roman" w:cs="Times New Roman"/>
          <w:sz w:val="24"/>
          <w:szCs w:val="24"/>
        </w:rPr>
        <w:t>D</w:t>
      </w:r>
      <w:r w:rsidRPr="000C78F5">
        <w:rPr>
          <w:rFonts w:ascii="Times New Roman" w:eastAsia="Times New Roman" w:hAnsi="Times New Roman" w:cs="Times New Roman"/>
          <w:sz w:val="24"/>
          <w:szCs w:val="24"/>
        </w:rPr>
        <w:t>iseño de alumnos de 5</w:t>
      </w:r>
      <w:r w:rsidR="00F14FA8"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vertAlign w:val="superscript"/>
        </w:rPr>
        <w:t>o</w:t>
      </w:r>
      <w:r w:rsidRPr="000C78F5">
        <w:rPr>
          <w:rFonts w:ascii="Times New Roman" w:eastAsia="Times New Roman" w:hAnsi="Times New Roman" w:cs="Times New Roman"/>
          <w:sz w:val="24"/>
          <w:szCs w:val="24"/>
        </w:rPr>
        <w:t xml:space="preserve"> semestre (2018)</w:t>
      </w:r>
    </w:p>
    <w:p w14:paraId="6D60745F" w14:textId="77777777" w:rsidR="002872AA" w:rsidRPr="000C78F5" w:rsidRDefault="00000000">
      <w:pPr>
        <w:spacing w:after="0" w:line="360" w:lineRule="auto"/>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 xml:space="preserve"> </w:t>
      </w:r>
    </w:p>
    <w:p w14:paraId="32F817D2" w14:textId="7226AF4E" w:rsidR="00D72C0D" w:rsidRDefault="00000000" w:rsidP="00D72C0D">
      <w:pPr>
        <w:spacing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Este conocimiento básico de materiales y acabados permite tomar decisiones de acuerdo con la necesidad del proyecto</w:t>
      </w:r>
      <w:r w:rsidR="00F14FA8"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w:t>
      </w:r>
      <w:r w:rsidR="00F14FA8" w:rsidRPr="000C78F5">
        <w:rPr>
          <w:rFonts w:ascii="Times New Roman" w:eastAsia="Times New Roman" w:hAnsi="Times New Roman" w:cs="Times New Roman"/>
          <w:sz w:val="24"/>
          <w:szCs w:val="24"/>
        </w:rPr>
        <w:t>C</w:t>
      </w:r>
      <w:r w:rsidRPr="000C78F5">
        <w:rPr>
          <w:rFonts w:ascii="Times New Roman" w:eastAsia="Times New Roman" w:hAnsi="Times New Roman" w:cs="Times New Roman"/>
          <w:sz w:val="24"/>
          <w:szCs w:val="24"/>
        </w:rPr>
        <w:t xml:space="preserve">ada modelo tridimensional resuelve situaciones diferentes dentro de un proyecto de diseño. </w:t>
      </w:r>
    </w:p>
    <w:p w14:paraId="05E77EBF" w14:textId="77777777" w:rsidR="00D72C0D" w:rsidRDefault="00D72C0D" w:rsidP="00D72C0D">
      <w:pPr>
        <w:spacing w:line="360" w:lineRule="auto"/>
        <w:ind w:firstLine="720"/>
        <w:jc w:val="both"/>
        <w:rPr>
          <w:rFonts w:ascii="Times New Roman" w:eastAsia="Times New Roman" w:hAnsi="Times New Roman" w:cs="Times New Roman"/>
          <w:sz w:val="24"/>
          <w:szCs w:val="24"/>
        </w:rPr>
      </w:pPr>
    </w:p>
    <w:p w14:paraId="2A43EF84" w14:textId="77777777" w:rsidR="00D72C0D" w:rsidRDefault="00D72C0D" w:rsidP="00D72C0D">
      <w:pPr>
        <w:spacing w:line="360" w:lineRule="auto"/>
        <w:ind w:firstLine="720"/>
        <w:jc w:val="both"/>
        <w:rPr>
          <w:rFonts w:ascii="Times New Roman" w:eastAsia="Times New Roman" w:hAnsi="Times New Roman" w:cs="Times New Roman"/>
          <w:sz w:val="24"/>
          <w:szCs w:val="24"/>
        </w:rPr>
      </w:pPr>
    </w:p>
    <w:p w14:paraId="73E6963D" w14:textId="77777777" w:rsidR="00D72C0D" w:rsidRDefault="00D72C0D" w:rsidP="00D72C0D">
      <w:pPr>
        <w:spacing w:line="360" w:lineRule="auto"/>
        <w:ind w:firstLine="720"/>
        <w:jc w:val="both"/>
        <w:rPr>
          <w:rFonts w:ascii="Times New Roman" w:eastAsia="Times New Roman" w:hAnsi="Times New Roman" w:cs="Times New Roman"/>
          <w:sz w:val="24"/>
          <w:szCs w:val="24"/>
        </w:rPr>
      </w:pPr>
    </w:p>
    <w:p w14:paraId="5E28AAEB" w14:textId="77777777" w:rsidR="00D72C0D" w:rsidRDefault="00D72C0D" w:rsidP="00D72C0D">
      <w:pPr>
        <w:spacing w:line="360" w:lineRule="auto"/>
        <w:ind w:firstLine="720"/>
        <w:jc w:val="both"/>
        <w:rPr>
          <w:rFonts w:ascii="Times New Roman" w:eastAsia="Times New Roman" w:hAnsi="Times New Roman" w:cs="Times New Roman"/>
          <w:sz w:val="24"/>
          <w:szCs w:val="24"/>
        </w:rPr>
      </w:pPr>
    </w:p>
    <w:p w14:paraId="69E1F4DF" w14:textId="77777777" w:rsidR="00D72C0D" w:rsidRDefault="00D72C0D" w:rsidP="00D72C0D">
      <w:pPr>
        <w:spacing w:line="360" w:lineRule="auto"/>
        <w:ind w:firstLine="720"/>
        <w:jc w:val="both"/>
        <w:rPr>
          <w:rFonts w:ascii="Times New Roman" w:eastAsia="Times New Roman" w:hAnsi="Times New Roman" w:cs="Times New Roman"/>
          <w:sz w:val="24"/>
          <w:szCs w:val="24"/>
        </w:rPr>
      </w:pPr>
    </w:p>
    <w:p w14:paraId="40FB8E2A" w14:textId="77777777" w:rsidR="00D72C0D" w:rsidRPr="000C78F5" w:rsidRDefault="00D72C0D" w:rsidP="00D72C0D">
      <w:pPr>
        <w:spacing w:line="360" w:lineRule="auto"/>
        <w:ind w:firstLine="720"/>
        <w:jc w:val="both"/>
        <w:rPr>
          <w:rFonts w:ascii="Times New Roman" w:eastAsia="Times New Roman" w:hAnsi="Times New Roman" w:cs="Times New Roman"/>
          <w:sz w:val="24"/>
          <w:szCs w:val="24"/>
        </w:rPr>
      </w:pPr>
    </w:p>
    <w:p w14:paraId="333A7468" w14:textId="73CEFF3C" w:rsidR="002872AA" w:rsidRPr="00D72C0D" w:rsidRDefault="00000000" w:rsidP="00D72C0D">
      <w:pPr>
        <w:spacing w:after="0" w:line="360" w:lineRule="auto"/>
        <w:jc w:val="center"/>
        <w:rPr>
          <w:rFonts w:ascii="Times New Roman" w:eastAsia="Times New Roman" w:hAnsi="Times New Roman" w:cs="Times New Roman"/>
          <w:b/>
          <w:sz w:val="32"/>
          <w:szCs w:val="32"/>
        </w:rPr>
      </w:pPr>
      <w:r w:rsidRPr="00D72C0D">
        <w:rPr>
          <w:rFonts w:ascii="Times New Roman" w:eastAsia="Times New Roman" w:hAnsi="Times New Roman" w:cs="Times New Roman"/>
          <w:b/>
          <w:sz w:val="32"/>
          <w:szCs w:val="32"/>
        </w:rPr>
        <w:lastRenderedPageBreak/>
        <w:t>Conclusiones</w:t>
      </w:r>
    </w:p>
    <w:p w14:paraId="2B6C7169" w14:textId="5ED54408" w:rsidR="00F14FA8" w:rsidRPr="000C78F5" w:rsidRDefault="00000000" w:rsidP="00F14FA8">
      <w:pP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Este curso permite al alumno la comprensión del uso de los modelos de estudio por métodos tradicionales (</w:t>
      </w:r>
      <w:r w:rsidR="00F14FA8" w:rsidRPr="000C78F5">
        <w:rPr>
          <w:rFonts w:ascii="Times New Roman" w:eastAsia="Times New Roman" w:hAnsi="Times New Roman" w:cs="Times New Roman"/>
          <w:sz w:val="24"/>
          <w:szCs w:val="24"/>
        </w:rPr>
        <w:t xml:space="preserve">es decir, </w:t>
      </w:r>
      <w:r w:rsidRPr="000C78F5">
        <w:rPr>
          <w:rFonts w:ascii="Times New Roman" w:eastAsia="Times New Roman" w:hAnsi="Times New Roman" w:cs="Times New Roman"/>
          <w:sz w:val="24"/>
          <w:szCs w:val="24"/>
        </w:rPr>
        <w:t xml:space="preserve">realizarlos de manera manual). </w:t>
      </w:r>
      <w:r w:rsidR="00F14FA8" w:rsidRPr="000C78F5">
        <w:rPr>
          <w:rFonts w:ascii="Times New Roman" w:eastAsia="Times New Roman" w:hAnsi="Times New Roman" w:cs="Times New Roman"/>
          <w:sz w:val="24"/>
          <w:szCs w:val="24"/>
        </w:rPr>
        <w:t>En cuanto a la</w:t>
      </w:r>
      <w:r w:rsidRPr="000C78F5">
        <w:rPr>
          <w:rFonts w:ascii="Times New Roman" w:eastAsia="Times New Roman" w:hAnsi="Times New Roman" w:cs="Times New Roman"/>
          <w:sz w:val="24"/>
          <w:szCs w:val="24"/>
        </w:rPr>
        <w:t xml:space="preserve"> parte de desarrollo motriz</w:t>
      </w:r>
      <w:r w:rsidR="00F14FA8" w:rsidRPr="000C78F5">
        <w:rPr>
          <w:rFonts w:ascii="Times New Roman" w:eastAsia="Times New Roman" w:hAnsi="Times New Roman" w:cs="Times New Roman"/>
          <w:sz w:val="24"/>
          <w:szCs w:val="24"/>
        </w:rPr>
        <w:t xml:space="preserve">., esta tiene que ver con </w:t>
      </w:r>
      <w:r w:rsidRPr="000C78F5">
        <w:rPr>
          <w:rFonts w:ascii="Times New Roman" w:eastAsia="Times New Roman" w:hAnsi="Times New Roman" w:cs="Times New Roman"/>
          <w:sz w:val="24"/>
          <w:szCs w:val="24"/>
        </w:rPr>
        <w:t xml:space="preserve">los ejercicios durante el semestre que deben entregarse en tiempo y forma, con calidad y precisión. La parte integral del curso </w:t>
      </w:r>
      <w:r w:rsidR="00F14FA8" w:rsidRPr="000C78F5">
        <w:rPr>
          <w:rFonts w:ascii="Times New Roman" w:eastAsia="Times New Roman" w:hAnsi="Times New Roman" w:cs="Times New Roman"/>
          <w:sz w:val="24"/>
          <w:szCs w:val="24"/>
        </w:rPr>
        <w:t>se centra en</w:t>
      </w:r>
      <w:r w:rsidRPr="000C78F5">
        <w:rPr>
          <w:rFonts w:ascii="Times New Roman" w:eastAsia="Times New Roman" w:hAnsi="Times New Roman" w:cs="Times New Roman"/>
          <w:sz w:val="24"/>
          <w:szCs w:val="24"/>
        </w:rPr>
        <w:t xml:space="preserve"> lograr una destreza mental por el conocimiento de temas que permitan el desarrollo en habilidades cognitivas y procesos de deducción lógica</w:t>
      </w:r>
      <w:r w:rsidR="00F14FA8" w:rsidRPr="000C78F5">
        <w:rPr>
          <w:rFonts w:ascii="Times New Roman" w:eastAsia="Times New Roman" w:hAnsi="Times New Roman" w:cs="Times New Roman"/>
          <w:sz w:val="24"/>
          <w:szCs w:val="24"/>
        </w:rPr>
        <w:t>. Por ende,</w:t>
      </w:r>
      <w:r w:rsidRPr="000C78F5">
        <w:rPr>
          <w:rFonts w:ascii="Times New Roman" w:eastAsia="Times New Roman" w:hAnsi="Times New Roman" w:cs="Times New Roman"/>
          <w:sz w:val="24"/>
          <w:szCs w:val="24"/>
        </w:rPr>
        <w:t xml:space="preserve"> el docente </w:t>
      </w:r>
      <w:r w:rsidR="00F14FA8" w:rsidRPr="000C78F5">
        <w:rPr>
          <w:rFonts w:ascii="Times New Roman" w:eastAsia="Times New Roman" w:hAnsi="Times New Roman" w:cs="Times New Roman"/>
          <w:sz w:val="24"/>
          <w:szCs w:val="24"/>
        </w:rPr>
        <w:t xml:space="preserve">se </w:t>
      </w:r>
      <w:r w:rsidRPr="000C78F5">
        <w:rPr>
          <w:rFonts w:ascii="Times New Roman" w:eastAsia="Times New Roman" w:hAnsi="Times New Roman" w:cs="Times New Roman"/>
          <w:sz w:val="24"/>
          <w:szCs w:val="24"/>
        </w:rPr>
        <w:t xml:space="preserve">enfatiza </w:t>
      </w:r>
      <w:r w:rsidR="00F14FA8" w:rsidRPr="000C78F5">
        <w:rPr>
          <w:rFonts w:ascii="Times New Roman" w:eastAsia="Times New Roman" w:hAnsi="Times New Roman" w:cs="Times New Roman"/>
          <w:sz w:val="24"/>
          <w:szCs w:val="24"/>
        </w:rPr>
        <w:t xml:space="preserve">en </w:t>
      </w:r>
      <w:r w:rsidRPr="000C78F5">
        <w:rPr>
          <w:rFonts w:ascii="Times New Roman" w:eastAsia="Times New Roman" w:hAnsi="Times New Roman" w:cs="Times New Roman"/>
          <w:sz w:val="24"/>
          <w:szCs w:val="24"/>
        </w:rPr>
        <w:t xml:space="preserve">el razonamiento, </w:t>
      </w:r>
      <w:r w:rsidR="00F14FA8" w:rsidRPr="000C78F5">
        <w:rPr>
          <w:rFonts w:ascii="Times New Roman" w:eastAsia="Times New Roman" w:hAnsi="Times New Roman" w:cs="Times New Roman"/>
          <w:sz w:val="24"/>
          <w:szCs w:val="24"/>
        </w:rPr>
        <w:t>ya que</w:t>
      </w:r>
      <w:r w:rsidRPr="000C78F5">
        <w:rPr>
          <w:rFonts w:ascii="Times New Roman" w:eastAsia="Times New Roman" w:hAnsi="Times New Roman" w:cs="Times New Roman"/>
          <w:sz w:val="24"/>
          <w:szCs w:val="24"/>
        </w:rPr>
        <w:t xml:space="preserve"> previo a la fabricación de un modelo tridimensional</w:t>
      </w:r>
      <w:r w:rsidR="00F14FA8"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el alumno debe saber qué quiere mostrar con el modelo. </w:t>
      </w:r>
    </w:p>
    <w:p w14:paraId="64908DC6" w14:textId="0D50E998" w:rsidR="002872AA" w:rsidRPr="000C78F5" w:rsidRDefault="00F14FA8" w:rsidP="00F14FA8">
      <w:pPr>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En cuanto a la parte teórica, esta se enfoca en comprender las fases del proceso de diseño, así como las funciones de acuerdo con los aspectos formales, funcionales y tecnológicos que se requieren destacar en el modelo de estudio. Las etapas para elaborar un modelo, el grado de resolución y el conocimiento de materiales y acabados permitirán la toma de decisiones para resolver un modelo tridimensional de la manera más conveniente en el momento oportuno. Para eso, es fundamental que el estudiante realice un aprendizaje continuo que mezcla los conocimientos y la experiencia que se irán acumulando a través del desarrollo de los modelos físicos en cada proyecto durante el transcurso de su carrera como diseñador industrial.</w:t>
      </w:r>
    </w:p>
    <w:p w14:paraId="189BD686" w14:textId="77777777" w:rsidR="002872AA" w:rsidRPr="000C78F5" w:rsidRDefault="002872AA">
      <w:pPr>
        <w:spacing w:after="0" w:line="276" w:lineRule="auto"/>
        <w:rPr>
          <w:rFonts w:ascii="Times New Roman" w:eastAsia="Times New Roman" w:hAnsi="Times New Roman" w:cs="Times New Roman"/>
          <w:sz w:val="28"/>
          <w:szCs w:val="28"/>
        </w:rPr>
      </w:pPr>
    </w:p>
    <w:p w14:paraId="2D81943E" w14:textId="77777777" w:rsidR="002872AA" w:rsidRPr="000C78F5" w:rsidRDefault="00000000" w:rsidP="00D72C0D">
      <w:pPr>
        <w:spacing w:after="0" w:line="360" w:lineRule="auto"/>
        <w:jc w:val="center"/>
        <w:rPr>
          <w:rFonts w:ascii="Times New Roman" w:eastAsia="Times New Roman" w:hAnsi="Times New Roman" w:cs="Times New Roman"/>
          <w:b/>
          <w:sz w:val="24"/>
          <w:szCs w:val="24"/>
        </w:rPr>
      </w:pPr>
      <w:r w:rsidRPr="000C78F5">
        <w:rPr>
          <w:rFonts w:ascii="Times New Roman" w:eastAsia="Times New Roman" w:hAnsi="Times New Roman" w:cs="Times New Roman"/>
          <w:b/>
          <w:sz w:val="28"/>
          <w:szCs w:val="28"/>
        </w:rPr>
        <w:t>Futuras líneas de investigación</w:t>
      </w:r>
    </w:p>
    <w:p w14:paraId="5F20E5E3" w14:textId="021057DF" w:rsidR="002872AA" w:rsidRPr="000C78F5" w:rsidRDefault="00000000" w:rsidP="00F14FA8">
      <w:pPr>
        <w:widowControl w:val="0"/>
        <w:spacing w:after="0" w:line="360" w:lineRule="auto"/>
        <w:ind w:firstLine="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 xml:space="preserve">Este trabajo abre la oportunidad de generar discusión en la </w:t>
      </w:r>
      <w:r w:rsidR="00F14FA8" w:rsidRPr="000C78F5">
        <w:rPr>
          <w:rFonts w:ascii="Times New Roman" w:eastAsia="Times New Roman" w:hAnsi="Times New Roman" w:cs="Times New Roman"/>
          <w:sz w:val="24"/>
          <w:szCs w:val="24"/>
        </w:rPr>
        <w:t>a</w:t>
      </w:r>
      <w:r w:rsidRPr="000C78F5">
        <w:rPr>
          <w:rFonts w:ascii="Times New Roman" w:eastAsia="Times New Roman" w:hAnsi="Times New Roman" w:cs="Times New Roman"/>
          <w:sz w:val="24"/>
          <w:szCs w:val="24"/>
        </w:rPr>
        <w:t xml:space="preserve">cademia que permita </w:t>
      </w:r>
      <w:r w:rsidR="00F14FA8" w:rsidRPr="000C78F5">
        <w:rPr>
          <w:rFonts w:ascii="Times New Roman" w:eastAsia="Times New Roman" w:hAnsi="Times New Roman" w:cs="Times New Roman"/>
          <w:sz w:val="24"/>
          <w:szCs w:val="24"/>
        </w:rPr>
        <w:t>investigar</w:t>
      </w:r>
      <w:r w:rsidRPr="000C78F5">
        <w:rPr>
          <w:rFonts w:ascii="Times New Roman" w:eastAsia="Times New Roman" w:hAnsi="Times New Roman" w:cs="Times New Roman"/>
          <w:sz w:val="24"/>
          <w:szCs w:val="24"/>
        </w:rPr>
        <w:t xml:space="preserve"> sobre la conveniencia de fomentar procesos cognitivos en asignaturas que los alumnos</w:t>
      </w:r>
      <w:r w:rsidR="00E95A2B" w:rsidRPr="000C78F5">
        <w:rPr>
          <w:rFonts w:ascii="Times New Roman" w:eastAsia="Times New Roman" w:hAnsi="Times New Roman" w:cs="Times New Roman"/>
          <w:sz w:val="24"/>
          <w:szCs w:val="24"/>
        </w:rPr>
        <w:t xml:space="preserve"> </w:t>
      </w:r>
      <w:r w:rsidRPr="000C78F5">
        <w:rPr>
          <w:rFonts w:ascii="Times New Roman" w:eastAsia="Times New Roman" w:hAnsi="Times New Roman" w:cs="Times New Roman"/>
          <w:sz w:val="24"/>
          <w:szCs w:val="24"/>
        </w:rPr>
        <w:t>aprecian</w:t>
      </w:r>
      <w:r w:rsidR="00E95A2B" w:rsidRPr="000C78F5">
        <w:rPr>
          <w:rFonts w:ascii="Times New Roman" w:eastAsia="Times New Roman" w:hAnsi="Times New Roman" w:cs="Times New Roman"/>
          <w:sz w:val="24"/>
          <w:szCs w:val="24"/>
        </w:rPr>
        <w:t xml:space="preserve"> </w:t>
      </w:r>
      <w:r w:rsidRPr="000C78F5">
        <w:rPr>
          <w:rFonts w:ascii="Times New Roman" w:eastAsia="Times New Roman" w:hAnsi="Times New Roman" w:cs="Times New Roman"/>
          <w:sz w:val="24"/>
          <w:szCs w:val="24"/>
        </w:rPr>
        <w:t xml:space="preserve">como actividades manuales de desarrollo psicomotriz. </w:t>
      </w:r>
      <w:r w:rsidR="00835D8A" w:rsidRPr="000C78F5">
        <w:rPr>
          <w:rFonts w:ascii="Times New Roman" w:eastAsia="Times New Roman" w:hAnsi="Times New Roman" w:cs="Times New Roman"/>
          <w:sz w:val="24"/>
          <w:szCs w:val="24"/>
        </w:rPr>
        <w:t>Por eso</w:t>
      </w:r>
      <w:r w:rsidRPr="000C78F5">
        <w:rPr>
          <w:rFonts w:ascii="Times New Roman" w:eastAsia="Times New Roman" w:hAnsi="Times New Roman" w:cs="Times New Roman"/>
          <w:sz w:val="24"/>
          <w:szCs w:val="24"/>
        </w:rPr>
        <w:t>, queda abierta la posibilidad de retomar temas de aprendizaje centrado en el alumno</w:t>
      </w:r>
      <w:r w:rsidR="00835D8A" w:rsidRPr="000C78F5">
        <w:rPr>
          <w:rFonts w:ascii="Times New Roman" w:eastAsia="Times New Roman" w:hAnsi="Times New Roman" w:cs="Times New Roman"/>
          <w:sz w:val="24"/>
          <w:szCs w:val="24"/>
        </w:rPr>
        <w:t xml:space="preserve"> y </w:t>
      </w:r>
      <w:r w:rsidRPr="000C78F5">
        <w:rPr>
          <w:rFonts w:ascii="Times New Roman" w:eastAsia="Times New Roman" w:hAnsi="Times New Roman" w:cs="Times New Roman"/>
          <w:sz w:val="24"/>
          <w:szCs w:val="24"/>
        </w:rPr>
        <w:t>aprendizaje basado en problemas</w:t>
      </w:r>
      <w:r w:rsidR="00835D8A" w:rsidRPr="000C78F5">
        <w:rPr>
          <w:rFonts w:ascii="Times New Roman" w:eastAsia="Times New Roman" w:hAnsi="Times New Roman" w:cs="Times New Roman"/>
          <w:sz w:val="24"/>
          <w:szCs w:val="24"/>
        </w:rPr>
        <w:t>,</w:t>
      </w:r>
      <w:r w:rsidRPr="000C78F5">
        <w:rPr>
          <w:rFonts w:ascii="Times New Roman" w:eastAsia="Times New Roman" w:hAnsi="Times New Roman" w:cs="Times New Roman"/>
          <w:sz w:val="24"/>
          <w:szCs w:val="24"/>
        </w:rPr>
        <w:t xml:space="preserve"> estrategias didácticas que potencien la creatividad y la toma de decisiones en los cursos prácticos de </w:t>
      </w:r>
      <w:r w:rsidR="00835D8A" w:rsidRPr="000C78F5">
        <w:rPr>
          <w:rFonts w:ascii="Times New Roman" w:eastAsia="Times New Roman" w:hAnsi="Times New Roman" w:cs="Times New Roman"/>
          <w:sz w:val="24"/>
          <w:szCs w:val="24"/>
        </w:rPr>
        <w:t>m</w:t>
      </w:r>
      <w:r w:rsidRPr="000C78F5">
        <w:rPr>
          <w:rFonts w:ascii="Times New Roman" w:eastAsia="Times New Roman" w:hAnsi="Times New Roman" w:cs="Times New Roman"/>
          <w:sz w:val="24"/>
          <w:szCs w:val="24"/>
        </w:rPr>
        <w:t>odelos tridimensionales por técnicas tradicionales</w:t>
      </w:r>
      <w:r w:rsidR="00835D8A" w:rsidRPr="000C78F5">
        <w:rPr>
          <w:rFonts w:ascii="Times New Roman" w:eastAsia="Times New Roman" w:hAnsi="Times New Roman" w:cs="Times New Roman"/>
          <w:sz w:val="24"/>
          <w:szCs w:val="24"/>
        </w:rPr>
        <w:t xml:space="preserve">. De esta manera, </w:t>
      </w:r>
      <w:r w:rsidRPr="000C78F5">
        <w:rPr>
          <w:rFonts w:ascii="Times New Roman" w:eastAsia="Times New Roman" w:hAnsi="Times New Roman" w:cs="Times New Roman"/>
          <w:sz w:val="24"/>
          <w:szCs w:val="24"/>
        </w:rPr>
        <w:t xml:space="preserve">seguramente </w:t>
      </w:r>
      <w:r w:rsidR="00835D8A" w:rsidRPr="000C78F5">
        <w:rPr>
          <w:rFonts w:ascii="Times New Roman" w:eastAsia="Times New Roman" w:hAnsi="Times New Roman" w:cs="Times New Roman"/>
          <w:sz w:val="24"/>
          <w:szCs w:val="24"/>
        </w:rPr>
        <w:t xml:space="preserve">se podrá </w:t>
      </w:r>
      <w:r w:rsidRPr="000C78F5">
        <w:rPr>
          <w:rFonts w:ascii="Times New Roman" w:eastAsia="Times New Roman" w:hAnsi="Times New Roman" w:cs="Times New Roman"/>
          <w:sz w:val="24"/>
          <w:szCs w:val="24"/>
        </w:rPr>
        <w:t xml:space="preserve">proyectar esta inquietud de investigación a los cursos de </w:t>
      </w:r>
      <w:r w:rsidR="00835D8A" w:rsidRPr="000C78F5">
        <w:rPr>
          <w:rFonts w:ascii="Times New Roman" w:eastAsia="Times New Roman" w:hAnsi="Times New Roman" w:cs="Times New Roman"/>
          <w:sz w:val="24"/>
          <w:szCs w:val="24"/>
        </w:rPr>
        <w:t>representación de producto</w:t>
      </w:r>
      <w:r w:rsidRPr="000C78F5">
        <w:rPr>
          <w:rFonts w:ascii="Times New Roman" w:eastAsia="Times New Roman" w:hAnsi="Times New Roman" w:cs="Times New Roman"/>
          <w:sz w:val="24"/>
          <w:szCs w:val="24"/>
        </w:rPr>
        <w:t>, dibujo normativo o a los programas de dibujo digital, entre otros, que se imparten en el Centro Universitario de Arte, Arquitectura y Diseño.</w:t>
      </w:r>
    </w:p>
    <w:p w14:paraId="0C202DBA" w14:textId="77777777" w:rsidR="002872AA" w:rsidRDefault="002872AA">
      <w:pPr>
        <w:spacing w:after="0" w:line="360" w:lineRule="auto"/>
        <w:jc w:val="both"/>
        <w:rPr>
          <w:rFonts w:ascii="Times New Roman" w:eastAsia="Times New Roman" w:hAnsi="Times New Roman" w:cs="Times New Roman"/>
          <w:sz w:val="24"/>
          <w:szCs w:val="24"/>
        </w:rPr>
      </w:pPr>
    </w:p>
    <w:p w14:paraId="47A1B374" w14:textId="77777777" w:rsidR="00D72C0D" w:rsidRDefault="00D72C0D">
      <w:pPr>
        <w:spacing w:after="0" w:line="360" w:lineRule="auto"/>
        <w:jc w:val="both"/>
        <w:rPr>
          <w:rFonts w:ascii="Times New Roman" w:eastAsia="Times New Roman" w:hAnsi="Times New Roman" w:cs="Times New Roman"/>
          <w:sz w:val="24"/>
          <w:szCs w:val="24"/>
        </w:rPr>
      </w:pPr>
    </w:p>
    <w:p w14:paraId="1DE70A8A" w14:textId="77777777" w:rsidR="00D72C0D" w:rsidRDefault="00D72C0D">
      <w:pPr>
        <w:spacing w:after="0" w:line="360" w:lineRule="auto"/>
        <w:jc w:val="both"/>
        <w:rPr>
          <w:rFonts w:ascii="Times New Roman" w:eastAsia="Times New Roman" w:hAnsi="Times New Roman" w:cs="Times New Roman"/>
          <w:sz w:val="24"/>
          <w:szCs w:val="24"/>
        </w:rPr>
      </w:pPr>
    </w:p>
    <w:p w14:paraId="6FA98FDD" w14:textId="77777777" w:rsidR="00D72C0D" w:rsidRDefault="00D72C0D">
      <w:pPr>
        <w:spacing w:after="0" w:line="360" w:lineRule="auto"/>
        <w:jc w:val="both"/>
        <w:rPr>
          <w:rFonts w:ascii="Times New Roman" w:eastAsia="Times New Roman" w:hAnsi="Times New Roman" w:cs="Times New Roman"/>
          <w:sz w:val="24"/>
          <w:szCs w:val="24"/>
        </w:rPr>
      </w:pPr>
    </w:p>
    <w:p w14:paraId="5E08E5BE" w14:textId="77777777" w:rsidR="00D72C0D" w:rsidRDefault="00D72C0D">
      <w:pPr>
        <w:spacing w:after="0" w:line="360" w:lineRule="auto"/>
        <w:jc w:val="both"/>
        <w:rPr>
          <w:rFonts w:ascii="Times New Roman" w:eastAsia="Times New Roman" w:hAnsi="Times New Roman" w:cs="Times New Roman"/>
          <w:sz w:val="24"/>
          <w:szCs w:val="24"/>
        </w:rPr>
      </w:pPr>
    </w:p>
    <w:p w14:paraId="75151FDF" w14:textId="77777777" w:rsidR="00D72C0D" w:rsidRPr="000C78F5" w:rsidRDefault="00D72C0D">
      <w:pPr>
        <w:spacing w:after="0" w:line="360" w:lineRule="auto"/>
        <w:jc w:val="both"/>
        <w:rPr>
          <w:rFonts w:ascii="Times New Roman" w:eastAsia="Times New Roman" w:hAnsi="Times New Roman" w:cs="Times New Roman"/>
          <w:sz w:val="24"/>
          <w:szCs w:val="24"/>
        </w:rPr>
      </w:pPr>
    </w:p>
    <w:p w14:paraId="49870080" w14:textId="77777777" w:rsidR="002872AA" w:rsidRPr="00D72C0D" w:rsidRDefault="00000000">
      <w:pPr>
        <w:spacing w:after="0" w:line="360" w:lineRule="auto"/>
        <w:jc w:val="both"/>
        <w:rPr>
          <w:rFonts w:eastAsia="Times New Roman"/>
          <w:b/>
          <w:sz w:val="28"/>
          <w:szCs w:val="28"/>
        </w:rPr>
      </w:pPr>
      <w:r w:rsidRPr="00D72C0D">
        <w:rPr>
          <w:rFonts w:eastAsia="Times New Roman"/>
          <w:b/>
          <w:sz w:val="28"/>
          <w:szCs w:val="28"/>
        </w:rPr>
        <w:lastRenderedPageBreak/>
        <w:t>Referencias</w:t>
      </w:r>
    </w:p>
    <w:p w14:paraId="21ACB86A" w14:textId="77777777" w:rsidR="00BF5836" w:rsidRPr="000C78F5" w:rsidRDefault="00BF5836" w:rsidP="00BF5836">
      <w:pPr>
        <w:pBdr>
          <w:top w:val="nil"/>
          <w:left w:val="nil"/>
          <w:bottom w:val="nil"/>
          <w:right w:val="nil"/>
          <w:between w:val="nil"/>
        </w:pBdr>
        <w:spacing w:after="0" w:line="360" w:lineRule="auto"/>
        <w:ind w:left="720" w:hanging="720"/>
        <w:jc w:val="both"/>
        <w:rPr>
          <w:rFonts w:ascii="Times New Roman" w:eastAsia="Times New Roman" w:hAnsi="Times New Roman" w:cs="Times New Roman"/>
          <w:sz w:val="24"/>
          <w:szCs w:val="24"/>
        </w:rPr>
      </w:pPr>
      <w:proofErr w:type="spellStart"/>
      <w:r w:rsidRPr="000C78F5">
        <w:rPr>
          <w:rFonts w:ascii="Times New Roman" w:eastAsia="Times New Roman" w:hAnsi="Times New Roman" w:cs="Times New Roman"/>
          <w:sz w:val="24"/>
          <w:szCs w:val="24"/>
        </w:rPr>
        <w:t>Bonsiepe</w:t>
      </w:r>
      <w:proofErr w:type="spellEnd"/>
      <w:r w:rsidRPr="000C78F5">
        <w:rPr>
          <w:rFonts w:ascii="Times New Roman" w:eastAsia="Times New Roman" w:hAnsi="Times New Roman" w:cs="Times New Roman"/>
          <w:sz w:val="24"/>
          <w:szCs w:val="24"/>
        </w:rPr>
        <w:t xml:space="preserve">, G. (1978). </w:t>
      </w:r>
      <w:r w:rsidRPr="000C78F5">
        <w:rPr>
          <w:rFonts w:ascii="Times New Roman" w:eastAsia="Times New Roman" w:hAnsi="Times New Roman" w:cs="Times New Roman"/>
          <w:i/>
          <w:iCs/>
          <w:sz w:val="24"/>
          <w:szCs w:val="24"/>
        </w:rPr>
        <w:t>Teoría y práctica del diseño industrial</w:t>
      </w:r>
      <w:r w:rsidRPr="000C78F5">
        <w:rPr>
          <w:rFonts w:ascii="Times New Roman" w:eastAsia="Times New Roman" w:hAnsi="Times New Roman" w:cs="Times New Roman"/>
          <w:sz w:val="24"/>
          <w:szCs w:val="24"/>
        </w:rPr>
        <w:t>. Ed. GG. Barcelona.</w:t>
      </w:r>
    </w:p>
    <w:p w14:paraId="7A2B8C2D" w14:textId="77777777" w:rsidR="00BF5836" w:rsidRPr="000C78F5" w:rsidRDefault="00BF5836" w:rsidP="00BF5836">
      <w:pPr>
        <w:pBdr>
          <w:top w:val="nil"/>
          <w:left w:val="nil"/>
          <w:bottom w:val="nil"/>
          <w:right w:val="nil"/>
          <w:between w:val="nil"/>
        </w:pBdr>
        <w:spacing w:after="0" w:line="360" w:lineRule="auto"/>
        <w:ind w:left="720" w:hanging="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 xml:space="preserve">Contreras, D. J. (1990). </w:t>
      </w:r>
      <w:r w:rsidRPr="000C78F5">
        <w:rPr>
          <w:rFonts w:ascii="Times New Roman" w:eastAsia="Times New Roman" w:hAnsi="Times New Roman" w:cs="Times New Roman"/>
          <w:i/>
          <w:iCs/>
          <w:sz w:val="24"/>
          <w:szCs w:val="24"/>
        </w:rPr>
        <w:t xml:space="preserve">La didáctica y los procesos de enseñanza aprendizaje. Enseñanza, </w:t>
      </w:r>
      <w:r w:rsidRPr="000C78F5">
        <w:rPr>
          <w:i/>
          <w:iCs/>
          <w:sz w:val="24"/>
          <w:szCs w:val="24"/>
        </w:rPr>
        <w:t>c</w:t>
      </w:r>
      <w:r w:rsidRPr="000C78F5">
        <w:rPr>
          <w:rFonts w:ascii="Times New Roman" w:eastAsia="Times New Roman" w:hAnsi="Times New Roman" w:cs="Times New Roman"/>
          <w:i/>
          <w:iCs/>
          <w:sz w:val="24"/>
          <w:szCs w:val="24"/>
        </w:rPr>
        <w:t xml:space="preserve">urrículum y </w:t>
      </w:r>
      <w:r w:rsidRPr="000C78F5">
        <w:rPr>
          <w:i/>
          <w:iCs/>
          <w:sz w:val="24"/>
          <w:szCs w:val="24"/>
        </w:rPr>
        <w:t>p</w:t>
      </w:r>
      <w:r w:rsidRPr="000C78F5">
        <w:rPr>
          <w:rFonts w:ascii="Times New Roman" w:eastAsia="Times New Roman" w:hAnsi="Times New Roman" w:cs="Times New Roman"/>
          <w:i/>
          <w:iCs/>
          <w:sz w:val="24"/>
          <w:szCs w:val="24"/>
        </w:rPr>
        <w:t>rofesorado. Introducción a la didáctica</w:t>
      </w:r>
      <w:r w:rsidRPr="000C78F5">
        <w:rPr>
          <w:i/>
          <w:iCs/>
          <w:sz w:val="24"/>
          <w:szCs w:val="24"/>
        </w:rPr>
        <w:t>.</w:t>
      </w:r>
      <w:r w:rsidRPr="000C78F5">
        <w:rPr>
          <w:rFonts w:ascii="Times New Roman" w:eastAsia="Times New Roman" w:hAnsi="Times New Roman" w:cs="Times New Roman"/>
          <w:sz w:val="24"/>
          <w:szCs w:val="24"/>
        </w:rPr>
        <w:t xml:space="preserve"> Ed. Akal, Madrid.</w:t>
      </w:r>
    </w:p>
    <w:p w14:paraId="73AD9A19" w14:textId="77777777" w:rsidR="00BF5836" w:rsidRPr="00D72C0D" w:rsidRDefault="00BF5836" w:rsidP="00BF5836">
      <w:pPr>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themeColor="text1"/>
          <w:sz w:val="24"/>
          <w:szCs w:val="24"/>
        </w:rPr>
      </w:pPr>
      <w:r w:rsidRPr="00D72C0D">
        <w:rPr>
          <w:rFonts w:ascii="Times New Roman" w:eastAsia="Times New Roman" w:hAnsi="Times New Roman" w:cs="Times New Roman"/>
          <w:color w:val="000000" w:themeColor="text1"/>
          <w:sz w:val="24"/>
          <w:szCs w:val="24"/>
        </w:rPr>
        <w:t xml:space="preserve">García, C. (2015). La maqueta como herramienta didáctica del </w:t>
      </w:r>
      <w:r w:rsidRPr="00D72C0D">
        <w:rPr>
          <w:color w:val="000000" w:themeColor="text1"/>
          <w:sz w:val="24"/>
          <w:szCs w:val="24"/>
        </w:rPr>
        <w:t>diseño industrial</w:t>
      </w:r>
      <w:r w:rsidRPr="00D72C0D">
        <w:rPr>
          <w:rFonts w:ascii="Times New Roman" w:eastAsia="Times New Roman" w:hAnsi="Times New Roman" w:cs="Times New Roman"/>
          <w:color w:val="000000" w:themeColor="text1"/>
          <w:sz w:val="24"/>
          <w:szCs w:val="24"/>
        </w:rPr>
        <w:t xml:space="preserve">. Arte, </w:t>
      </w:r>
      <w:r w:rsidRPr="00D72C0D">
        <w:rPr>
          <w:color w:val="000000" w:themeColor="text1"/>
          <w:sz w:val="24"/>
          <w:szCs w:val="24"/>
        </w:rPr>
        <w:t>D</w:t>
      </w:r>
      <w:r w:rsidRPr="00D72C0D">
        <w:rPr>
          <w:rFonts w:ascii="Times New Roman" w:eastAsia="Times New Roman" w:hAnsi="Times New Roman" w:cs="Times New Roman"/>
          <w:color w:val="000000" w:themeColor="text1"/>
          <w:sz w:val="24"/>
          <w:szCs w:val="24"/>
        </w:rPr>
        <w:t xml:space="preserve">iseño e </w:t>
      </w:r>
      <w:r w:rsidRPr="00D72C0D">
        <w:rPr>
          <w:color w:val="000000" w:themeColor="text1"/>
          <w:sz w:val="24"/>
          <w:szCs w:val="24"/>
        </w:rPr>
        <w:t>I</w:t>
      </w:r>
      <w:r w:rsidRPr="00D72C0D">
        <w:rPr>
          <w:rFonts w:ascii="Times New Roman" w:eastAsia="Times New Roman" w:hAnsi="Times New Roman" w:cs="Times New Roman"/>
          <w:color w:val="000000" w:themeColor="text1"/>
          <w:sz w:val="24"/>
          <w:szCs w:val="24"/>
        </w:rPr>
        <w:t>ngeniería, (4, 53-69).</w:t>
      </w:r>
    </w:p>
    <w:p w14:paraId="65FDA5BE" w14:textId="77777777" w:rsidR="00BF5836" w:rsidRPr="00D72C0D" w:rsidRDefault="00BF5836" w:rsidP="00BF5836">
      <w:pPr>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themeColor="text1"/>
          <w:sz w:val="24"/>
          <w:szCs w:val="24"/>
        </w:rPr>
      </w:pPr>
      <w:proofErr w:type="spellStart"/>
      <w:r w:rsidRPr="00D72C0D">
        <w:rPr>
          <w:rFonts w:ascii="Times New Roman" w:eastAsia="Times New Roman" w:hAnsi="Times New Roman" w:cs="Times New Roman"/>
          <w:color w:val="000000" w:themeColor="text1"/>
          <w:sz w:val="24"/>
          <w:szCs w:val="24"/>
        </w:rPr>
        <w:t>Margolin</w:t>
      </w:r>
      <w:proofErr w:type="spellEnd"/>
      <w:r w:rsidRPr="00D72C0D">
        <w:rPr>
          <w:rFonts w:ascii="Times New Roman" w:eastAsia="Times New Roman" w:hAnsi="Times New Roman" w:cs="Times New Roman"/>
          <w:color w:val="000000" w:themeColor="text1"/>
          <w:sz w:val="24"/>
          <w:szCs w:val="24"/>
        </w:rPr>
        <w:t xml:space="preserve">, V. y Et al (2004). Las </w:t>
      </w:r>
      <w:r w:rsidRPr="00D72C0D">
        <w:rPr>
          <w:rFonts w:ascii="Times New Roman" w:eastAsia="Times New Roman" w:hAnsi="Times New Roman" w:cs="Times New Roman"/>
          <w:i/>
          <w:iCs/>
          <w:color w:val="000000" w:themeColor="text1"/>
          <w:sz w:val="24"/>
          <w:szCs w:val="24"/>
        </w:rPr>
        <w:t>rutas del diseño. Estudios sobre teoría y práctica</w:t>
      </w:r>
      <w:r w:rsidRPr="00D72C0D">
        <w:rPr>
          <w:rFonts w:ascii="Times New Roman" w:eastAsia="Times New Roman" w:hAnsi="Times New Roman" w:cs="Times New Roman"/>
          <w:color w:val="000000" w:themeColor="text1"/>
          <w:sz w:val="24"/>
          <w:szCs w:val="24"/>
        </w:rPr>
        <w:t xml:space="preserve">. Ed. Designio </w:t>
      </w:r>
      <w:r w:rsidRPr="00D72C0D">
        <w:rPr>
          <w:color w:val="000000" w:themeColor="text1"/>
          <w:sz w:val="24"/>
          <w:szCs w:val="24"/>
        </w:rPr>
        <w:t>T</w:t>
      </w:r>
      <w:r w:rsidRPr="00D72C0D">
        <w:rPr>
          <w:rFonts w:ascii="Times New Roman" w:eastAsia="Times New Roman" w:hAnsi="Times New Roman" w:cs="Times New Roman"/>
          <w:color w:val="000000" w:themeColor="text1"/>
          <w:sz w:val="24"/>
          <w:szCs w:val="24"/>
        </w:rPr>
        <w:t>emas.</w:t>
      </w:r>
    </w:p>
    <w:p w14:paraId="4ECC632F" w14:textId="77777777" w:rsidR="00BF5836" w:rsidRPr="000C78F5" w:rsidRDefault="00BF5836" w:rsidP="00BF5836">
      <w:pPr>
        <w:pBdr>
          <w:top w:val="nil"/>
          <w:left w:val="nil"/>
          <w:bottom w:val="nil"/>
          <w:right w:val="nil"/>
          <w:between w:val="nil"/>
        </w:pBdr>
        <w:spacing w:after="0" w:line="360" w:lineRule="auto"/>
        <w:ind w:left="720" w:hanging="720"/>
        <w:jc w:val="both"/>
        <w:rPr>
          <w:rFonts w:ascii="Times New Roman" w:eastAsia="Times New Roman" w:hAnsi="Times New Roman" w:cs="Times New Roman"/>
          <w:sz w:val="24"/>
          <w:szCs w:val="24"/>
        </w:rPr>
      </w:pPr>
      <w:r w:rsidRPr="000C78F5">
        <w:rPr>
          <w:rFonts w:ascii="Times New Roman" w:eastAsia="Times New Roman" w:hAnsi="Times New Roman" w:cs="Times New Roman"/>
          <w:sz w:val="24"/>
          <w:szCs w:val="24"/>
        </w:rPr>
        <w:t>M</w:t>
      </w:r>
      <w:r w:rsidRPr="000C78F5">
        <w:rPr>
          <w:sz w:val="24"/>
          <w:szCs w:val="24"/>
        </w:rPr>
        <w:t>a</w:t>
      </w:r>
      <w:r w:rsidRPr="000C78F5">
        <w:rPr>
          <w:rFonts w:ascii="Times New Roman" w:eastAsia="Times New Roman" w:hAnsi="Times New Roman" w:cs="Times New Roman"/>
          <w:sz w:val="24"/>
          <w:szCs w:val="24"/>
        </w:rPr>
        <w:t>rqu</w:t>
      </w:r>
      <w:r w:rsidRPr="000C78F5">
        <w:rPr>
          <w:sz w:val="24"/>
          <w:szCs w:val="24"/>
        </w:rPr>
        <w:t>é</w:t>
      </w:r>
      <w:r w:rsidRPr="000C78F5">
        <w:rPr>
          <w:rFonts w:ascii="Times New Roman" w:eastAsia="Times New Roman" w:hAnsi="Times New Roman" w:cs="Times New Roman"/>
          <w:sz w:val="24"/>
          <w:szCs w:val="24"/>
        </w:rPr>
        <w:t xml:space="preserve">s, P. (2011). </w:t>
      </w:r>
      <w:r w:rsidRPr="000C78F5">
        <w:rPr>
          <w:rFonts w:ascii="Times New Roman" w:eastAsia="Times New Roman" w:hAnsi="Times New Roman" w:cs="Times New Roman"/>
          <w:i/>
          <w:iCs/>
          <w:sz w:val="24"/>
          <w:szCs w:val="24"/>
        </w:rPr>
        <w:t>La enseñanza. Buenas prácticas. La motivación</w:t>
      </w:r>
      <w:r w:rsidRPr="000C78F5">
        <w:rPr>
          <w:rFonts w:ascii="Times New Roman" w:eastAsia="Times New Roman" w:hAnsi="Times New Roman" w:cs="Times New Roman"/>
          <w:sz w:val="24"/>
          <w:szCs w:val="24"/>
        </w:rPr>
        <w:t xml:space="preserve">. UAB. </w:t>
      </w:r>
      <w:hyperlink r:id="rId32">
        <w:r w:rsidRPr="000C78F5">
          <w:rPr>
            <w:rFonts w:ascii="Times New Roman" w:eastAsia="Times New Roman" w:hAnsi="Times New Roman" w:cs="Times New Roman"/>
            <w:sz w:val="24"/>
            <w:szCs w:val="24"/>
          </w:rPr>
          <w:t>http://www.peremarques.net/actodid3.htm</w:t>
        </w:r>
      </w:hyperlink>
    </w:p>
    <w:p w14:paraId="1205D0E7" w14:textId="77777777" w:rsidR="00BF5836" w:rsidRPr="00D72C0D" w:rsidRDefault="00BF5836" w:rsidP="00D72C0D">
      <w:pPr>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themeColor="text1"/>
          <w:sz w:val="24"/>
          <w:szCs w:val="24"/>
        </w:rPr>
      </w:pPr>
      <w:r w:rsidRPr="00D72C0D">
        <w:rPr>
          <w:rFonts w:ascii="Times New Roman" w:eastAsia="Times New Roman" w:hAnsi="Times New Roman" w:cs="Times New Roman"/>
          <w:color w:val="000000" w:themeColor="text1"/>
          <w:sz w:val="24"/>
          <w:szCs w:val="24"/>
        </w:rPr>
        <w:t xml:space="preserve">Morris, R. (2009). </w:t>
      </w:r>
      <w:r w:rsidRPr="00D72C0D">
        <w:rPr>
          <w:rFonts w:ascii="Times New Roman" w:eastAsia="Times New Roman" w:hAnsi="Times New Roman" w:cs="Times New Roman"/>
          <w:i/>
          <w:iCs/>
          <w:color w:val="000000" w:themeColor="text1"/>
          <w:sz w:val="24"/>
          <w:szCs w:val="24"/>
        </w:rPr>
        <w:t>Fundamentos del diseño de productos</w:t>
      </w:r>
      <w:r w:rsidRPr="00D72C0D">
        <w:rPr>
          <w:rFonts w:ascii="Times New Roman" w:eastAsia="Times New Roman" w:hAnsi="Times New Roman" w:cs="Times New Roman"/>
          <w:color w:val="000000" w:themeColor="text1"/>
          <w:sz w:val="24"/>
          <w:szCs w:val="24"/>
        </w:rPr>
        <w:t>. Ed. Parramón.</w:t>
      </w:r>
    </w:p>
    <w:p w14:paraId="042BE4B2" w14:textId="77777777" w:rsidR="00BF5836" w:rsidRPr="00D72C0D" w:rsidRDefault="00BF5836" w:rsidP="00D72C0D">
      <w:pPr>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themeColor="text1"/>
          <w:sz w:val="24"/>
          <w:szCs w:val="24"/>
        </w:rPr>
      </w:pPr>
      <w:r w:rsidRPr="00D72C0D">
        <w:rPr>
          <w:rFonts w:ascii="Times New Roman" w:eastAsia="Times New Roman" w:hAnsi="Times New Roman" w:cs="Times New Roman"/>
          <w:color w:val="000000" w:themeColor="text1"/>
          <w:sz w:val="24"/>
          <w:szCs w:val="24"/>
        </w:rPr>
        <w:t xml:space="preserve">Muñoz, P. (2015). </w:t>
      </w:r>
      <w:r w:rsidRPr="00D72C0D">
        <w:rPr>
          <w:rFonts w:ascii="Times New Roman" w:eastAsia="Times New Roman" w:hAnsi="Times New Roman" w:cs="Times New Roman"/>
          <w:i/>
          <w:iCs/>
          <w:color w:val="000000" w:themeColor="text1"/>
          <w:sz w:val="24"/>
          <w:szCs w:val="24"/>
        </w:rPr>
        <w:t>Maquetas o modelos tridimensionales</w:t>
      </w:r>
      <w:r w:rsidRPr="00D72C0D">
        <w:rPr>
          <w:rFonts w:ascii="Times New Roman" w:eastAsia="Times New Roman" w:hAnsi="Times New Roman" w:cs="Times New Roman"/>
          <w:color w:val="000000" w:themeColor="text1"/>
          <w:sz w:val="24"/>
          <w:szCs w:val="24"/>
        </w:rPr>
        <w:t>. Ed. FADU UBA.</w:t>
      </w:r>
    </w:p>
    <w:p w14:paraId="22F12BAD" w14:textId="77777777" w:rsidR="00BF5836" w:rsidRPr="00D72C0D" w:rsidRDefault="00BF5836" w:rsidP="00D72C0D">
      <w:pPr>
        <w:pBdr>
          <w:top w:val="nil"/>
          <w:left w:val="nil"/>
          <w:bottom w:val="nil"/>
          <w:right w:val="nil"/>
          <w:between w:val="nil"/>
        </w:pBdr>
        <w:spacing w:after="0" w:line="360" w:lineRule="auto"/>
        <w:ind w:left="720" w:hanging="720"/>
        <w:jc w:val="both"/>
        <w:rPr>
          <w:rFonts w:ascii="Times New Roman" w:eastAsia="Times New Roman" w:hAnsi="Times New Roman" w:cs="Times New Roman"/>
          <w:color w:val="000000" w:themeColor="text1"/>
          <w:sz w:val="24"/>
          <w:szCs w:val="24"/>
        </w:rPr>
      </w:pPr>
      <w:r w:rsidRPr="00D72C0D">
        <w:rPr>
          <w:rFonts w:ascii="Times New Roman" w:eastAsia="Times New Roman" w:hAnsi="Times New Roman" w:cs="Times New Roman"/>
          <w:color w:val="000000" w:themeColor="text1"/>
          <w:sz w:val="24"/>
          <w:szCs w:val="24"/>
        </w:rPr>
        <w:t xml:space="preserve">Ruiz, M. (2012). </w:t>
      </w:r>
      <w:r w:rsidRPr="00D72C0D">
        <w:rPr>
          <w:rFonts w:ascii="Times New Roman" w:eastAsia="Times New Roman" w:hAnsi="Times New Roman" w:cs="Times New Roman"/>
          <w:i/>
          <w:iCs/>
          <w:color w:val="000000" w:themeColor="text1"/>
          <w:sz w:val="24"/>
          <w:szCs w:val="24"/>
        </w:rPr>
        <w:t>La maqueta y el modelo tridimensional como recursos didácticos en el área de educación plástica y visual en la ESO</w:t>
      </w:r>
      <w:r w:rsidRPr="00D72C0D">
        <w:rPr>
          <w:rFonts w:ascii="Times New Roman" w:eastAsia="Times New Roman" w:hAnsi="Times New Roman" w:cs="Times New Roman"/>
          <w:color w:val="000000" w:themeColor="text1"/>
          <w:sz w:val="24"/>
          <w:szCs w:val="24"/>
        </w:rPr>
        <w:t xml:space="preserve"> (</w:t>
      </w:r>
      <w:proofErr w:type="spellStart"/>
      <w:r w:rsidRPr="00D72C0D">
        <w:rPr>
          <w:rFonts w:ascii="Times New Roman" w:eastAsia="Times New Roman" w:hAnsi="Times New Roman" w:cs="Times New Roman"/>
          <w:color w:val="000000" w:themeColor="text1"/>
          <w:sz w:val="24"/>
          <w:szCs w:val="24"/>
        </w:rPr>
        <w:t>Master´s</w:t>
      </w:r>
      <w:proofErr w:type="spellEnd"/>
      <w:r w:rsidRPr="00D72C0D">
        <w:rPr>
          <w:rFonts w:ascii="Times New Roman" w:eastAsia="Times New Roman" w:hAnsi="Times New Roman" w:cs="Times New Roman"/>
          <w:color w:val="000000" w:themeColor="text1"/>
          <w:sz w:val="24"/>
          <w:szCs w:val="24"/>
        </w:rPr>
        <w:t xml:space="preserve"> </w:t>
      </w:r>
      <w:proofErr w:type="spellStart"/>
      <w:r w:rsidRPr="00D72C0D">
        <w:rPr>
          <w:rFonts w:ascii="Times New Roman" w:eastAsia="Times New Roman" w:hAnsi="Times New Roman" w:cs="Times New Roman"/>
          <w:color w:val="000000" w:themeColor="text1"/>
          <w:sz w:val="24"/>
          <w:szCs w:val="24"/>
        </w:rPr>
        <w:t>thesis</w:t>
      </w:r>
      <w:proofErr w:type="spellEnd"/>
      <w:r w:rsidRPr="00D72C0D">
        <w:rPr>
          <w:rFonts w:ascii="Times New Roman" w:eastAsia="Times New Roman" w:hAnsi="Times New Roman" w:cs="Times New Roman"/>
          <w:color w:val="000000" w:themeColor="text1"/>
          <w:sz w:val="24"/>
          <w:szCs w:val="24"/>
        </w:rPr>
        <w:t>).</w:t>
      </w:r>
    </w:p>
    <w:p w14:paraId="2C1DA732" w14:textId="77777777" w:rsidR="002872AA" w:rsidRPr="00D72C0D" w:rsidRDefault="002872AA" w:rsidP="00D72C0D">
      <w:pPr>
        <w:widowControl w:val="0"/>
        <w:spacing w:after="0" w:line="360" w:lineRule="auto"/>
        <w:rPr>
          <w:rFonts w:ascii="Times New Roman" w:eastAsia="Times New Roman" w:hAnsi="Times New Roman" w:cs="Times New Roman"/>
          <w:color w:val="000000" w:themeColor="text1"/>
          <w:sz w:val="24"/>
          <w:szCs w:val="24"/>
        </w:rPr>
      </w:pPr>
    </w:p>
    <w:sectPr w:rsidR="002872AA" w:rsidRPr="00D72C0D" w:rsidSect="002104A4">
      <w:headerReference w:type="default" r:id="rId33"/>
      <w:footerReference w:type="default" r:id="rId34"/>
      <w:footerReference w:type="first" r:id="rId35"/>
      <w:pgSz w:w="12240" w:h="15840"/>
      <w:pgMar w:top="1417" w:right="1417" w:bottom="426" w:left="1417" w:header="142" w:footer="117"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C7B11" w14:textId="77777777" w:rsidR="00763B54" w:rsidRDefault="00763B54">
      <w:pPr>
        <w:spacing w:after="0" w:line="240" w:lineRule="auto"/>
      </w:pPr>
      <w:r>
        <w:separator/>
      </w:r>
    </w:p>
  </w:endnote>
  <w:endnote w:type="continuationSeparator" w:id="0">
    <w:p w14:paraId="3E4FD32A" w14:textId="77777777" w:rsidR="00763B54" w:rsidRDefault="00763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772E" w14:textId="16DFE619" w:rsidR="002872AA" w:rsidRDefault="002104A4" w:rsidP="002104A4">
    <w:pPr>
      <w:pStyle w:val="Piedepgina"/>
      <w:jc w:val="center"/>
    </w:pPr>
    <w:r>
      <w:rPr>
        <w:b/>
        <w:szCs w:val="20"/>
      </w:rPr>
      <w:t xml:space="preserve">Vol. 10, Núm. 20                       Julio - </w:t>
    </w:r>
    <w:proofErr w:type="gramStart"/>
    <w:r>
      <w:rPr>
        <w:b/>
        <w:szCs w:val="20"/>
      </w:rPr>
      <w:t>Diciembre</w:t>
    </w:r>
    <w:proofErr w:type="gramEnd"/>
    <w:r>
      <w:rPr>
        <w:b/>
        <w:szCs w:val="20"/>
      </w:rPr>
      <w:t xml:space="preserve"> 2023                               CEMYS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0EB2" w14:textId="52CB39FF" w:rsidR="002872AA" w:rsidRDefault="002104A4" w:rsidP="002104A4">
    <w:pPr>
      <w:pStyle w:val="Piedepgina"/>
      <w:jc w:val="center"/>
    </w:pPr>
    <w:r>
      <w:rPr>
        <w:b/>
        <w:szCs w:val="20"/>
      </w:rPr>
      <w:t xml:space="preserve">Vol. 10, Núm. 20               </w:t>
    </w:r>
    <w:r>
      <w:rPr>
        <w:b/>
        <w:szCs w:val="20"/>
      </w:rPr>
      <w:t xml:space="preserve">    </w:t>
    </w:r>
    <w:r>
      <w:rPr>
        <w:b/>
        <w:szCs w:val="20"/>
      </w:rPr>
      <w:t xml:space="preserve">    Julio - </w:t>
    </w:r>
    <w:proofErr w:type="gramStart"/>
    <w:r>
      <w:rPr>
        <w:b/>
        <w:szCs w:val="20"/>
      </w:rPr>
      <w:t>Diciembre</w:t>
    </w:r>
    <w:proofErr w:type="gramEnd"/>
    <w:r>
      <w:rPr>
        <w:b/>
        <w:szCs w:val="20"/>
      </w:rPr>
      <w:t xml:space="preserve"> 2023        </w:t>
    </w:r>
    <w:r>
      <w:rPr>
        <w:b/>
        <w:szCs w:val="20"/>
      </w:rPr>
      <w:t xml:space="preserve">        </w:t>
    </w:r>
    <w:r>
      <w:rPr>
        <w:b/>
        <w:szCs w:val="20"/>
      </w:rPr>
      <w:t xml:space="preserve">               CEMYS</w:t>
    </w:r>
    <w:r>
      <w:rPr>
        <w:b/>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3AEEF" w14:textId="77777777" w:rsidR="00763B54" w:rsidRDefault="00763B54">
      <w:pPr>
        <w:spacing w:after="0" w:line="240" w:lineRule="auto"/>
      </w:pPr>
      <w:r>
        <w:separator/>
      </w:r>
    </w:p>
  </w:footnote>
  <w:footnote w:type="continuationSeparator" w:id="0">
    <w:p w14:paraId="45130DE3" w14:textId="77777777" w:rsidR="00763B54" w:rsidRDefault="00763B54">
      <w:pPr>
        <w:spacing w:after="0" w:line="240" w:lineRule="auto"/>
      </w:pPr>
      <w:r>
        <w:continuationSeparator/>
      </w:r>
    </w:p>
  </w:footnote>
  <w:footnote w:id="1">
    <w:p w14:paraId="3669631D" w14:textId="520B3B1E" w:rsidR="002872AA"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sz w:val="18"/>
          <w:szCs w:val="18"/>
        </w:rPr>
        <w:t xml:space="preserve"> Control numérico </w:t>
      </w:r>
      <w:r w:rsidR="007263B1">
        <w:rPr>
          <w:rFonts w:ascii="Times New Roman" w:eastAsia="Times New Roman" w:hAnsi="Times New Roman" w:cs="Times New Roman"/>
          <w:sz w:val="18"/>
          <w:szCs w:val="18"/>
        </w:rPr>
        <w:t>(</w:t>
      </w:r>
      <w:r>
        <w:rPr>
          <w:rFonts w:ascii="Times New Roman" w:eastAsia="Times New Roman" w:hAnsi="Times New Roman" w:cs="Times New Roman"/>
          <w:sz w:val="18"/>
          <w:szCs w:val="18"/>
        </w:rPr>
        <w:t>CNC</w:t>
      </w:r>
      <w:r w:rsidR="007263B1">
        <w:rPr>
          <w:rFonts w:ascii="Times New Roman" w:eastAsia="Times New Roman" w:hAnsi="Times New Roman" w:cs="Times New Roman"/>
          <w:sz w:val="18"/>
          <w:szCs w:val="18"/>
        </w:rPr>
        <w:t>)</w:t>
      </w:r>
      <w:r>
        <w:rPr>
          <w:rFonts w:ascii="Times New Roman" w:eastAsia="Times New Roman" w:hAnsi="Times New Roman" w:cs="Times New Roman"/>
          <w:sz w:val="18"/>
          <w:szCs w:val="18"/>
        </w:rPr>
        <w:t xml:space="preserve"> es un proceso o sistema que se utiliza para controlar maquinaria o herramientas utilizando un ordenador. </w:t>
      </w:r>
    </w:p>
  </w:footnote>
  <w:footnote w:id="2">
    <w:p w14:paraId="040C209D" w14:textId="77777777" w:rsidR="002872AA" w:rsidRDefault="00000000">
      <w:pPr>
        <w:spacing w:line="240" w:lineRule="auto"/>
        <w:jc w:val="both"/>
        <w:rPr>
          <w:sz w:val="20"/>
          <w:szCs w:val="20"/>
        </w:rPr>
      </w:pPr>
      <w:r>
        <w:rPr>
          <w:vertAlign w:val="superscript"/>
        </w:rPr>
        <w:footnoteRef/>
      </w:r>
      <w:r>
        <w:rPr>
          <w:rFonts w:ascii="Times New Roman" w:eastAsia="Times New Roman" w:hAnsi="Times New Roman" w:cs="Times New Roman"/>
          <w:sz w:val="18"/>
          <w:szCs w:val="18"/>
        </w:rPr>
        <w:t xml:space="preserve"> Prototipado 3D. Aparato que interpreta un archivo digital para crear capas de material líquido de chapa o polvo para generar secciones transversales.</w:t>
      </w:r>
    </w:p>
  </w:footnote>
  <w:footnote w:id="3">
    <w:p w14:paraId="604BC8AD" w14:textId="3DEF3C45" w:rsidR="002872AA" w:rsidRDefault="00000000">
      <w:pPr>
        <w:spacing w:after="0" w:line="240" w:lineRule="auto"/>
        <w:rPr>
          <w:sz w:val="20"/>
          <w:szCs w:val="20"/>
        </w:rPr>
      </w:pPr>
      <w:r>
        <w:rPr>
          <w:vertAlign w:val="superscript"/>
        </w:rPr>
        <w:footnoteRef/>
      </w:r>
      <w:r>
        <w:rPr>
          <w:rFonts w:ascii="Times New Roman" w:eastAsia="Times New Roman" w:hAnsi="Times New Roman" w:cs="Times New Roman"/>
          <w:sz w:val="18"/>
          <w:szCs w:val="18"/>
        </w:rPr>
        <w:t xml:space="preserve"> R</w:t>
      </w:r>
      <w:r w:rsidR="00733C9C">
        <w:rPr>
          <w:rFonts w:ascii="Times New Roman" w:eastAsia="Times New Roman" w:hAnsi="Times New Roman" w:cs="Times New Roman"/>
          <w:sz w:val="18"/>
          <w:szCs w:val="18"/>
        </w:rPr>
        <w:t>é</w:t>
      </w:r>
      <w:r>
        <w:rPr>
          <w:rFonts w:ascii="Times New Roman" w:eastAsia="Times New Roman" w:hAnsi="Times New Roman" w:cs="Times New Roman"/>
          <w:sz w:val="18"/>
          <w:szCs w:val="18"/>
        </w:rPr>
        <w:t xml:space="preserve">nder. Se refiere a una representación gráfica, una imagen o video creado a través de un </w:t>
      </w:r>
      <w:r w:rsidRPr="007263B1">
        <w:rPr>
          <w:rFonts w:ascii="Times New Roman" w:eastAsia="Times New Roman" w:hAnsi="Times New Roman" w:cs="Times New Roman"/>
          <w:i/>
          <w:iCs/>
          <w:sz w:val="18"/>
          <w:szCs w:val="18"/>
        </w:rPr>
        <w:t>software</w:t>
      </w:r>
      <w:r>
        <w:rPr>
          <w:rFonts w:ascii="Times New Roman" w:eastAsia="Times New Roman" w:hAnsi="Times New Roman" w:cs="Times New Roman"/>
          <w:sz w:val="18"/>
          <w:szCs w:val="18"/>
        </w:rPr>
        <w:t>.</w:t>
      </w:r>
    </w:p>
  </w:footnote>
  <w:footnote w:id="4">
    <w:p w14:paraId="565E840A" w14:textId="11E2D977" w:rsidR="002872AA" w:rsidRDefault="00000000">
      <w:pPr>
        <w:spacing w:after="0" w:line="240" w:lineRule="auto"/>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Paneles de fibra de madera </w:t>
      </w:r>
      <w:r w:rsidR="00953A91">
        <w:rPr>
          <w:rFonts w:ascii="Times New Roman" w:eastAsia="Times New Roman" w:hAnsi="Times New Roman" w:cs="Times New Roman"/>
          <w:sz w:val="18"/>
          <w:szCs w:val="18"/>
        </w:rPr>
        <w:t>(</w:t>
      </w:r>
      <w:r w:rsidR="00953A91" w:rsidRPr="00953A91">
        <w:rPr>
          <w:rFonts w:ascii="Times New Roman" w:eastAsia="Times New Roman" w:hAnsi="Times New Roman" w:cs="Times New Roman"/>
          <w:i/>
          <w:iCs/>
          <w:sz w:val="18"/>
          <w:szCs w:val="18"/>
        </w:rPr>
        <w:t>medium density fibreboard</w:t>
      </w:r>
      <w:r w:rsidR="00953A91">
        <w:rPr>
          <w:rFonts w:ascii="Times New Roman" w:eastAsia="Times New Roman" w:hAnsi="Times New Roman" w:cs="Times New Roman"/>
          <w:sz w:val="18"/>
          <w:szCs w:val="18"/>
        </w:rPr>
        <w:t xml:space="preserve"> o MDF </w:t>
      </w:r>
      <w:r>
        <w:rPr>
          <w:rFonts w:ascii="Times New Roman" w:eastAsia="Times New Roman" w:hAnsi="Times New Roman" w:cs="Times New Roman"/>
          <w:sz w:val="18"/>
          <w:szCs w:val="18"/>
        </w:rPr>
        <w:t>por sus siglas en inglés</w:t>
      </w:r>
      <w:r w:rsidR="00953A91">
        <w:rPr>
          <w:rFonts w:ascii="Times New Roman" w:eastAsia="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DFA21" w14:textId="2BF64275" w:rsidR="002104A4" w:rsidRDefault="002104A4" w:rsidP="002104A4">
    <w:pPr>
      <w:pStyle w:val="Encabezado"/>
      <w:jc w:val="center"/>
    </w:pPr>
    <w:r>
      <w:rPr>
        <w:noProof/>
      </w:rPr>
      <w:drawing>
        <wp:inline distT="0" distB="0" distL="0" distR="0" wp14:anchorId="21604FFB" wp14:editId="06E922FC">
          <wp:extent cx="5200000" cy="704762"/>
          <wp:effectExtent l="0" t="0" r="1270" b="635"/>
          <wp:docPr id="2065130126" name="Imagen 206513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36169" name=""/>
                  <pic:cNvPicPr/>
                </pic:nvPicPr>
                <pic:blipFill>
                  <a:blip r:embed="rId1"/>
                  <a:stretch>
                    <a:fillRect/>
                  </a:stretch>
                </pic:blipFill>
                <pic:spPr>
                  <a:xfrm>
                    <a:off x="0" y="0"/>
                    <a:ext cx="5200000"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52686"/>
    <w:multiLevelType w:val="multilevel"/>
    <w:tmpl w:val="5D060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256720"/>
    <w:multiLevelType w:val="multilevel"/>
    <w:tmpl w:val="E8D268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D3A4545"/>
    <w:multiLevelType w:val="multilevel"/>
    <w:tmpl w:val="30AEE49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241C17"/>
    <w:multiLevelType w:val="multilevel"/>
    <w:tmpl w:val="8B56E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ED562FB"/>
    <w:multiLevelType w:val="multilevel"/>
    <w:tmpl w:val="21980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326E46"/>
    <w:multiLevelType w:val="multilevel"/>
    <w:tmpl w:val="82429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AD762B"/>
    <w:multiLevelType w:val="multilevel"/>
    <w:tmpl w:val="5C8A7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0794351">
    <w:abstractNumId w:val="4"/>
  </w:num>
  <w:num w:numId="2" w16cid:durableId="1847671533">
    <w:abstractNumId w:val="3"/>
  </w:num>
  <w:num w:numId="3" w16cid:durableId="735473391">
    <w:abstractNumId w:val="0"/>
  </w:num>
  <w:num w:numId="4" w16cid:durableId="50230212">
    <w:abstractNumId w:val="5"/>
  </w:num>
  <w:num w:numId="5" w16cid:durableId="1686247071">
    <w:abstractNumId w:val="1"/>
  </w:num>
  <w:num w:numId="6" w16cid:durableId="1976836309">
    <w:abstractNumId w:val="2"/>
  </w:num>
  <w:num w:numId="7" w16cid:durableId="9722537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AA"/>
    <w:rsid w:val="0000390C"/>
    <w:rsid w:val="000C78F5"/>
    <w:rsid w:val="001B6BB8"/>
    <w:rsid w:val="002104A4"/>
    <w:rsid w:val="00284101"/>
    <w:rsid w:val="002872AA"/>
    <w:rsid w:val="00334720"/>
    <w:rsid w:val="00374931"/>
    <w:rsid w:val="003E003F"/>
    <w:rsid w:val="004C08DF"/>
    <w:rsid w:val="004F51FC"/>
    <w:rsid w:val="0053272A"/>
    <w:rsid w:val="007263B1"/>
    <w:rsid w:val="00733C9C"/>
    <w:rsid w:val="00737189"/>
    <w:rsid w:val="00763B54"/>
    <w:rsid w:val="00835D8A"/>
    <w:rsid w:val="00867CC9"/>
    <w:rsid w:val="00953A91"/>
    <w:rsid w:val="00974CCE"/>
    <w:rsid w:val="00B37CD5"/>
    <w:rsid w:val="00BD617F"/>
    <w:rsid w:val="00BF5836"/>
    <w:rsid w:val="00C51552"/>
    <w:rsid w:val="00C94E0C"/>
    <w:rsid w:val="00D35D7C"/>
    <w:rsid w:val="00D502F1"/>
    <w:rsid w:val="00D72C0D"/>
    <w:rsid w:val="00D83997"/>
    <w:rsid w:val="00E10452"/>
    <w:rsid w:val="00E95A2B"/>
    <w:rsid w:val="00F14F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42ED3"/>
  <w15:docId w15:val="{486E8DF1-535B-403A-AE88-1BB9FCBD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A28"/>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rrafodelista">
    <w:name w:val="List Paragraph"/>
    <w:basedOn w:val="Normal"/>
    <w:uiPriority w:val="34"/>
    <w:qFormat/>
    <w:rsid w:val="0097689B"/>
    <w:pPr>
      <w:ind w:left="720"/>
      <w:contextualSpacing/>
    </w:pPr>
  </w:style>
  <w:style w:type="table" w:customStyle="1" w:styleId="TableNormal3">
    <w:name w:val="Table Normal"/>
    <w:rsid w:val="003B2BC3"/>
    <w:pPr>
      <w:spacing w:after="200" w:line="276" w:lineRule="auto"/>
    </w:pPr>
    <w:rPr>
      <w:color w:val="000000"/>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D4326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4326E"/>
    <w:rPr>
      <w:sz w:val="20"/>
      <w:szCs w:val="20"/>
    </w:rPr>
  </w:style>
  <w:style w:type="character" w:styleId="Refdenotaalpie">
    <w:name w:val="footnote reference"/>
    <w:basedOn w:val="Fuentedeprrafopredeter"/>
    <w:uiPriority w:val="99"/>
    <w:semiHidden/>
    <w:unhideWhenUsed/>
    <w:rsid w:val="00D4326E"/>
    <w:rPr>
      <w:vertAlign w:val="superscript"/>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
    <w:name w:val="Hyperlink"/>
    <w:basedOn w:val="Fuentedeprrafopredeter"/>
    <w:uiPriority w:val="99"/>
    <w:unhideWhenUsed/>
    <w:rsid w:val="00C94E0C"/>
    <w:rPr>
      <w:color w:val="0563C1" w:themeColor="hyperlink"/>
      <w:u w:val="single"/>
    </w:rPr>
  </w:style>
  <w:style w:type="character" w:styleId="Mencinsinresolver">
    <w:name w:val="Unresolved Mention"/>
    <w:basedOn w:val="Fuentedeprrafopredeter"/>
    <w:uiPriority w:val="99"/>
    <w:semiHidden/>
    <w:unhideWhenUsed/>
    <w:rsid w:val="00C94E0C"/>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BF5836"/>
    <w:rPr>
      <w:b/>
      <w:bCs/>
    </w:rPr>
  </w:style>
  <w:style w:type="character" w:customStyle="1" w:styleId="AsuntodelcomentarioCar">
    <w:name w:val="Asunto del comentario Car"/>
    <w:basedOn w:val="TextocomentarioCar"/>
    <w:link w:val="Asuntodelcomentario"/>
    <w:uiPriority w:val="99"/>
    <w:semiHidden/>
    <w:rsid w:val="00BF5836"/>
    <w:rPr>
      <w:b/>
      <w:bCs/>
      <w:sz w:val="20"/>
      <w:szCs w:val="20"/>
    </w:rPr>
  </w:style>
  <w:style w:type="paragraph" w:styleId="Encabezado">
    <w:name w:val="header"/>
    <w:basedOn w:val="Normal"/>
    <w:link w:val="EncabezadoCar"/>
    <w:uiPriority w:val="99"/>
    <w:unhideWhenUsed/>
    <w:rsid w:val="002104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04A4"/>
  </w:style>
  <w:style w:type="paragraph" w:styleId="Piedepgina">
    <w:name w:val="footer"/>
    <w:basedOn w:val="Normal"/>
    <w:link w:val="PiedepginaCar"/>
    <w:uiPriority w:val="99"/>
    <w:unhideWhenUsed/>
    <w:rsid w:val="002104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0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83958">
      <w:bodyDiv w:val="1"/>
      <w:marLeft w:val="0"/>
      <w:marRight w:val="0"/>
      <w:marTop w:val="0"/>
      <w:marBottom w:val="0"/>
      <w:divBdr>
        <w:top w:val="none" w:sz="0" w:space="0" w:color="auto"/>
        <w:left w:val="none" w:sz="0" w:space="0" w:color="auto"/>
        <w:bottom w:val="none" w:sz="0" w:space="0" w:color="auto"/>
        <w:right w:val="none" w:sz="0" w:space="0" w:color="auto"/>
      </w:divBdr>
    </w:div>
    <w:div w:id="1785297444">
      <w:bodyDiv w:val="1"/>
      <w:marLeft w:val="0"/>
      <w:marRight w:val="0"/>
      <w:marTop w:val="0"/>
      <w:marBottom w:val="0"/>
      <w:divBdr>
        <w:top w:val="none" w:sz="0" w:space="0" w:color="auto"/>
        <w:left w:val="none" w:sz="0" w:space="0" w:color="auto"/>
        <w:bottom w:val="none" w:sz="0" w:space="0" w:color="auto"/>
        <w:right w:val="none" w:sz="0" w:space="0" w:color="auto"/>
      </w:divBdr>
    </w:div>
    <w:div w:id="2074311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21" Type="http://schemas.openxmlformats.org/officeDocument/2006/relationships/image" Target="media/image11.jp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24" Type="http://schemas.openxmlformats.org/officeDocument/2006/relationships/image" Target="media/image14.jpg"/><Relationship Id="rId32" Type="http://schemas.openxmlformats.org/officeDocument/2006/relationships/hyperlink" Target="http://www.peremarques.net/actodid3.ht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jpg"/><Relationship Id="rId36" Type="http://schemas.openxmlformats.org/officeDocument/2006/relationships/fontTable" Target="fontTable.xml"/><Relationship Id="rId10" Type="http://schemas.openxmlformats.org/officeDocument/2006/relationships/hyperlink" Target="mailto:noe.menchaca@academicos.udg.mx" TargetMode="External"/><Relationship Id="rId19" Type="http://schemas.openxmlformats.org/officeDocument/2006/relationships/image" Target="media/image9.jp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hyperlink" Target="mailto:katia.morales@academicos.udg.mx" TargetMode="Externa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pn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nckOj162rMcKE/z/VU8beeKUIg==">CgMxLjAyDmguZzVwaHdlZ2l3YzZrOAByITFaQlNWZk5JdWh5OUtBc2cwYjdURXc1M0syazNCaUczWg==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6B10D06-659F-4BCB-82E5-9322226C4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20</Pages>
  <Words>5318</Words>
  <Characters>29250</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Katia Morales Vega</dc:creator>
  <cp:lastModifiedBy>Gustavo Toledo</cp:lastModifiedBy>
  <cp:revision>10</cp:revision>
  <cp:lastPrinted>2023-10-04T20:01:00Z</cp:lastPrinted>
  <dcterms:created xsi:type="dcterms:W3CDTF">2021-08-13T17:50:00Z</dcterms:created>
  <dcterms:modified xsi:type="dcterms:W3CDTF">2023-10-04T20:03:00Z</dcterms:modified>
</cp:coreProperties>
</file>