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09EFF" w14:textId="2EA4D391" w:rsidR="00F92178" w:rsidRPr="00F92178" w:rsidRDefault="00F92178" w:rsidP="00F92178">
      <w:pPr>
        <w:pStyle w:val="Ttulo1"/>
        <w:spacing w:after="346"/>
        <w:ind w:right="63"/>
        <w:jc w:val="right"/>
        <w:rPr>
          <w:b w:val="0"/>
          <w:iCs/>
          <w:color w:val="auto"/>
        </w:rPr>
      </w:pPr>
      <w:r w:rsidRPr="00F92178">
        <w:rPr>
          <w:b w:val="0"/>
          <w:iCs/>
          <w:color w:val="auto"/>
        </w:rPr>
        <w:t>DOI:</w:t>
      </w:r>
      <w:r w:rsidRPr="00F92178">
        <w:rPr>
          <w:b w:val="0"/>
          <w:iCs/>
          <w:color w:val="auto"/>
        </w:rPr>
        <w:t xml:space="preserve"> </w:t>
      </w:r>
      <w:hyperlink r:id="rId6" w:history="1">
        <w:r w:rsidRPr="00F92178">
          <w:rPr>
            <w:rStyle w:val="Hipervnculo"/>
            <w:b w:val="0"/>
            <w:iCs/>
            <w:color w:val="auto"/>
            <w:u w:val="none"/>
          </w:rPr>
          <w:t>https://doi.org/10.23913/cemys.v11i21.344</w:t>
        </w:r>
      </w:hyperlink>
    </w:p>
    <w:p w14:paraId="647A0CBE" w14:textId="54727FE0" w:rsidR="00DF1B80" w:rsidRDefault="003A14E7">
      <w:pPr>
        <w:pStyle w:val="Ttulo1"/>
        <w:spacing w:after="346"/>
        <w:ind w:left="0" w:right="63" w:firstLine="0"/>
        <w:jc w:val="right"/>
      </w:pPr>
      <w:r>
        <w:rPr>
          <w:i/>
        </w:rPr>
        <w:t>Artículos científicos</w:t>
      </w:r>
      <w:r>
        <w:rPr>
          <w:rFonts w:ascii="Calibri" w:eastAsia="Calibri" w:hAnsi="Calibri" w:cs="Calibri"/>
          <w:sz w:val="32"/>
        </w:rPr>
        <w:t xml:space="preserve"> </w:t>
      </w:r>
    </w:p>
    <w:p w14:paraId="3947C903" w14:textId="77777777" w:rsidR="00DF1B80" w:rsidRDefault="003A14E7">
      <w:pPr>
        <w:spacing w:after="0" w:line="277" w:lineRule="auto"/>
        <w:ind w:left="19" w:right="67" w:firstLine="0"/>
        <w:jc w:val="right"/>
      </w:pPr>
      <w:r>
        <w:rPr>
          <w:rFonts w:ascii="Calibri" w:eastAsia="Calibri" w:hAnsi="Calibri" w:cs="Calibri"/>
          <w:b/>
          <w:sz w:val="32"/>
        </w:rPr>
        <w:t xml:space="preserve">Comparación del grado de asociación entre Conducta alimentaria y Prácticas Alimentarias Parentales de infancias preescolares de la EBDI#22 Oaxaca </w:t>
      </w:r>
    </w:p>
    <w:p w14:paraId="11F758D3" w14:textId="77777777" w:rsidR="00DF1B80" w:rsidRDefault="003A14E7">
      <w:pPr>
        <w:spacing w:after="24" w:line="259" w:lineRule="auto"/>
        <w:ind w:left="0" w:right="0" w:firstLine="0"/>
        <w:jc w:val="right"/>
      </w:pPr>
      <w:r>
        <w:rPr>
          <w:rFonts w:ascii="Calibri" w:eastAsia="Calibri" w:hAnsi="Calibri" w:cs="Calibri"/>
          <w:b/>
          <w:i/>
          <w:sz w:val="28"/>
        </w:rPr>
        <w:t xml:space="preserve"> </w:t>
      </w:r>
    </w:p>
    <w:p w14:paraId="59175D3C" w14:textId="77777777" w:rsidR="00DF1B80" w:rsidRDefault="003A14E7">
      <w:pPr>
        <w:spacing w:after="0" w:line="274" w:lineRule="auto"/>
        <w:ind w:left="0" w:firstLine="0"/>
        <w:jc w:val="right"/>
      </w:pPr>
      <w:r>
        <w:rPr>
          <w:rFonts w:ascii="Calibri" w:eastAsia="Calibri" w:hAnsi="Calibri" w:cs="Calibri"/>
          <w:b/>
          <w:i/>
          <w:sz w:val="28"/>
        </w:rPr>
        <w:t xml:space="preserve">Degree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association</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roofErr w:type="spellStart"/>
      <w:r>
        <w:rPr>
          <w:rFonts w:ascii="Calibri" w:eastAsia="Calibri" w:hAnsi="Calibri" w:cs="Calibri"/>
          <w:b/>
          <w:i/>
          <w:sz w:val="28"/>
        </w:rPr>
        <w:t>eating</w:t>
      </w:r>
      <w:proofErr w:type="spellEnd"/>
      <w:r>
        <w:rPr>
          <w:rFonts w:ascii="Calibri" w:eastAsia="Calibri" w:hAnsi="Calibri" w:cs="Calibri"/>
          <w:b/>
          <w:i/>
          <w:sz w:val="28"/>
        </w:rPr>
        <w:t xml:space="preserve"> </w:t>
      </w:r>
      <w:proofErr w:type="spellStart"/>
      <w:r>
        <w:rPr>
          <w:rFonts w:ascii="Calibri" w:eastAsia="Calibri" w:hAnsi="Calibri" w:cs="Calibri"/>
          <w:b/>
          <w:i/>
          <w:sz w:val="28"/>
        </w:rPr>
        <w:t>behavior</w:t>
      </w:r>
      <w:proofErr w:type="spellEnd"/>
      <w:r>
        <w:rPr>
          <w:rFonts w:ascii="Calibri" w:eastAsia="Calibri" w:hAnsi="Calibri" w:cs="Calibri"/>
          <w:b/>
          <w:i/>
          <w:sz w:val="28"/>
        </w:rPr>
        <w:t xml:space="preserve"> </w:t>
      </w:r>
      <w:proofErr w:type="spellStart"/>
      <w:r>
        <w:rPr>
          <w:rFonts w:ascii="Calibri" w:eastAsia="Calibri" w:hAnsi="Calibri" w:cs="Calibri"/>
          <w:b/>
          <w:i/>
          <w:sz w:val="28"/>
        </w:rPr>
        <w:t>compared</w:t>
      </w:r>
      <w:proofErr w:type="spellEnd"/>
      <w:r>
        <w:rPr>
          <w:rFonts w:ascii="Calibri" w:eastAsia="Calibri" w:hAnsi="Calibri" w:cs="Calibri"/>
          <w:b/>
          <w:i/>
          <w:sz w:val="28"/>
        </w:rPr>
        <w:t xml:space="preserve"> parental </w:t>
      </w:r>
      <w:proofErr w:type="spellStart"/>
      <w:r>
        <w:rPr>
          <w:rFonts w:ascii="Calibri" w:eastAsia="Calibri" w:hAnsi="Calibri" w:cs="Calibri"/>
          <w:b/>
          <w:i/>
          <w:sz w:val="28"/>
        </w:rPr>
        <w:t>feeding</w:t>
      </w:r>
      <w:proofErr w:type="spellEnd"/>
      <w:r>
        <w:rPr>
          <w:rFonts w:ascii="Calibri" w:eastAsia="Calibri" w:hAnsi="Calibri" w:cs="Calibri"/>
          <w:b/>
          <w:i/>
          <w:sz w:val="28"/>
        </w:rPr>
        <w:t xml:space="preserve"> </w:t>
      </w:r>
      <w:proofErr w:type="spellStart"/>
      <w:r>
        <w:rPr>
          <w:rFonts w:ascii="Calibri" w:eastAsia="Calibri" w:hAnsi="Calibri" w:cs="Calibri"/>
          <w:b/>
          <w:i/>
          <w:sz w:val="28"/>
        </w:rPr>
        <w:t>practices</w:t>
      </w:r>
      <w:proofErr w:type="spellEnd"/>
      <w:r>
        <w:rPr>
          <w:rFonts w:ascii="Calibri" w:eastAsia="Calibri" w:hAnsi="Calibri" w:cs="Calibri"/>
          <w:b/>
          <w:i/>
          <w:sz w:val="28"/>
        </w:rPr>
        <w:t xml:space="preserve"> in </w:t>
      </w:r>
      <w:proofErr w:type="spellStart"/>
      <w:r>
        <w:rPr>
          <w:rFonts w:ascii="Calibri" w:eastAsia="Calibri" w:hAnsi="Calibri" w:cs="Calibri"/>
          <w:b/>
          <w:i/>
          <w:sz w:val="28"/>
        </w:rPr>
        <w:t>kindergarten’s</w:t>
      </w:r>
      <w:proofErr w:type="spellEnd"/>
      <w:r>
        <w:rPr>
          <w:rFonts w:ascii="Calibri" w:eastAsia="Calibri" w:hAnsi="Calibri" w:cs="Calibri"/>
          <w:b/>
          <w:i/>
          <w:sz w:val="28"/>
        </w:rPr>
        <w:t xml:space="preserve"> </w:t>
      </w:r>
      <w:proofErr w:type="spellStart"/>
      <w:r>
        <w:rPr>
          <w:rFonts w:ascii="Calibri" w:eastAsia="Calibri" w:hAnsi="Calibri" w:cs="Calibri"/>
          <w:b/>
          <w:i/>
          <w:sz w:val="28"/>
        </w:rPr>
        <w:t>children</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EBBDI#22 Oaxaca </w:t>
      </w:r>
    </w:p>
    <w:p w14:paraId="7060A4AE" w14:textId="77777777" w:rsidR="00DF1B80" w:rsidRDefault="003A14E7">
      <w:pPr>
        <w:spacing w:after="0" w:line="259" w:lineRule="auto"/>
        <w:ind w:left="0" w:right="9" w:firstLine="0"/>
        <w:jc w:val="right"/>
      </w:pPr>
      <w:r>
        <w:rPr>
          <w:rFonts w:ascii="Calibri" w:eastAsia="Calibri" w:hAnsi="Calibri" w:cs="Calibri"/>
          <w:i/>
        </w:rPr>
        <w:t xml:space="preserve"> </w:t>
      </w:r>
    </w:p>
    <w:p w14:paraId="469A97E7" w14:textId="77777777" w:rsidR="00DF1B80" w:rsidRDefault="003A14E7">
      <w:pPr>
        <w:spacing w:after="0" w:line="259" w:lineRule="auto"/>
        <w:ind w:right="52"/>
        <w:jc w:val="right"/>
      </w:pPr>
      <w:r>
        <w:rPr>
          <w:rFonts w:ascii="Calibri" w:eastAsia="Calibri" w:hAnsi="Calibri" w:cs="Calibri"/>
          <w:b/>
        </w:rPr>
        <w:t xml:space="preserve">Diaz </w:t>
      </w:r>
      <w:proofErr w:type="spellStart"/>
      <w:r>
        <w:rPr>
          <w:rFonts w:ascii="Calibri" w:eastAsia="Calibri" w:hAnsi="Calibri" w:cs="Calibri"/>
          <w:b/>
        </w:rPr>
        <w:t>Rios</w:t>
      </w:r>
      <w:proofErr w:type="spellEnd"/>
      <w:r>
        <w:rPr>
          <w:rFonts w:ascii="Calibri" w:eastAsia="Calibri" w:hAnsi="Calibri" w:cs="Calibri"/>
          <w:b/>
        </w:rPr>
        <w:t xml:space="preserve"> Areli Montserrat </w:t>
      </w:r>
    </w:p>
    <w:p w14:paraId="33C259F4" w14:textId="77777777" w:rsidR="00DF1B80" w:rsidRDefault="003A14E7">
      <w:pPr>
        <w:spacing w:line="245" w:lineRule="auto"/>
        <w:ind w:left="4940" w:right="0" w:hanging="142"/>
        <w:jc w:val="left"/>
      </w:pPr>
      <w:r>
        <w:rPr>
          <w:rFonts w:ascii="Calibri" w:eastAsia="Calibri" w:hAnsi="Calibri" w:cs="Calibri"/>
        </w:rPr>
        <w:t>Universidad Regional del Sureste, México</w:t>
      </w:r>
      <w:r>
        <w:rPr>
          <w:rFonts w:ascii="Calibri" w:eastAsia="Calibri" w:hAnsi="Calibri" w:cs="Calibri"/>
          <w:b/>
        </w:rPr>
        <w:t xml:space="preserve"> </w:t>
      </w:r>
      <w:r>
        <w:rPr>
          <w:rFonts w:ascii="Calibri" w:eastAsia="Calibri" w:hAnsi="Calibri" w:cs="Calibri"/>
          <w:color w:val="FF0000"/>
        </w:rPr>
        <w:t>dira010712@alumnos.urse.edu.mx</w:t>
      </w:r>
      <w:r>
        <w:rPr>
          <w:rFonts w:ascii="Calibri" w:eastAsia="Calibri" w:hAnsi="Calibri" w:cs="Calibri"/>
        </w:rPr>
        <w:t xml:space="preserve"> https://orcid.org/0009-0004-2925-2911 </w:t>
      </w:r>
    </w:p>
    <w:p w14:paraId="4201A1BC" w14:textId="77777777" w:rsidR="00DF1B80" w:rsidRDefault="003A14E7">
      <w:pPr>
        <w:spacing w:after="0" w:line="259" w:lineRule="auto"/>
        <w:ind w:left="0" w:right="9" w:firstLine="0"/>
        <w:jc w:val="right"/>
      </w:pPr>
      <w:r>
        <w:rPr>
          <w:rFonts w:ascii="Calibri" w:eastAsia="Calibri" w:hAnsi="Calibri" w:cs="Calibri"/>
        </w:rPr>
        <w:t xml:space="preserve"> </w:t>
      </w:r>
    </w:p>
    <w:p w14:paraId="53A676B2" w14:textId="77777777" w:rsidR="00DF1B80" w:rsidRDefault="003A14E7">
      <w:pPr>
        <w:spacing w:after="0" w:line="259" w:lineRule="auto"/>
        <w:ind w:right="52"/>
        <w:jc w:val="right"/>
      </w:pPr>
      <w:r>
        <w:rPr>
          <w:rFonts w:ascii="Calibri" w:eastAsia="Calibri" w:hAnsi="Calibri" w:cs="Calibri"/>
          <w:b/>
        </w:rPr>
        <w:t xml:space="preserve">Diana Laura Mendoza González </w:t>
      </w:r>
    </w:p>
    <w:p w14:paraId="34247CDB" w14:textId="77777777" w:rsidR="00DF1B80" w:rsidRDefault="003A14E7">
      <w:pPr>
        <w:spacing w:line="245" w:lineRule="auto"/>
        <w:ind w:left="4940" w:right="0" w:hanging="142"/>
        <w:jc w:val="left"/>
      </w:pPr>
      <w:r>
        <w:rPr>
          <w:rFonts w:ascii="Calibri" w:eastAsia="Calibri" w:hAnsi="Calibri" w:cs="Calibri"/>
        </w:rPr>
        <w:t xml:space="preserve">Universidad Regional del Sureste, México </w:t>
      </w:r>
      <w:r>
        <w:rPr>
          <w:color w:val="FF0000"/>
        </w:rPr>
        <w:t>megd010608</w:t>
      </w:r>
      <w:r>
        <w:rPr>
          <w:rFonts w:ascii="Calibri" w:eastAsia="Calibri" w:hAnsi="Calibri" w:cs="Calibri"/>
          <w:color w:val="FF0000"/>
        </w:rPr>
        <w:t>@alumnos.urse.edu.mx</w:t>
      </w:r>
      <w:r>
        <w:rPr>
          <w:color w:val="FF0000"/>
        </w:rPr>
        <w:t xml:space="preserve"> </w:t>
      </w:r>
      <w:r>
        <w:rPr>
          <w:rFonts w:ascii="Calibri" w:eastAsia="Calibri" w:hAnsi="Calibri" w:cs="Calibri"/>
        </w:rPr>
        <w:t xml:space="preserve">https://orcid.org/0009-0003-8371-9386 </w:t>
      </w:r>
    </w:p>
    <w:p w14:paraId="76D6B080" w14:textId="77777777" w:rsidR="00DF1B80" w:rsidRDefault="003A14E7">
      <w:pPr>
        <w:spacing w:after="0" w:line="259" w:lineRule="auto"/>
        <w:ind w:left="0" w:right="9" w:firstLine="0"/>
        <w:jc w:val="right"/>
      </w:pPr>
      <w:r>
        <w:rPr>
          <w:rFonts w:ascii="Calibri" w:eastAsia="Calibri" w:hAnsi="Calibri" w:cs="Calibri"/>
        </w:rPr>
        <w:t xml:space="preserve"> </w:t>
      </w:r>
    </w:p>
    <w:p w14:paraId="253E21A0" w14:textId="77777777" w:rsidR="00DF1B80" w:rsidRDefault="003A14E7">
      <w:pPr>
        <w:spacing w:after="64" w:line="245" w:lineRule="auto"/>
        <w:ind w:left="4798" w:right="0" w:firstLine="860"/>
        <w:jc w:val="left"/>
      </w:pPr>
      <w:r>
        <w:rPr>
          <w:rFonts w:ascii="Calibri" w:eastAsia="Calibri" w:hAnsi="Calibri" w:cs="Calibri"/>
          <w:b/>
        </w:rPr>
        <w:t xml:space="preserve">Enrique Salvador Neri Caballero </w:t>
      </w:r>
      <w:r>
        <w:rPr>
          <w:rFonts w:ascii="Calibri" w:eastAsia="Calibri" w:hAnsi="Calibri" w:cs="Calibri"/>
        </w:rPr>
        <w:t xml:space="preserve">Universidad Regional del Sureste, México </w:t>
      </w:r>
      <w:r>
        <w:rPr>
          <w:color w:val="FF0000"/>
        </w:rPr>
        <w:t xml:space="preserve">nece661109@profesores.urse.edu.mx </w:t>
      </w:r>
      <w:hyperlink r:id="rId7">
        <w:r>
          <w:rPr>
            <w:rFonts w:ascii="Calibri" w:eastAsia="Calibri" w:hAnsi="Calibri" w:cs="Calibri"/>
          </w:rPr>
          <w:t>https://orcid.org/0000</w:t>
        </w:r>
      </w:hyperlink>
      <w:hyperlink r:id="rId8">
        <w:r>
          <w:rPr>
            <w:rFonts w:ascii="Calibri" w:eastAsia="Calibri" w:hAnsi="Calibri" w:cs="Calibri"/>
          </w:rPr>
          <w:t>-</w:t>
        </w:r>
      </w:hyperlink>
      <w:hyperlink r:id="rId9">
        <w:r>
          <w:rPr>
            <w:rFonts w:ascii="Calibri" w:eastAsia="Calibri" w:hAnsi="Calibri" w:cs="Calibri"/>
          </w:rPr>
          <w:t>0002</w:t>
        </w:r>
      </w:hyperlink>
      <w:hyperlink r:id="rId10">
        <w:r>
          <w:rPr>
            <w:rFonts w:ascii="Calibri" w:eastAsia="Calibri" w:hAnsi="Calibri" w:cs="Calibri"/>
          </w:rPr>
          <w:t>-</w:t>
        </w:r>
      </w:hyperlink>
      <w:hyperlink r:id="rId11">
        <w:r>
          <w:rPr>
            <w:rFonts w:ascii="Calibri" w:eastAsia="Calibri" w:hAnsi="Calibri" w:cs="Calibri"/>
          </w:rPr>
          <w:t>4896</w:t>
        </w:r>
      </w:hyperlink>
      <w:hyperlink r:id="rId12">
        <w:r>
          <w:rPr>
            <w:rFonts w:ascii="Calibri" w:eastAsia="Calibri" w:hAnsi="Calibri" w:cs="Calibri"/>
          </w:rPr>
          <w:t>-</w:t>
        </w:r>
      </w:hyperlink>
      <w:hyperlink r:id="rId13">
        <w:r>
          <w:rPr>
            <w:rFonts w:ascii="Calibri" w:eastAsia="Calibri" w:hAnsi="Calibri" w:cs="Calibri"/>
          </w:rPr>
          <w:t>0823</w:t>
        </w:r>
      </w:hyperlink>
      <w:hyperlink r:id="rId14">
        <w:r>
          <w:rPr>
            <w:rFonts w:ascii="Calibri" w:eastAsia="Calibri" w:hAnsi="Calibri" w:cs="Calibri"/>
          </w:rPr>
          <w:t xml:space="preserve"> </w:t>
        </w:r>
      </w:hyperlink>
    </w:p>
    <w:p w14:paraId="5B9CCC2B" w14:textId="77777777" w:rsidR="00DF1B80" w:rsidRDefault="003A14E7">
      <w:pPr>
        <w:spacing w:after="78" w:line="259" w:lineRule="auto"/>
        <w:ind w:left="0" w:right="0" w:firstLine="0"/>
        <w:jc w:val="left"/>
      </w:pPr>
      <w:r>
        <w:rPr>
          <w:b/>
          <w:sz w:val="32"/>
        </w:rPr>
        <w:t xml:space="preserve"> </w:t>
      </w:r>
    </w:p>
    <w:p w14:paraId="29516DAE" w14:textId="77777777" w:rsidR="00DF1B80" w:rsidRDefault="003A14E7">
      <w:pPr>
        <w:pStyle w:val="Ttulo1"/>
        <w:ind w:left="-5"/>
        <w:jc w:val="left"/>
      </w:pPr>
      <w:r>
        <w:t xml:space="preserve">Resumen </w:t>
      </w:r>
    </w:p>
    <w:p w14:paraId="33E980CE" w14:textId="77777777" w:rsidR="00DF1B80" w:rsidRDefault="003A14E7">
      <w:pPr>
        <w:spacing w:line="357" w:lineRule="auto"/>
        <w:ind w:left="-5" w:right="52"/>
      </w:pPr>
      <w:r>
        <w:rPr>
          <w:b/>
        </w:rPr>
        <w:t>Introducción.</w:t>
      </w:r>
      <w:r>
        <w:t xml:space="preserve"> La conducta alimentaria es desarrollada por una red de actitudes alimentarias adquiridas a través de la experiencia y repetición de modelos desde los primeros años de vida, ante esto, es indispensable llevar un sano comportamiento entre el cuidador-</w:t>
      </w:r>
      <w:r>
        <w:t xml:space="preserve">infancia en la alimentación, evitando condicionamientos con comentarios y/o acciones, de lo contrario estas acciones coercitivas podrían provocar repercusiones en la salud de las infancias, dicho lo anterior surge la siguiente interrogante: </w:t>
      </w:r>
      <w:r>
        <w:rPr>
          <w:i/>
        </w:rPr>
        <w:t xml:space="preserve">¿Existe relación entre la conducta alimentaria de las infancias y las Prácticas Alimentarias Parentales (PAP) de niñas y niños en edad preescolar de la EBDI #22 Oaxaca? </w:t>
      </w:r>
      <w:r>
        <w:rPr>
          <w:b/>
        </w:rPr>
        <w:t xml:space="preserve">Objetivo. </w:t>
      </w:r>
      <w:r>
        <w:t xml:space="preserve">Asociar la conducta alimentaria </w:t>
      </w:r>
      <w:r>
        <w:t xml:space="preserve">de niños y niñas de preescolar de la EBDI #22 con las PAP, para proponer estrategias que coadyuven a mejorar la aceptación de alimentos en ambos sexos.  </w:t>
      </w:r>
    </w:p>
    <w:p w14:paraId="1FFF3B73" w14:textId="77777777" w:rsidR="00DF1B80" w:rsidRDefault="003A14E7">
      <w:pPr>
        <w:spacing w:line="358" w:lineRule="auto"/>
        <w:ind w:left="-5" w:right="52"/>
      </w:pPr>
      <w:r>
        <w:rPr>
          <w:b/>
        </w:rPr>
        <w:lastRenderedPageBreak/>
        <w:t>Resultados</w:t>
      </w:r>
      <w:r>
        <w:t xml:space="preserve">. Según los resultados del registro semanal de alimentación, las actitudes de rechazo hacia los alimentos predominaron en el sexo femenino con un 3%. En el apartado de “restricción como forma de disciplina” del CFQ, se demostró que los cuidadores de las niñas están de acuerdo con esta práctica en un mayor porcentaje </w:t>
      </w:r>
      <w:r>
        <w:t xml:space="preserve">que el de los niños, en el apartado de “presión para comer” los cuidadores de los niños presentaron un mayor porcentaje en desacuerdo con esta práctica. </w:t>
      </w:r>
      <w:r>
        <w:rPr>
          <w:b/>
        </w:rPr>
        <w:t>Conclusiones</w:t>
      </w:r>
      <w:r>
        <w:t xml:space="preserve">. Con base al análisis de correlación de Spearman, se concluye que existe una correlación positiva muy alta entre las Prácticas Alimentarias Parentales y la Conducta Alimentaria de las infancias independientemente de su sexo.  </w:t>
      </w:r>
    </w:p>
    <w:p w14:paraId="1D9871BD" w14:textId="77777777" w:rsidR="00DF1B80" w:rsidRDefault="003A14E7">
      <w:pPr>
        <w:spacing w:after="124"/>
        <w:ind w:left="-5" w:right="0"/>
        <w:jc w:val="left"/>
      </w:pPr>
      <w:r>
        <w:rPr>
          <w:b/>
        </w:rPr>
        <w:t xml:space="preserve">Palabras clave. </w:t>
      </w:r>
      <w:r>
        <w:rPr>
          <w:i/>
        </w:rPr>
        <w:t>Infancia, conducta alimentaria, alimentación, sexo, educación nutricional.</w:t>
      </w:r>
      <w:r>
        <w:rPr>
          <w:b/>
        </w:rPr>
        <w:t xml:space="preserve"> </w:t>
      </w:r>
    </w:p>
    <w:p w14:paraId="7C5013A8" w14:textId="77777777" w:rsidR="00DF1B80" w:rsidRDefault="003A14E7">
      <w:pPr>
        <w:spacing w:after="115" w:line="259" w:lineRule="auto"/>
        <w:ind w:left="0" w:right="0" w:firstLine="0"/>
        <w:jc w:val="left"/>
      </w:pPr>
      <w:r>
        <w:t xml:space="preserve"> </w:t>
      </w:r>
    </w:p>
    <w:p w14:paraId="270F167C" w14:textId="77777777" w:rsidR="00DF1B80" w:rsidRDefault="003A14E7">
      <w:pPr>
        <w:pStyle w:val="Ttulo1"/>
        <w:ind w:left="-5"/>
        <w:jc w:val="left"/>
      </w:pPr>
      <w:proofErr w:type="spellStart"/>
      <w:r>
        <w:t>Abstract</w:t>
      </w:r>
      <w:proofErr w:type="spellEnd"/>
      <w:r>
        <w:t xml:space="preserve"> </w:t>
      </w:r>
    </w:p>
    <w:p w14:paraId="08DE4FAB" w14:textId="77777777" w:rsidR="00DF1B80" w:rsidRDefault="003A14E7">
      <w:pPr>
        <w:spacing w:after="37" w:line="361" w:lineRule="auto"/>
        <w:ind w:left="-5" w:right="52"/>
      </w:pPr>
      <w:proofErr w:type="spellStart"/>
      <w:r>
        <w:rPr>
          <w:b/>
        </w:rPr>
        <w:t>Introduction</w:t>
      </w:r>
      <w:proofErr w:type="spellEnd"/>
      <w:r>
        <w:rPr>
          <w:b/>
        </w:rPr>
        <w:t>.</w:t>
      </w:r>
      <w:r>
        <w:t xml:space="preserve"> </w:t>
      </w:r>
      <w:r>
        <w:t xml:space="preserve">The </w:t>
      </w:r>
      <w:proofErr w:type="spellStart"/>
      <w:r>
        <w:t>eating</w:t>
      </w:r>
      <w:proofErr w:type="spellEnd"/>
      <w:r>
        <w:t xml:space="preserve"> </w:t>
      </w:r>
      <w:proofErr w:type="spellStart"/>
      <w:r>
        <w:t>behavior</w:t>
      </w:r>
      <w:proofErr w:type="spellEnd"/>
      <w:r>
        <w:t xml:space="preserve"> </w:t>
      </w:r>
      <w:proofErr w:type="spellStart"/>
      <w:r>
        <w:t>grows</w:t>
      </w:r>
      <w:proofErr w:type="spellEnd"/>
      <w:r>
        <w:t xml:space="preserve"> </w:t>
      </w:r>
      <w:proofErr w:type="spellStart"/>
      <w:r>
        <w:t>from</w:t>
      </w:r>
      <w:proofErr w:type="spellEnd"/>
      <w:r>
        <w:t xml:space="preserve"> diverse </w:t>
      </w:r>
      <w:proofErr w:type="spellStart"/>
      <w:r>
        <w:t>behaviors</w:t>
      </w:r>
      <w:proofErr w:type="spellEnd"/>
      <w:r>
        <w:t xml:space="preserve"> </w:t>
      </w:r>
      <w:proofErr w:type="spellStart"/>
      <w:r>
        <w:t>archived</w:t>
      </w:r>
      <w:proofErr w:type="spellEnd"/>
      <w:r>
        <w:t xml:space="preserve"> </w:t>
      </w:r>
      <w:proofErr w:type="spellStart"/>
      <w:r>
        <w:t>by</w:t>
      </w:r>
      <w:proofErr w:type="spellEnd"/>
      <w:r>
        <w:t xml:space="preserve"> </w:t>
      </w:r>
      <w:proofErr w:type="spellStart"/>
      <w:r>
        <w:t>experiences</w:t>
      </w:r>
      <w:proofErr w:type="spellEnd"/>
      <w:r>
        <w:t xml:space="preserve"> and </w:t>
      </w:r>
      <w:proofErr w:type="spellStart"/>
      <w:r>
        <w:t>model</w:t>
      </w:r>
      <w:proofErr w:type="spellEnd"/>
      <w:r>
        <w:t xml:space="preserve"> replay </w:t>
      </w:r>
      <w:proofErr w:type="spellStart"/>
      <w:r>
        <w:t>since</w:t>
      </w:r>
      <w:proofErr w:type="spellEnd"/>
      <w:r>
        <w:t xml:space="preserve"> </w:t>
      </w:r>
      <w:proofErr w:type="spellStart"/>
      <w:r>
        <w:t>their</w:t>
      </w:r>
      <w:proofErr w:type="spellEnd"/>
      <w:r>
        <w:t xml:space="preserve"> </w:t>
      </w:r>
      <w:proofErr w:type="spellStart"/>
      <w:r>
        <w:t>first</w:t>
      </w:r>
      <w:proofErr w:type="spellEnd"/>
      <w:r>
        <w:t xml:space="preserve"> </w:t>
      </w:r>
      <w:proofErr w:type="spellStart"/>
      <w:r>
        <w:t>years</w:t>
      </w:r>
      <w:proofErr w:type="spellEnd"/>
      <w:r>
        <w:t xml:space="preserve"> </w:t>
      </w:r>
      <w:proofErr w:type="spellStart"/>
      <w:r>
        <w:t>of</w:t>
      </w:r>
      <w:proofErr w:type="spellEnd"/>
      <w:r>
        <w:t xml:space="preserve"> </w:t>
      </w:r>
      <w:proofErr w:type="spellStart"/>
      <w:r>
        <w:t>life</w:t>
      </w:r>
      <w:proofErr w:type="spellEnd"/>
      <w:r>
        <w:t xml:space="preserve">, in light </w:t>
      </w:r>
      <w:proofErr w:type="spellStart"/>
      <w:r>
        <w:t>of</w:t>
      </w:r>
      <w:proofErr w:type="spellEnd"/>
      <w:r>
        <w:t xml:space="preserve"> </w:t>
      </w:r>
      <w:proofErr w:type="spellStart"/>
      <w:r>
        <w:t>this</w:t>
      </w:r>
      <w:proofErr w:type="spellEnd"/>
      <w:r>
        <w:t xml:space="preserve"> </w:t>
      </w:r>
      <w:proofErr w:type="spellStart"/>
      <w:r>
        <w:t>it</w:t>
      </w:r>
      <w:proofErr w:type="spellEnd"/>
      <w:r>
        <w:t xml:space="preserve"> </w:t>
      </w:r>
      <w:proofErr w:type="spellStart"/>
      <w:r>
        <w:t>is</w:t>
      </w:r>
      <w:proofErr w:type="spellEnd"/>
      <w:r>
        <w:t xml:space="preserve"> </w:t>
      </w:r>
      <w:proofErr w:type="spellStart"/>
      <w:r>
        <w:t>important</w:t>
      </w:r>
      <w:proofErr w:type="spellEnd"/>
      <w:r>
        <w:t xml:space="preserve"> </w:t>
      </w:r>
      <w:proofErr w:type="spellStart"/>
      <w:r>
        <w:t>to</w:t>
      </w:r>
      <w:proofErr w:type="spellEnd"/>
      <w:r>
        <w:t xml:space="preserve"> </w:t>
      </w:r>
      <w:proofErr w:type="spellStart"/>
      <w:r>
        <w:t>create</w:t>
      </w:r>
      <w:proofErr w:type="spellEnd"/>
      <w:r>
        <w:t xml:space="preserve"> a </w:t>
      </w:r>
      <w:proofErr w:type="spellStart"/>
      <w:r>
        <w:t>healthy</w:t>
      </w:r>
      <w:proofErr w:type="spellEnd"/>
      <w:r>
        <w:t xml:space="preserve"> </w:t>
      </w:r>
      <w:proofErr w:type="spellStart"/>
      <w:r>
        <w:t>environment</w:t>
      </w:r>
      <w:proofErr w:type="spellEnd"/>
      <w:r>
        <w:t xml:space="preserve"> </w:t>
      </w:r>
      <w:proofErr w:type="spellStart"/>
      <w:r>
        <w:t>carer-childhood</w:t>
      </w:r>
      <w:proofErr w:type="spellEnd"/>
      <w:r>
        <w:t xml:space="preserve"> </w:t>
      </w:r>
      <w:proofErr w:type="spellStart"/>
      <w:r>
        <w:t>feeding</w:t>
      </w:r>
      <w:proofErr w:type="spellEnd"/>
      <w:r>
        <w:t xml:space="preserve">, </w:t>
      </w:r>
      <w:proofErr w:type="spellStart"/>
      <w:r>
        <w:t>avoid</w:t>
      </w:r>
      <w:proofErr w:type="spellEnd"/>
      <w:r>
        <w:t xml:space="preserve"> </w:t>
      </w:r>
      <w:proofErr w:type="spellStart"/>
      <w:r>
        <w:t>any</w:t>
      </w:r>
      <w:proofErr w:type="spellEnd"/>
      <w:r>
        <w:t xml:space="preserve"> </w:t>
      </w:r>
      <w:proofErr w:type="spellStart"/>
      <w:r>
        <w:t>conditioning</w:t>
      </w:r>
      <w:proofErr w:type="spellEnd"/>
      <w:r>
        <w:t xml:space="preserve"> </w:t>
      </w:r>
      <w:proofErr w:type="spellStart"/>
      <w:r>
        <w:t>making</w:t>
      </w:r>
      <w:proofErr w:type="spellEnd"/>
      <w:r>
        <w:t xml:space="preserve"> </w:t>
      </w:r>
      <w:proofErr w:type="spellStart"/>
      <w:r>
        <w:t>neither</w:t>
      </w:r>
      <w:proofErr w:type="spellEnd"/>
      <w:r>
        <w:t xml:space="preserve"> </w:t>
      </w:r>
      <w:proofErr w:type="spellStart"/>
      <w:r>
        <w:t>comments</w:t>
      </w:r>
      <w:proofErr w:type="spellEnd"/>
      <w:r>
        <w:t xml:space="preserve"> </w:t>
      </w:r>
      <w:proofErr w:type="spellStart"/>
      <w:r>
        <w:t>nor</w:t>
      </w:r>
      <w:proofErr w:type="spellEnd"/>
      <w:r>
        <w:t xml:space="preserve"> </w:t>
      </w:r>
      <w:proofErr w:type="spellStart"/>
      <w:r>
        <w:t>taking</w:t>
      </w:r>
      <w:proofErr w:type="spellEnd"/>
      <w:r>
        <w:t xml:space="preserve"> </w:t>
      </w:r>
      <w:proofErr w:type="spellStart"/>
      <w:r>
        <w:t>any</w:t>
      </w:r>
      <w:proofErr w:type="spellEnd"/>
      <w:r>
        <w:t xml:space="preserve"> </w:t>
      </w:r>
      <w:proofErr w:type="spellStart"/>
      <w:r>
        <w:t>wrong</w:t>
      </w:r>
      <w:proofErr w:type="spellEnd"/>
      <w:r>
        <w:t xml:space="preserve"> </w:t>
      </w:r>
      <w:proofErr w:type="spellStart"/>
      <w:r>
        <w:t>actions</w:t>
      </w:r>
      <w:proofErr w:type="spellEnd"/>
      <w:r>
        <w:t xml:space="preserve">, </w:t>
      </w:r>
      <w:proofErr w:type="spellStart"/>
      <w:r>
        <w:t>otherwise</w:t>
      </w:r>
      <w:proofErr w:type="spellEnd"/>
      <w:r>
        <w:t xml:space="preserve"> </w:t>
      </w:r>
      <w:proofErr w:type="spellStart"/>
      <w:r>
        <w:t>it</w:t>
      </w:r>
      <w:proofErr w:type="spellEnd"/>
      <w:r>
        <w:t xml:space="preserve"> </w:t>
      </w:r>
      <w:proofErr w:type="spellStart"/>
      <w:r>
        <w:t>may</w:t>
      </w:r>
      <w:proofErr w:type="spellEnd"/>
      <w:r>
        <w:t xml:space="preserve"> cause </w:t>
      </w:r>
      <w:proofErr w:type="spellStart"/>
      <w:r>
        <w:t>consequences</w:t>
      </w:r>
      <w:proofErr w:type="spellEnd"/>
      <w:r>
        <w:t xml:space="preserve"> </w:t>
      </w:r>
      <w:proofErr w:type="spellStart"/>
      <w:r>
        <w:t>on</w:t>
      </w:r>
      <w:proofErr w:type="spellEnd"/>
      <w:r>
        <w:t xml:space="preserve"> </w:t>
      </w:r>
      <w:proofErr w:type="spellStart"/>
      <w:r>
        <w:t>children’s</w:t>
      </w:r>
      <w:proofErr w:type="spellEnd"/>
      <w:r>
        <w:t xml:space="preserve"> </w:t>
      </w:r>
      <w:proofErr w:type="spellStart"/>
      <w:r>
        <w:t>healthy</w:t>
      </w:r>
      <w:proofErr w:type="spellEnd"/>
      <w:r>
        <w:t xml:space="preserve">, </w:t>
      </w:r>
      <w:proofErr w:type="spellStart"/>
      <w:r>
        <w:t>having</w:t>
      </w:r>
      <w:proofErr w:type="spellEnd"/>
      <w:r>
        <w:t xml:space="preserve"> </w:t>
      </w:r>
      <w:proofErr w:type="spellStart"/>
      <w:r>
        <w:t>said</w:t>
      </w:r>
      <w:proofErr w:type="spellEnd"/>
      <w:r>
        <w:t xml:space="preserve"> </w:t>
      </w:r>
      <w:proofErr w:type="spellStart"/>
      <w:r>
        <w:t>that</w:t>
      </w:r>
      <w:proofErr w:type="spellEnd"/>
      <w:r>
        <w:t>; ¿</w:t>
      </w:r>
      <w:proofErr w:type="spellStart"/>
      <w:r>
        <w:t>Is</w:t>
      </w:r>
      <w:proofErr w:type="spellEnd"/>
      <w:r>
        <w:t xml:space="preserve"> </w:t>
      </w:r>
      <w:proofErr w:type="spellStart"/>
      <w:r>
        <w:t>there</w:t>
      </w:r>
      <w:proofErr w:type="spellEnd"/>
      <w:r>
        <w:t xml:space="preserve"> </w:t>
      </w:r>
      <w:proofErr w:type="spellStart"/>
      <w:r>
        <w:t>any</w:t>
      </w:r>
      <w:proofErr w:type="spellEnd"/>
      <w:r>
        <w:t xml:space="preserve"> </w:t>
      </w:r>
      <w:proofErr w:type="spellStart"/>
      <w:r>
        <w:t>relation</w:t>
      </w:r>
      <w:proofErr w:type="spellEnd"/>
      <w:r>
        <w:t xml:space="preserve"> </w:t>
      </w:r>
      <w:proofErr w:type="spellStart"/>
      <w:r>
        <w:t>between</w:t>
      </w:r>
      <w:proofErr w:type="spellEnd"/>
      <w:r>
        <w:t xml:space="preserve"> </w:t>
      </w:r>
      <w:proofErr w:type="spellStart"/>
      <w:r>
        <w:t>child</w:t>
      </w:r>
      <w:proofErr w:type="spellEnd"/>
      <w:r>
        <w:t xml:space="preserve"> </w:t>
      </w:r>
      <w:proofErr w:type="spellStart"/>
      <w:r>
        <w:t>eating</w:t>
      </w:r>
      <w:proofErr w:type="spellEnd"/>
      <w:r>
        <w:t xml:space="preserve"> </w:t>
      </w:r>
      <w:proofErr w:type="spellStart"/>
      <w:r>
        <w:t>behavior</w:t>
      </w:r>
      <w:proofErr w:type="spellEnd"/>
      <w:r>
        <w:t xml:space="preserve"> and parental </w:t>
      </w:r>
      <w:proofErr w:type="spellStart"/>
      <w:r>
        <w:t>feeding</w:t>
      </w:r>
      <w:proofErr w:type="spellEnd"/>
      <w:r>
        <w:t xml:space="preserve"> </w:t>
      </w:r>
      <w:proofErr w:type="spellStart"/>
      <w:r>
        <w:t>practices</w:t>
      </w:r>
      <w:proofErr w:type="spellEnd"/>
      <w:r>
        <w:t xml:space="preserve"> </w:t>
      </w:r>
      <w:proofErr w:type="spellStart"/>
      <w:r>
        <w:t>on</w:t>
      </w:r>
      <w:proofErr w:type="spellEnd"/>
      <w:r>
        <w:t xml:space="preserve"> </w:t>
      </w:r>
      <w:proofErr w:type="spellStart"/>
      <w:r>
        <w:t>kindergarten’s</w:t>
      </w:r>
      <w:proofErr w:type="spellEnd"/>
      <w:r>
        <w:t xml:space="preserve"> </w:t>
      </w:r>
      <w:proofErr w:type="spellStart"/>
      <w:r>
        <w:t>kids</w:t>
      </w:r>
      <w:proofErr w:type="spellEnd"/>
      <w:r>
        <w:t xml:space="preserve"> </w:t>
      </w:r>
      <w:proofErr w:type="spellStart"/>
      <w:r>
        <w:t>of</w:t>
      </w:r>
      <w:proofErr w:type="spellEnd"/>
      <w:r>
        <w:t xml:space="preserve"> </w:t>
      </w:r>
      <w:proofErr w:type="spellStart"/>
      <w:r>
        <w:t>the</w:t>
      </w:r>
      <w:proofErr w:type="spellEnd"/>
      <w:r>
        <w:t xml:space="preserve"> EBDI #22 </w:t>
      </w:r>
      <w:proofErr w:type="spellStart"/>
      <w:r>
        <w:t>of</w:t>
      </w:r>
      <w:proofErr w:type="spellEnd"/>
      <w:r>
        <w:t xml:space="preserve"> Oaxaca?  </w:t>
      </w:r>
      <w:proofErr w:type="spellStart"/>
      <w:r>
        <w:rPr>
          <w:b/>
        </w:rPr>
        <w:t>Objective</w:t>
      </w:r>
      <w:proofErr w:type="spellEnd"/>
      <w:r>
        <w:rPr>
          <w:b/>
        </w:rPr>
        <w:t>.</w:t>
      </w:r>
      <w:r>
        <w:t xml:space="preserve"> </w:t>
      </w:r>
      <w:proofErr w:type="spellStart"/>
      <w:r>
        <w:t>Associate</w:t>
      </w:r>
      <w:proofErr w:type="spellEnd"/>
      <w:r>
        <w:t xml:space="preserve"> </w:t>
      </w:r>
      <w:proofErr w:type="spellStart"/>
      <w:r>
        <w:t>child</w:t>
      </w:r>
      <w:proofErr w:type="spellEnd"/>
      <w:r>
        <w:t xml:space="preserve"> </w:t>
      </w:r>
      <w:proofErr w:type="spellStart"/>
      <w:r>
        <w:t>eating</w:t>
      </w:r>
      <w:proofErr w:type="spellEnd"/>
      <w:r>
        <w:t xml:space="preserve"> </w:t>
      </w:r>
      <w:proofErr w:type="spellStart"/>
      <w:r>
        <w:t>behavior</w:t>
      </w:r>
      <w:proofErr w:type="spellEnd"/>
      <w:r>
        <w:t xml:space="preserve"> </w:t>
      </w:r>
      <w:proofErr w:type="spellStart"/>
      <w:r>
        <w:t>of</w:t>
      </w:r>
      <w:proofErr w:type="spellEnd"/>
      <w:r>
        <w:t xml:space="preserve"> </w:t>
      </w:r>
      <w:proofErr w:type="spellStart"/>
      <w:r>
        <w:t>kindergarten’s</w:t>
      </w:r>
      <w:proofErr w:type="spellEnd"/>
      <w:r>
        <w:t xml:space="preserve"> </w:t>
      </w:r>
      <w:proofErr w:type="spellStart"/>
      <w:r>
        <w:t>kids</w:t>
      </w:r>
      <w:proofErr w:type="spellEnd"/>
      <w:r>
        <w:t xml:space="preserve"> </w:t>
      </w:r>
      <w:proofErr w:type="spellStart"/>
      <w:r>
        <w:t>of</w:t>
      </w:r>
      <w:proofErr w:type="spellEnd"/>
      <w:r>
        <w:t xml:space="preserve"> </w:t>
      </w:r>
      <w:proofErr w:type="spellStart"/>
      <w:r>
        <w:t>the</w:t>
      </w:r>
      <w:proofErr w:type="spellEnd"/>
      <w:r>
        <w:t xml:space="preserve"> EBDI #22 </w:t>
      </w:r>
      <w:proofErr w:type="spellStart"/>
      <w:r>
        <w:t>with</w:t>
      </w:r>
      <w:proofErr w:type="spellEnd"/>
      <w:r>
        <w:t xml:space="preserve"> parental </w:t>
      </w:r>
      <w:proofErr w:type="spellStart"/>
      <w:r>
        <w:t>feeding</w:t>
      </w:r>
      <w:proofErr w:type="spellEnd"/>
      <w:r>
        <w:t xml:space="preserve"> </w:t>
      </w:r>
      <w:proofErr w:type="spellStart"/>
      <w:r>
        <w:t>practices</w:t>
      </w:r>
      <w:proofErr w:type="spellEnd"/>
      <w:r>
        <w:t xml:space="preserve">, in </w:t>
      </w:r>
      <w:proofErr w:type="spellStart"/>
      <w:r>
        <w:t>order</w:t>
      </w:r>
      <w:proofErr w:type="spellEnd"/>
      <w:r>
        <w:t xml:space="preserve"> </w:t>
      </w:r>
      <w:proofErr w:type="spellStart"/>
      <w:r>
        <w:t>to</w:t>
      </w:r>
      <w:proofErr w:type="spellEnd"/>
      <w:r>
        <w:t xml:space="preserve"> </w:t>
      </w:r>
      <w:proofErr w:type="spellStart"/>
      <w:r>
        <w:t>propose</w:t>
      </w:r>
      <w:proofErr w:type="spellEnd"/>
      <w:r>
        <w:t xml:space="preserve"> </w:t>
      </w:r>
      <w:proofErr w:type="spellStart"/>
      <w:r>
        <w:t>strategies</w:t>
      </w:r>
      <w:proofErr w:type="spellEnd"/>
      <w:r>
        <w:t xml:space="preserve"> </w:t>
      </w:r>
      <w:proofErr w:type="spellStart"/>
      <w:r>
        <w:t>that</w:t>
      </w:r>
      <w:proofErr w:type="spellEnd"/>
      <w:r>
        <w:t xml:space="preserve"> </w:t>
      </w:r>
      <w:proofErr w:type="spellStart"/>
      <w:r>
        <w:t>improve</w:t>
      </w:r>
      <w:proofErr w:type="spellEnd"/>
      <w:r>
        <w:t xml:space="preserve"> </w:t>
      </w:r>
      <w:proofErr w:type="spellStart"/>
      <w:r>
        <w:t>acceptance</w:t>
      </w:r>
      <w:proofErr w:type="spellEnd"/>
      <w:r>
        <w:t xml:space="preserve"> </w:t>
      </w:r>
      <w:proofErr w:type="spellStart"/>
      <w:r>
        <w:t>of</w:t>
      </w:r>
      <w:proofErr w:type="spellEnd"/>
      <w:r>
        <w:t xml:space="preserve"> </w:t>
      </w:r>
      <w:proofErr w:type="spellStart"/>
      <w:r>
        <w:t>food</w:t>
      </w:r>
      <w:proofErr w:type="spellEnd"/>
      <w:r>
        <w:t xml:space="preserve"> in </w:t>
      </w:r>
      <w:proofErr w:type="spellStart"/>
      <w:r>
        <w:t>both</w:t>
      </w:r>
      <w:proofErr w:type="spellEnd"/>
      <w:r>
        <w:t xml:space="preserve"> sexes. </w:t>
      </w:r>
    </w:p>
    <w:p w14:paraId="53A30493" w14:textId="77777777" w:rsidR="00DF1B80" w:rsidRDefault="003A14E7">
      <w:pPr>
        <w:spacing w:line="367" w:lineRule="auto"/>
        <w:ind w:left="-5" w:right="52"/>
      </w:pPr>
      <w:proofErr w:type="spellStart"/>
      <w:r>
        <w:rPr>
          <w:b/>
        </w:rPr>
        <w:t>Results</w:t>
      </w:r>
      <w:proofErr w:type="spellEnd"/>
      <w:r>
        <w:rPr>
          <w:b/>
        </w:rPr>
        <w:t>.</w:t>
      </w:r>
      <w:r>
        <w:t xml:space="preserve"> </w:t>
      </w:r>
      <w:r>
        <w:t xml:space="preserve">The </w:t>
      </w:r>
      <w:proofErr w:type="spellStart"/>
      <w:r>
        <w:t>results</w:t>
      </w:r>
      <w:proofErr w:type="spellEnd"/>
      <w:r>
        <w:t xml:space="preserve"> </w:t>
      </w:r>
      <w:proofErr w:type="spellStart"/>
      <w:r>
        <w:t>of</w:t>
      </w:r>
      <w:proofErr w:type="spellEnd"/>
      <w:r>
        <w:t xml:space="preserve"> </w:t>
      </w:r>
      <w:proofErr w:type="spellStart"/>
      <w:r>
        <w:t>the</w:t>
      </w:r>
      <w:proofErr w:type="spellEnd"/>
      <w:r>
        <w:t xml:space="preserve"> </w:t>
      </w:r>
      <w:proofErr w:type="spellStart"/>
      <w:r>
        <w:t>weekly</w:t>
      </w:r>
      <w:proofErr w:type="spellEnd"/>
      <w:r>
        <w:t xml:space="preserve"> </w:t>
      </w:r>
      <w:proofErr w:type="spellStart"/>
      <w:r>
        <w:t>nutrition’s</w:t>
      </w:r>
      <w:proofErr w:type="spellEnd"/>
      <w:r>
        <w:t xml:space="preserve"> </w:t>
      </w:r>
      <w:proofErr w:type="spellStart"/>
      <w:r>
        <w:t>register</w:t>
      </w:r>
      <w:proofErr w:type="spellEnd"/>
      <w:r>
        <w:t xml:space="preserve"> </w:t>
      </w:r>
      <w:proofErr w:type="spellStart"/>
      <w:r>
        <w:t>reflect</w:t>
      </w:r>
      <w:proofErr w:type="spellEnd"/>
      <w:r>
        <w:t xml:space="preserve"> </w:t>
      </w:r>
      <w:proofErr w:type="spellStart"/>
      <w:r>
        <w:t>that</w:t>
      </w:r>
      <w:proofErr w:type="spellEnd"/>
      <w:r>
        <w:t xml:space="preserve"> </w:t>
      </w:r>
      <w:proofErr w:type="spellStart"/>
      <w:r>
        <w:t>attitude</w:t>
      </w:r>
      <w:proofErr w:type="spellEnd"/>
      <w:r>
        <w:t xml:space="preserve"> </w:t>
      </w:r>
      <w:proofErr w:type="spellStart"/>
      <w:r>
        <w:t>of</w:t>
      </w:r>
      <w:proofErr w:type="spellEnd"/>
      <w:r>
        <w:t xml:space="preserve"> </w:t>
      </w:r>
      <w:proofErr w:type="spellStart"/>
      <w:r>
        <w:t>rejection</w:t>
      </w:r>
      <w:proofErr w:type="spellEnd"/>
      <w:r>
        <w:t xml:space="preserve"> </w:t>
      </w:r>
      <w:proofErr w:type="spellStart"/>
      <w:r>
        <w:t>to</w:t>
      </w:r>
      <w:proofErr w:type="spellEnd"/>
      <w:r>
        <w:t xml:space="preserve"> </w:t>
      </w:r>
      <w:proofErr w:type="spellStart"/>
      <w:r>
        <w:t>food</w:t>
      </w:r>
      <w:proofErr w:type="spellEnd"/>
      <w:r>
        <w:t xml:space="preserve"> </w:t>
      </w:r>
      <w:proofErr w:type="spellStart"/>
      <w:r>
        <w:t>predominate</w:t>
      </w:r>
      <w:proofErr w:type="spellEnd"/>
      <w:r>
        <w:t xml:space="preserve"> in </w:t>
      </w:r>
      <w:proofErr w:type="spellStart"/>
      <w:r>
        <w:t>female</w:t>
      </w:r>
      <w:proofErr w:type="spellEnd"/>
      <w:r>
        <w:t xml:space="preserve"> sex 3% </w:t>
      </w:r>
      <w:proofErr w:type="spellStart"/>
      <w:r>
        <w:t>ahead</w:t>
      </w:r>
      <w:proofErr w:type="spellEnd"/>
      <w:r>
        <w:t xml:space="preserve">. </w:t>
      </w:r>
      <w:proofErr w:type="spellStart"/>
      <w:r>
        <w:t>Furthermore</w:t>
      </w:r>
      <w:proofErr w:type="spellEnd"/>
      <w:r>
        <w:t xml:space="preserve">, in </w:t>
      </w:r>
      <w:proofErr w:type="spellStart"/>
      <w:r>
        <w:t>relation</w:t>
      </w:r>
      <w:proofErr w:type="spellEnd"/>
      <w:r>
        <w:t xml:space="preserve"> </w:t>
      </w:r>
      <w:proofErr w:type="spellStart"/>
      <w:r>
        <w:t>with</w:t>
      </w:r>
      <w:proofErr w:type="spellEnd"/>
      <w:r>
        <w:t xml:space="preserve"> “</w:t>
      </w:r>
      <w:proofErr w:type="spellStart"/>
      <w:r>
        <w:t>restriction</w:t>
      </w:r>
      <w:proofErr w:type="spellEnd"/>
      <w:r>
        <w:t xml:space="preserve"> as a </w:t>
      </w:r>
      <w:proofErr w:type="spellStart"/>
      <w:r>
        <w:t>way</w:t>
      </w:r>
      <w:proofErr w:type="spellEnd"/>
      <w:r>
        <w:t xml:space="preserve"> </w:t>
      </w:r>
      <w:proofErr w:type="spellStart"/>
      <w:r>
        <w:t>of</w:t>
      </w:r>
      <w:proofErr w:type="spellEnd"/>
      <w:r>
        <w:t xml:space="preserve"> discipline” </w:t>
      </w:r>
      <w:proofErr w:type="spellStart"/>
      <w:r>
        <w:t>by</w:t>
      </w:r>
      <w:proofErr w:type="spellEnd"/>
      <w:r>
        <w:t xml:space="preserve"> CFQ, </w:t>
      </w:r>
      <w:proofErr w:type="spellStart"/>
      <w:r>
        <w:t>the</w:t>
      </w:r>
      <w:proofErr w:type="spellEnd"/>
      <w:r>
        <w:t xml:space="preserve"> </w:t>
      </w:r>
      <w:proofErr w:type="spellStart"/>
      <w:r>
        <w:t>results</w:t>
      </w:r>
      <w:proofErr w:type="spellEnd"/>
      <w:r>
        <w:t xml:space="preserve"> </w:t>
      </w:r>
      <w:proofErr w:type="spellStart"/>
      <w:r>
        <w:t>reflect</w:t>
      </w:r>
      <w:proofErr w:type="spellEnd"/>
      <w:r>
        <w:t xml:space="preserve"> </w:t>
      </w:r>
      <w:proofErr w:type="spellStart"/>
      <w:r>
        <w:t>that</w:t>
      </w:r>
      <w:proofErr w:type="spellEnd"/>
      <w:r>
        <w:t xml:space="preserve"> </w:t>
      </w:r>
      <w:proofErr w:type="spellStart"/>
      <w:r>
        <w:t>girl’s</w:t>
      </w:r>
      <w:proofErr w:type="spellEnd"/>
      <w:r>
        <w:t xml:space="preserve"> </w:t>
      </w:r>
      <w:proofErr w:type="spellStart"/>
      <w:r>
        <w:t>carers</w:t>
      </w:r>
      <w:proofErr w:type="spellEnd"/>
      <w:r>
        <w:t xml:space="preserve"> </w:t>
      </w:r>
      <w:proofErr w:type="spellStart"/>
      <w:r>
        <w:t>agreed</w:t>
      </w:r>
      <w:proofErr w:type="spellEnd"/>
      <w:r>
        <w:t xml:space="preserve"> </w:t>
      </w:r>
      <w:proofErr w:type="spellStart"/>
      <w:r>
        <w:t>with</w:t>
      </w:r>
      <w:proofErr w:type="spellEnd"/>
      <w:r>
        <w:t xml:space="preserve"> </w:t>
      </w:r>
      <w:proofErr w:type="spellStart"/>
      <w:r>
        <w:t>those</w:t>
      </w:r>
      <w:proofErr w:type="spellEnd"/>
      <w:r>
        <w:t xml:space="preserve"> </w:t>
      </w:r>
      <w:proofErr w:type="spellStart"/>
      <w:r>
        <w:t>behaviors</w:t>
      </w:r>
      <w:proofErr w:type="spellEnd"/>
      <w:r>
        <w:t xml:space="preserve"> </w:t>
      </w:r>
      <w:proofErr w:type="spellStart"/>
      <w:r>
        <w:t>highest</w:t>
      </w:r>
      <w:proofErr w:type="spellEnd"/>
      <w:r>
        <w:t xml:space="preserve"> </w:t>
      </w:r>
      <w:proofErr w:type="spellStart"/>
      <w:r>
        <w:t>that</w:t>
      </w:r>
      <w:proofErr w:type="spellEnd"/>
      <w:r>
        <w:t xml:space="preserve"> </w:t>
      </w:r>
      <w:proofErr w:type="spellStart"/>
      <w:r>
        <w:t>those</w:t>
      </w:r>
      <w:proofErr w:type="spellEnd"/>
      <w:r>
        <w:t xml:space="preserve"> </w:t>
      </w:r>
      <w:proofErr w:type="spellStart"/>
      <w:r>
        <w:t>who</w:t>
      </w:r>
      <w:proofErr w:type="spellEnd"/>
      <w:r>
        <w:t xml:space="preserve"> are </w:t>
      </w:r>
      <w:proofErr w:type="spellStart"/>
      <w:r>
        <w:t>boy’s</w:t>
      </w:r>
      <w:proofErr w:type="spellEnd"/>
      <w:r>
        <w:t xml:space="preserve"> </w:t>
      </w:r>
      <w:proofErr w:type="spellStart"/>
      <w:r>
        <w:t>carer</w:t>
      </w:r>
      <w:proofErr w:type="spellEnd"/>
      <w:r>
        <w:t xml:space="preserve">. In </w:t>
      </w:r>
      <w:proofErr w:type="spellStart"/>
      <w:r>
        <w:t>the</w:t>
      </w:r>
      <w:proofErr w:type="spellEnd"/>
      <w:r>
        <w:t xml:space="preserve"> </w:t>
      </w:r>
      <w:proofErr w:type="spellStart"/>
      <w:r>
        <w:t>section</w:t>
      </w:r>
      <w:proofErr w:type="spellEnd"/>
      <w:r>
        <w:t xml:space="preserve"> </w:t>
      </w:r>
      <w:proofErr w:type="spellStart"/>
      <w:r>
        <w:t>of</w:t>
      </w:r>
      <w:proofErr w:type="spellEnd"/>
      <w:r>
        <w:t xml:space="preserve"> “</w:t>
      </w:r>
      <w:proofErr w:type="spellStart"/>
      <w:r>
        <w:t>eating</w:t>
      </w:r>
      <w:proofErr w:type="spellEnd"/>
      <w:r>
        <w:t xml:space="preserve"> </w:t>
      </w:r>
      <w:proofErr w:type="spellStart"/>
      <w:r>
        <w:t>pressure</w:t>
      </w:r>
      <w:proofErr w:type="spellEnd"/>
      <w:r>
        <w:t xml:space="preserve">” </w:t>
      </w:r>
      <w:proofErr w:type="spellStart"/>
      <w:r>
        <w:t>those</w:t>
      </w:r>
      <w:proofErr w:type="spellEnd"/>
      <w:r>
        <w:t xml:space="preserve"> </w:t>
      </w:r>
      <w:proofErr w:type="spellStart"/>
      <w:r>
        <w:t>with</w:t>
      </w:r>
      <w:proofErr w:type="spellEnd"/>
      <w:r>
        <w:t xml:space="preserve"> </w:t>
      </w:r>
      <w:proofErr w:type="spellStart"/>
      <w:r>
        <w:t>the</w:t>
      </w:r>
      <w:proofErr w:type="spellEnd"/>
      <w:r>
        <w:t xml:space="preserve"> </w:t>
      </w:r>
      <w:proofErr w:type="spellStart"/>
      <w:r>
        <w:t>highest</w:t>
      </w:r>
      <w:proofErr w:type="spellEnd"/>
      <w:r>
        <w:t xml:space="preserve"> </w:t>
      </w:r>
      <w:proofErr w:type="spellStart"/>
      <w:r>
        <w:t>percentage</w:t>
      </w:r>
      <w:proofErr w:type="spellEnd"/>
      <w:r>
        <w:t xml:space="preserve"> </w:t>
      </w:r>
      <w:proofErr w:type="spellStart"/>
      <w:r>
        <w:t>of</w:t>
      </w:r>
      <w:proofErr w:type="spellEnd"/>
      <w:r>
        <w:t xml:space="preserve"> </w:t>
      </w:r>
      <w:proofErr w:type="spellStart"/>
      <w:r>
        <w:t>disagreement</w:t>
      </w:r>
      <w:proofErr w:type="spellEnd"/>
      <w:r>
        <w:t xml:space="preserve"> are </w:t>
      </w:r>
      <w:proofErr w:type="spellStart"/>
      <w:r>
        <w:t>the</w:t>
      </w:r>
      <w:proofErr w:type="spellEnd"/>
      <w:r>
        <w:t xml:space="preserve"> </w:t>
      </w:r>
      <w:proofErr w:type="spellStart"/>
      <w:r>
        <w:t>boy’s</w:t>
      </w:r>
      <w:proofErr w:type="spellEnd"/>
      <w:r>
        <w:t xml:space="preserve"> </w:t>
      </w:r>
      <w:proofErr w:type="spellStart"/>
      <w:r>
        <w:t>carers</w:t>
      </w:r>
      <w:proofErr w:type="spellEnd"/>
      <w:r>
        <w:t xml:space="preserve">. </w:t>
      </w:r>
      <w:proofErr w:type="spellStart"/>
      <w:r>
        <w:rPr>
          <w:b/>
        </w:rPr>
        <w:t>Conclusion</w:t>
      </w:r>
      <w:proofErr w:type="spellEnd"/>
      <w:r>
        <w:rPr>
          <w:b/>
        </w:rPr>
        <w:t>.</w:t>
      </w:r>
      <w:r>
        <w:t xml:space="preserve"> </w:t>
      </w:r>
      <w:r>
        <w:t xml:space="preserve">Based </w:t>
      </w:r>
      <w:proofErr w:type="spellStart"/>
      <w:r>
        <w:t>on</w:t>
      </w:r>
      <w:proofErr w:type="spellEnd"/>
      <w:r>
        <w:t xml:space="preserve"> </w:t>
      </w:r>
      <w:proofErr w:type="spellStart"/>
      <w:r>
        <w:t>Spearman’s</w:t>
      </w:r>
      <w:proofErr w:type="spellEnd"/>
      <w:r>
        <w:t xml:space="preserve"> </w:t>
      </w:r>
      <w:proofErr w:type="spellStart"/>
      <w:r>
        <w:t>rank</w:t>
      </w:r>
      <w:proofErr w:type="spellEnd"/>
      <w:r>
        <w:t xml:space="preserve"> </w:t>
      </w:r>
      <w:proofErr w:type="spellStart"/>
      <w:r>
        <w:t>correlation</w:t>
      </w:r>
      <w:proofErr w:type="spellEnd"/>
      <w:r>
        <w:t xml:space="preserve"> </w:t>
      </w:r>
      <w:proofErr w:type="spellStart"/>
      <w:r>
        <w:t>coefficient</w:t>
      </w:r>
      <w:proofErr w:type="spellEnd"/>
      <w:r>
        <w:t xml:space="preserve">, </w:t>
      </w:r>
      <w:proofErr w:type="spellStart"/>
      <w:r>
        <w:t>it</w:t>
      </w:r>
      <w:proofErr w:type="spellEnd"/>
      <w:r>
        <w:t xml:space="preserve"> </w:t>
      </w:r>
      <w:proofErr w:type="spellStart"/>
      <w:r>
        <w:t>conduced</w:t>
      </w:r>
      <w:proofErr w:type="spellEnd"/>
      <w:r>
        <w:t xml:space="preserve"> </w:t>
      </w:r>
      <w:proofErr w:type="spellStart"/>
      <w:r>
        <w:t>that</w:t>
      </w:r>
      <w:proofErr w:type="spellEnd"/>
      <w:r>
        <w:t xml:space="preserve"> </w:t>
      </w:r>
      <w:proofErr w:type="spellStart"/>
      <w:r>
        <w:t>there</w:t>
      </w:r>
      <w:proofErr w:type="spellEnd"/>
      <w:r>
        <w:t xml:space="preserve"> </w:t>
      </w:r>
      <w:proofErr w:type="spellStart"/>
      <w:r>
        <w:t>exists</w:t>
      </w:r>
      <w:proofErr w:type="spellEnd"/>
      <w:r>
        <w:t xml:space="preserve"> a </w:t>
      </w:r>
      <w:proofErr w:type="spellStart"/>
      <w:r>
        <w:t>high</w:t>
      </w:r>
      <w:proofErr w:type="spellEnd"/>
      <w:r>
        <w:t xml:space="preserve"> positive </w:t>
      </w:r>
      <w:proofErr w:type="spellStart"/>
      <w:r>
        <w:t>co-relationship</w:t>
      </w:r>
      <w:proofErr w:type="spellEnd"/>
      <w:r>
        <w:t xml:space="preserve"> </w:t>
      </w:r>
      <w:proofErr w:type="spellStart"/>
      <w:r>
        <w:t>between</w:t>
      </w:r>
      <w:proofErr w:type="spellEnd"/>
      <w:r>
        <w:t xml:space="preserve"> parental </w:t>
      </w:r>
      <w:proofErr w:type="spellStart"/>
      <w:r>
        <w:t>feeding</w:t>
      </w:r>
      <w:proofErr w:type="spellEnd"/>
      <w:r>
        <w:t xml:space="preserve"> </w:t>
      </w:r>
      <w:proofErr w:type="spellStart"/>
      <w:r>
        <w:t>practices</w:t>
      </w:r>
      <w:proofErr w:type="spellEnd"/>
      <w:r>
        <w:t xml:space="preserve"> and </w:t>
      </w:r>
      <w:proofErr w:type="spellStart"/>
      <w:r>
        <w:t>child</w:t>
      </w:r>
      <w:proofErr w:type="spellEnd"/>
      <w:r>
        <w:t xml:space="preserve"> </w:t>
      </w:r>
      <w:proofErr w:type="spellStart"/>
      <w:r>
        <w:t>eating</w:t>
      </w:r>
      <w:proofErr w:type="spellEnd"/>
      <w:r>
        <w:t xml:space="preserve"> </w:t>
      </w:r>
      <w:proofErr w:type="spellStart"/>
      <w:r>
        <w:t>behavior</w:t>
      </w:r>
      <w:proofErr w:type="spellEnd"/>
      <w:r>
        <w:t xml:space="preserve"> </w:t>
      </w:r>
      <w:proofErr w:type="spellStart"/>
      <w:r>
        <w:t>independent</w:t>
      </w:r>
      <w:proofErr w:type="spellEnd"/>
      <w:r>
        <w:t xml:space="preserve"> </w:t>
      </w:r>
      <w:proofErr w:type="spellStart"/>
      <w:r>
        <w:t>of</w:t>
      </w:r>
      <w:proofErr w:type="spellEnd"/>
      <w:r>
        <w:t xml:space="preserve"> </w:t>
      </w:r>
      <w:proofErr w:type="spellStart"/>
      <w:r>
        <w:t>the</w:t>
      </w:r>
      <w:proofErr w:type="spellEnd"/>
      <w:r>
        <w:t xml:space="preserve"> </w:t>
      </w:r>
      <w:proofErr w:type="spellStart"/>
      <w:proofErr w:type="gramStart"/>
      <w:r>
        <w:t>genre</w:t>
      </w:r>
      <w:proofErr w:type="spellEnd"/>
      <w:r>
        <w:t xml:space="preserve">  </w:t>
      </w:r>
      <w:proofErr w:type="spellStart"/>
      <w:r>
        <w:rPr>
          <w:b/>
        </w:rPr>
        <w:t>Keywords</w:t>
      </w:r>
      <w:proofErr w:type="spellEnd"/>
      <w:proofErr w:type="gramEnd"/>
      <w:r>
        <w:rPr>
          <w:b/>
        </w:rPr>
        <w:t>.</w:t>
      </w:r>
      <w:r>
        <w:t xml:space="preserve"> </w:t>
      </w:r>
      <w:proofErr w:type="spellStart"/>
      <w:r>
        <w:t>Childhood</w:t>
      </w:r>
      <w:proofErr w:type="spellEnd"/>
      <w:r>
        <w:t xml:space="preserve">, </w:t>
      </w:r>
      <w:proofErr w:type="spellStart"/>
      <w:r>
        <w:t>eating</w:t>
      </w:r>
      <w:proofErr w:type="spellEnd"/>
      <w:r>
        <w:t xml:space="preserve"> </w:t>
      </w:r>
      <w:proofErr w:type="spellStart"/>
      <w:r>
        <w:t>behavior</w:t>
      </w:r>
      <w:proofErr w:type="spellEnd"/>
      <w:r>
        <w:t xml:space="preserve">, </w:t>
      </w:r>
      <w:proofErr w:type="spellStart"/>
      <w:r>
        <w:t>feeding</w:t>
      </w:r>
      <w:proofErr w:type="spellEnd"/>
      <w:r>
        <w:t xml:space="preserve">, sex, </w:t>
      </w:r>
      <w:proofErr w:type="spellStart"/>
      <w:r>
        <w:t>nutritional</w:t>
      </w:r>
      <w:proofErr w:type="spellEnd"/>
      <w:r>
        <w:t xml:space="preserve"> </w:t>
      </w:r>
      <w:proofErr w:type="spellStart"/>
      <w:r>
        <w:t>education</w:t>
      </w:r>
      <w:proofErr w:type="spellEnd"/>
      <w:r>
        <w:t xml:space="preserve">. </w:t>
      </w:r>
    </w:p>
    <w:p w14:paraId="2FF350BF" w14:textId="77777777" w:rsidR="00DF1B80" w:rsidRDefault="003A14E7">
      <w:pPr>
        <w:pStyle w:val="Ttulo1"/>
        <w:ind w:left="-5"/>
        <w:jc w:val="left"/>
      </w:pPr>
      <w:r>
        <w:t>Fecha Recepción:</w:t>
      </w:r>
      <w:r>
        <w:rPr>
          <w:b w:val="0"/>
        </w:rPr>
        <w:t xml:space="preserve"> </w:t>
      </w:r>
      <w:proofErr w:type="gramStart"/>
      <w:r>
        <w:rPr>
          <w:b w:val="0"/>
        </w:rPr>
        <w:t>Junio</w:t>
      </w:r>
      <w:proofErr w:type="gramEnd"/>
      <w:r>
        <w:rPr>
          <w:b w:val="0"/>
        </w:rPr>
        <w:t xml:space="preserve"> 2023                                   </w:t>
      </w:r>
      <w:r>
        <w:t>Fecha Aceptación:</w:t>
      </w:r>
      <w:r>
        <w:rPr>
          <w:b w:val="0"/>
        </w:rPr>
        <w:t xml:space="preserve"> </w:t>
      </w:r>
      <w:proofErr w:type="gramStart"/>
      <w:r>
        <w:rPr>
          <w:b w:val="0"/>
        </w:rPr>
        <w:t>Diciembre</w:t>
      </w:r>
      <w:proofErr w:type="gramEnd"/>
      <w:r>
        <w:rPr>
          <w:b w:val="0"/>
        </w:rPr>
        <w:t xml:space="preserve"> 2023</w:t>
      </w:r>
      <w:r>
        <w:rPr>
          <w:b w:val="0"/>
          <w:sz w:val="22"/>
        </w:rPr>
        <w:t xml:space="preserve"> </w:t>
      </w:r>
      <w:r>
        <w:t xml:space="preserve">Introducción  </w:t>
      </w:r>
    </w:p>
    <w:p w14:paraId="246D84F5" w14:textId="77777777" w:rsidR="00DF1B80" w:rsidRDefault="003A14E7">
      <w:pPr>
        <w:spacing w:after="0" w:line="259" w:lineRule="auto"/>
        <w:ind w:left="0" w:right="8" w:firstLine="0"/>
        <w:jc w:val="right"/>
      </w:pPr>
      <w:r>
        <w:rPr>
          <w:rFonts w:ascii="Calibri" w:eastAsia="Calibri" w:hAnsi="Calibri" w:cs="Calibri"/>
          <w:noProof/>
          <w:sz w:val="22"/>
        </w:rPr>
        <mc:AlternateContent>
          <mc:Choice Requires="wpg">
            <w:drawing>
              <wp:inline distT="0" distB="0" distL="0" distR="0" wp14:anchorId="7578386D" wp14:editId="201997A0">
                <wp:extent cx="5613908" cy="20827"/>
                <wp:effectExtent l="0" t="0" r="0" b="0"/>
                <wp:docPr id="22179" name="Group 22179"/>
                <wp:cNvGraphicFramePr/>
                <a:graphic xmlns:a="http://schemas.openxmlformats.org/drawingml/2006/main">
                  <a:graphicData uri="http://schemas.microsoft.com/office/word/2010/wordprocessingGroup">
                    <wpg:wgp>
                      <wpg:cNvGrpSpPr/>
                      <wpg:grpSpPr>
                        <a:xfrm>
                          <a:off x="0" y="0"/>
                          <a:ext cx="5613908" cy="20827"/>
                          <a:chOff x="0" y="0"/>
                          <a:chExt cx="5613908" cy="20827"/>
                        </a:xfrm>
                      </wpg:grpSpPr>
                      <wps:wsp>
                        <wps:cNvPr id="28510" name="Shape 28510"/>
                        <wps:cNvSpPr/>
                        <wps:spPr>
                          <a:xfrm>
                            <a:off x="0" y="0"/>
                            <a:ext cx="5612765" cy="19685"/>
                          </a:xfrm>
                          <a:custGeom>
                            <a:avLst/>
                            <a:gdLst/>
                            <a:ahLst/>
                            <a:cxnLst/>
                            <a:rect l="0" t="0" r="0" b="0"/>
                            <a:pathLst>
                              <a:path w="5612765" h="19685">
                                <a:moveTo>
                                  <a:pt x="0" y="0"/>
                                </a:moveTo>
                                <a:lnTo>
                                  <a:pt x="5612765" y="0"/>
                                </a:lnTo>
                                <a:lnTo>
                                  <a:pt x="561276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511" name="Shape 28511"/>
                        <wps:cNvSpPr/>
                        <wps:spPr>
                          <a:xfrm>
                            <a:off x="51" y="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512" name="Shape 28512"/>
                        <wps:cNvSpPr/>
                        <wps:spPr>
                          <a:xfrm>
                            <a:off x="3099" y="1016"/>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513" name="Shape 28513"/>
                        <wps:cNvSpPr/>
                        <wps:spPr>
                          <a:xfrm>
                            <a:off x="5610860" y="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514" name="Shape 28514"/>
                        <wps:cNvSpPr/>
                        <wps:spPr>
                          <a:xfrm>
                            <a:off x="51" y="4064"/>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515" name="Shape 28515"/>
                        <wps:cNvSpPr/>
                        <wps:spPr>
                          <a:xfrm>
                            <a:off x="5610860" y="4064"/>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8516" name="Shape 28516"/>
                        <wps:cNvSpPr/>
                        <wps:spPr>
                          <a:xfrm>
                            <a:off x="51"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8517" name="Shape 28517"/>
                        <wps:cNvSpPr/>
                        <wps:spPr>
                          <a:xfrm>
                            <a:off x="3099" y="17780"/>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28518" name="Shape 28518"/>
                        <wps:cNvSpPr/>
                        <wps:spPr>
                          <a:xfrm>
                            <a:off x="5610860"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22179" style="width:442.04pt;height:1.63995pt;mso-position-horizontal-relative:char;mso-position-vertical-relative:line" coordsize="56139,208">
                <v:shape id="Shape 28519" style="position:absolute;width:56127;height:196;left:0;top:0;" coordsize="5612765,19685" path="m0,0l5612765,0l5612765,19685l0,19685l0,0">
                  <v:stroke weight="0pt" endcap="flat" joinstyle="miter" miterlimit="10" on="false" color="#000000" opacity="0"/>
                  <v:fill on="true" color="#a0a0a0"/>
                </v:shape>
                <v:shape id="Shape 28520" style="position:absolute;width:91;height:91;left:0;top:10;" coordsize="9144,9144" path="m0,0l9144,0l9144,9144l0,9144l0,0">
                  <v:stroke weight="0pt" endcap="flat" joinstyle="miter" miterlimit="10" on="false" color="#000000" opacity="0"/>
                  <v:fill on="true" color="#a0a0a0"/>
                </v:shape>
                <v:shape id="Shape 28521" style="position:absolute;width:56076;height:91;left:30;top:10;" coordsize="5607685,9144" path="m0,0l5607685,0l5607685,9144l0,9144l0,0">
                  <v:stroke weight="0pt" endcap="flat" joinstyle="miter" miterlimit="10" on="false" color="#000000" opacity="0"/>
                  <v:fill on="true" color="#a0a0a0"/>
                </v:shape>
                <v:shape id="Shape 28522" style="position:absolute;width:91;height:91;left:56108;top:10;" coordsize="9144,9144" path="m0,0l9144,0l9144,9144l0,9144l0,0">
                  <v:stroke weight="0pt" endcap="flat" joinstyle="miter" miterlimit="10" on="false" color="#000000" opacity="0"/>
                  <v:fill on="true" color="#a0a0a0"/>
                </v:shape>
                <v:shape id="Shape 28523" style="position:absolute;width:91;height:137;left:0;top:40;" coordsize="9144,13715" path="m0,0l9144,0l9144,13715l0,13715l0,0">
                  <v:stroke weight="0pt" endcap="flat" joinstyle="miter" miterlimit="10" on="false" color="#000000" opacity="0"/>
                  <v:fill on="true" color="#a0a0a0"/>
                </v:shape>
                <v:shape id="Shape 28524" style="position:absolute;width:91;height:137;left:56108;top:40;" coordsize="9144,13715" path="m0,0l9144,0l9144,13715l0,13715l0,0">
                  <v:stroke weight="0pt" endcap="flat" joinstyle="miter" miterlimit="10" on="false" color="#000000" opacity="0"/>
                  <v:fill on="true" color="#e3e3e3"/>
                </v:shape>
                <v:shape id="Shape 28525" style="position:absolute;width:91;height:91;left:0;top:177;" coordsize="9144,9144" path="m0,0l9144,0l9144,9144l0,9144l0,0">
                  <v:stroke weight="0pt" endcap="flat" joinstyle="miter" miterlimit="10" on="false" color="#000000" opacity="0"/>
                  <v:fill on="true" color="#e3e3e3"/>
                </v:shape>
                <v:shape id="Shape 28526" style="position:absolute;width:56076;height:91;left:30;top:177;" coordsize="5607685,9144" path="m0,0l5607685,0l5607685,9144l0,9144l0,0">
                  <v:stroke weight="0pt" endcap="flat" joinstyle="miter" miterlimit="10" on="false" color="#000000" opacity="0"/>
                  <v:fill on="true" color="#e3e3e3"/>
                </v:shape>
                <v:shape id="Shape 28527" style="position:absolute;width:91;height:91;left:56108;top:177;" coordsize="9144,9144" path="m0,0l9144,0l9144,9144l0,9144l0,0">
                  <v:stroke weight="0pt" endcap="flat" joinstyle="miter" miterlimit="10" on="false" color="#000000" opacity="0"/>
                  <v:fill on="true" color="#e3e3e3"/>
                </v:shape>
              </v:group>
            </w:pict>
          </mc:Fallback>
        </mc:AlternateContent>
      </w:r>
      <w:r>
        <w:rPr>
          <w:sz w:val="22"/>
        </w:rPr>
        <w:t xml:space="preserve"> </w:t>
      </w:r>
    </w:p>
    <w:p w14:paraId="18926F1E" w14:textId="77777777" w:rsidR="00DF1B80" w:rsidRDefault="003A14E7">
      <w:pPr>
        <w:spacing w:line="357" w:lineRule="auto"/>
        <w:ind w:left="-5" w:right="52"/>
      </w:pPr>
      <w:r>
        <w:t>La Conducta Alimentaria (CA) es desarrollada por una red de actitudes alimentarias adquiridas a través de la experiencia y repetición de modelos desde los primeros años de vida, es decir, desde la infancia, la cual es comprendida como un periodo de desarrollo biológico y de socialización (Ara, 2021, s/p)</w:t>
      </w:r>
      <w:r>
        <w:rPr>
          <w:b/>
        </w:rPr>
        <w:t xml:space="preserve">. </w:t>
      </w:r>
      <w:r>
        <w:t xml:space="preserve">El cuidado integral de la infancia dentro de los primeros </w:t>
      </w:r>
      <w:r>
        <w:lastRenderedPageBreak/>
        <w:t xml:space="preserve">cinco años de vida es indispensable para lograr su incorporación óptima a la vida en sociedad (Hernández, 2020, p. 133).  </w:t>
      </w:r>
    </w:p>
    <w:p w14:paraId="44BD89A5" w14:textId="77777777" w:rsidR="00DF1B80" w:rsidRDefault="003A14E7">
      <w:pPr>
        <w:spacing w:line="357" w:lineRule="auto"/>
        <w:ind w:left="-15" w:right="52" w:firstLine="708"/>
      </w:pPr>
      <w:r>
        <w:t>Según la OMS, “</w:t>
      </w:r>
      <w:r>
        <w:t xml:space="preserve">la nutrición es la ingesta de alimentos en relación con las necesidades dietéticas del organismo” (OMS, 2021, s/p), la cual debe cumplir con las leyes de la alimentación, además de contemplar necesidades individuales, socioculturales y económicas (Villa, 2020, pp. 15-33).  </w:t>
      </w:r>
    </w:p>
    <w:p w14:paraId="36565E2D" w14:textId="77777777" w:rsidR="00DF1B80" w:rsidRDefault="003A14E7">
      <w:pPr>
        <w:spacing w:line="357" w:lineRule="auto"/>
        <w:ind w:left="-15" w:right="52" w:firstLine="708"/>
      </w:pPr>
      <w:r>
        <w:t xml:space="preserve">La alimentación inicia con la lactancia, estableciendo así una relación con el cuidador principal, la cual es fundamental para el desarrollo y regulación progresiva de las señales de hambre y saciedad en los primeros mil días de vida y en años próximos (Castejón, E, </w:t>
      </w:r>
      <w:r>
        <w:rPr>
          <w:i/>
        </w:rPr>
        <w:t>et. al</w:t>
      </w:r>
      <w:r>
        <w:t>, 2023, pp. 506-</w:t>
      </w:r>
      <w:r>
        <w:t xml:space="preserve">509). Una nutrición adecuada en esta etapa propicia que se despliegue todo el potencial y estado de salud en general (OMS, 2018, s/p), de lo contrario existiría una decadencia en las capacidades cognitivas, retraso en el crecimiento y deficiencias nutricionales (Arellano, 2022, p. 7). </w:t>
      </w:r>
    </w:p>
    <w:p w14:paraId="2A67B905" w14:textId="77777777" w:rsidR="00DF1B80" w:rsidRDefault="003A14E7">
      <w:pPr>
        <w:spacing w:line="361" w:lineRule="auto"/>
        <w:ind w:left="-15" w:right="52" w:firstLine="708"/>
      </w:pPr>
      <w:r>
        <w:t xml:space="preserve">Las actitudes alimentarias son adquiridas por experiencias individuales o colectivas, están ligadas a la conducta y pueden reforzarse o cambiarse a lo largo del tiempo, dado que son aprendidas, pueden ser fomentadas, reorientadas o trasformadas este patrón de actitudes alimentarias forman las CA, y, dichas conductas repetidas en la vida cotidiana determinan los estilos de vida, es decir, en una zona de “comodidad mecanizada” (Ávalos, 2020, pp. 23), puesto que, la CA </w:t>
      </w:r>
      <w:r>
        <w:t xml:space="preserve">es la suma de hábitos, búsqueda, selección y comportamientos relacionados con la ingesta de alimentos, es de importancia para comprender los factores que ayudan al desarrollo y mantenimiento o desencadenantes de problemas de salud (Nazar, G., </w:t>
      </w:r>
      <w:r>
        <w:rPr>
          <w:i/>
        </w:rPr>
        <w:t>et al</w:t>
      </w:r>
      <w:r>
        <w:t>, 2020, p. 672)</w:t>
      </w:r>
      <w:r>
        <w:t xml:space="preserve">. Es por lo que, la alimentación en los primeros meses y años de vida representa diversos retos, como la introducción de nuevos alimentos, tal es el caso de la neofobia o la aceptación y rechazo de otros “comer caprichoso” o “quisquilloso” (González, M., </w:t>
      </w:r>
      <w:r>
        <w:rPr>
          <w:i/>
        </w:rPr>
        <w:t>et al</w:t>
      </w:r>
      <w:r>
        <w:t xml:space="preserve">, 2018, p. 130). </w:t>
      </w:r>
    </w:p>
    <w:p w14:paraId="6831B208" w14:textId="77777777" w:rsidR="00DF1B80" w:rsidRDefault="003A14E7">
      <w:pPr>
        <w:spacing w:line="357" w:lineRule="auto"/>
        <w:ind w:left="-15" w:right="52" w:firstLine="708"/>
      </w:pPr>
      <w:r>
        <w:t xml:space="preserve">En los últimos años se ha mencionado que la CA está condicionada por el sexo, exponiendo diferencias en niños y niñas en el gusto e ingesta de alimentos, apetito y autorregulación alimentaria. </w:t>
      </w:r>
      <w:r>
        <w:t xml:space="preserve">También influye: las respuestas neuronales a las señales alimentarias, preocupaciones sobre la imagen corporal y el peso, y las actitudes y prácticas de alimentación de los padres. </w:t>
      </w:r>
      <w:r>
        <w:t xml:space="preserve">Con frecuencia las niñas poseen mayor tendencia a consumir alimentos saludables y bajos en energía, y los varones reportan un mayor gusto hacia las carnes y alimentos ricos en grasas. Se ha demostrado también, que las madres de las niñas reportan una mayor preocupación por el aumento de peso y pueden alentar la evitación de </w:t>
      </w:r>
      <w:r>
        <w:lastRenderedPageBreak/>
        <w:t xml:space="preserve">alimentos, mientras que los niños reciben más estímulos para comer, además de porciones más grandes en comparación a las proporcionadas a las niñas (Jimeno, A., </w:t>
      </w:r>
      <w:r>
        <w:rPr>
          <w:i/>
        </w:rPr>
        <w:t>et al</w:t>
      </w:r>
      <w:r>
        <w:t xml:space="preserve">, 2021, p. 61). </w:t>
      </w:r>
      <w:r>
        <w:t xml:space="preserve">El aprendizaje de las preferencias alimentarias se compone de cuatro procedimientos básicos: la “mera exposición”, el “efecto medicina”, el “aprendizaje sabor-nutriente”, y el “aprendizaje sabor-sabor” (López, A., </w:t>
      </w:r>
      <w:r>
        <w:rPr>
          <w:i/>
        </w:rPr>
        <w:t>et al</w:t>
      </w:r>
      <w:r>
        <w:t xml:space="preserve">, 2018, s/p). Los comportamientos alimentarios son adquiridos mediante la experiencia con la comida y está condicionada por el entorno (familiar, social, etc.), la imitación de modelos, los simbolismos y los medios de comunicación, los cuales comienzan desarrollándose desde la primera infancia (desde la gestación hasta los siete años de vida), ya que </w:t>
      </w:r>
      <w:r>
        <w:t xml:space="preserve">la infancia está en proceso de adquisición de conocimientos, habilidades motoras, de lenguaje, cognitivas y socioafectivas, involucrándose dentro de ellas conductas, actitudes, preferencias y aversiones alimentarias, por tal motivo, es importante contar con la información necesaria y adecuada para formar hábitos alimentarios adecuados que serán base en la vida adulta, y de la mano, evitar trastornos de la alimentación (García, A., </w:t>
      </w:r>
      <w:r>
        <w:rPr>
          <w:i/>
        </w:rPr>
        <w:t>et al</w:t>
      </w:r>
      <w:r>
        <w:t xml:space="preserve">, 2021, PP. 495-500). </w:t>
      </w:r>
    </w:p>
    <w:p w14:paraId="5587C61B" w14:textId="77777777" w:rsidR="00DF1B80" w:rsidRDefault="003A14E7">
      <w:pPr>
        <w:spacing w:line="357" w:lineRule="auto"/>
        <w:ind w:left="-15" w:right="52" w:firstLine="708"/>
      </w:pPr>
      <w:r>
        <w:t xml:space="preserve">La interrelación del </w:t>
      </w:r>
      <w:r>
        <w:t xml:space="preserve">cuidador y la infancia al momento de la alimentación en esta etapa es de suma importancia, ya que estas contribuyen a la adquisición de hábitos; a este proceso algunos autores lo denominan Prácticas Parentales de Alimentación o Prácticas Alimentarias Parentales (PAP) (González, M., </w:t>
      </w:r>
      <w:r>
        <w:rPr>
          <w:i/>
        </w:rPr>
        <w:t>et al</w:t>
      </w:r>
      <w:r>
        <w:t xml:space="preserve">, 2018, p. 131), (Varela, M., </w:t>
      </w:r>
      <w:r>
        <w:rPr>
          <w:i/>
        </w:rPr>
        <w:t>et al</w:t>
      </w:r>
      <w:r>
        <w:t xml:space="preserve">; 2018, p. 3), (Vaughn, A., </w:t>
      </w:r>
      <w:r>
        <w:rPr>
          <w:i/>
        </w:rPr>
        <w:t>et al</w:t>
      </w:r>
      <w:r>
        <w:t xml:space="preserve">, 2016, pp. 99-110).  </w:t>
      </w:r>
    </w:p>
    <w:p w14:paraId="54C7D48C" w14:textId="77777777" w:rsidR="00DF1B80" w:rsidRDefault="003A14E7">
      <w:pPr>
        <w:spacing w:line="357" w:lineRule="auto"/>
        <w:ind w:left="-15" w:right="52" w:firstLine="708"/>
      </w:pPr>
      <w:r>
        <w:t xml:space="preserve">Las PAP en diversos estudios </w:t>
      </w:r>
      <w:r>
        <w:t xml:space="preserve">han sido catalogadas en tres tipos: de control tipo coercitivo, de estructura y apoyo a la autonomía, en donde el primero consiste en compensaciones, presión para comer, amenaza, premios, prácticas de restricción asociadas a un IMC elevado en niños y niñas preescolares y escolares (Rivera &amp; Nazar, 2018, s/p), la segunda, prácticas de estructura,  donde el cuidador establece reglas y límites del qué, cuándo, dónde y cuánto comer, a partir de esto el hijo hará elecciones acorde a las rutinas, </w:t>
      </w:r>
      <w:r>
        <w:t xml:space="preserve">horarios y disponibilidad de alimentos; y, por último, las prácticas de autonomía, donde los cuidadores les brindan capacidad de autorregularse al niño o niña, a que por sí mismo reconozca sus señales de hambre y saciedad, aplicación de educación nutricional o negociaciones alimentarias. Generalmente, a las niñas se les restringe la cantidad de alimentación, y a los niños se les motiva a comer más, aumentando el riesgo de conductas alimentarias desordenadas (Keller, A., </w:t>
      </w:r>
      <w:r>
        <w:rPr>
          <w:i/>
        </w:rPr>
        <w:t>et al</w:t>
      </w:r>
      <w:r>
        <w:t xml:space="preserve">, 2019, s/p). </w:t>
      </w:r>
    </w:p>
    <w:p w14:paraId="1131D76E" w14:textId="77777777" w:rsidR="00DF1B80" w:rsidRDefault="003A14E7">
      <w:pPr>
        <w:spacing w:line="358" w:lineRule="auto"/>
        <w:ind w:left="-5" w:right="52"/>
      </w:pPr>
      <w:r>
        <w:t xml:space="preserve"> </w:t>
      </w:r>
      <w:r>
        <w:t xml:space="preserve">Después del primer contacto con la alimentación, la infancia acude a la educación preescolar, etapa donde desarrolla su autonomía y la manera de alimentarse evoluciona, es por ello que, </w:t>
      </w:r>
      <w:r>
        <w:lastRenderedPageBreak/>
        <w:t>el cuidador debe enfocarse previamente en construir las bases sólidas para el niño o niña pueda tener capacidad de autorregulación que se refleje en conductas alimentarias saludables y adecuadas con o sin la presencia del cuidador, aunque la adopción de hábitos alimentarios puede ser modificable (transitoria o permanentement</w:t>
      </w:r>
      <w:r>
        <w:t xml:space="preserve">e), por la influencia social, </w:t>
      </w:r>
      <w:r>
        <w:t xml:space="preserve">las señales ambientales y la información, que tienen su fundamento en la infancia, por tal motivo es indispensable brindar Educación nutricional (EN) básica a padres, motivar que involucren a los niñas y niños en la compra, preparación y consumo de alimentos, no condicionar la ingesta de alimentos con premios o castigos y evitar anteponerlas a sus señales fisiológicas (López, A., </w:t>
      </w:r>
      <w:r>
        <w:rPr>
          <w:i/>
        </w:rPr>
        <w:t>et al</w:t>
      </w:r>
      <w:r>
        <w:t xml:space="preserve">, 2011, p.111).   </w:t>
      </w:r>
    </w:p>
    <w:p w14:paraId="40223EE6" w14:textId="77777777" w:rsidR="00DF1B80" w:rsidRDefault="003A14E7">
      <w:pPr>
        <w:spacing w:line="357" w:lineRule="auto"/>
        <w:ind w:left="-15" w:right="52" w:firstLine="708"/>
      </w:pPr>
      <w:r>
        <w:t xml:space="preserve">Ante lo mencionado, en la Estancia de Bienestar y Desarrollo Infantil (EBDI), perteneciente al ISSSTE, </w:t>
      </w:r>
      <w:r>
        <w:t xml:space="preserve">específicamente en la EBDI #22 ubicado en el Estado de Oaxaca recibe a los hijas e hijos de sus trabajadores desde los dos meses hasta los seis años, en donde se busca satisfacer las necesidades de desarrollo y aprendizaje, facilitando su integración al entorno social, así como obtener el máximo potencial de las infancias (GOB, 2022, s/p). </w:t>
      </w:r>
    </w:p>
    <w:p w14:paraId="7CD3D046" w14:textId="77777777" w:rsidR="00DF1B80" w:rsidRDefault="003A14E7">
      <w:pPr>
        <w:spacing w:line="357" w:lineRule="auto"/>
        <w:ind w:left="-15" w:right="52" w:firstLine="708"/>
      </w:pPr>
      <w:r>
        <w:t xml:space="preserve"> Dicha </w:t>
      </w:r>
      <w:r>
        <w:t>estancia abre una brecha de oportunidad para evaluar la CA y las PAP, ya que, la Institución mencionada cuenta con servicio de alimentación, en donde se les brinda  a las infancias un desayuno y comida durante su estadio en la institución; además de poder identificar posibles prácticas de tipo coercitivas y ofrecer EN para contribuir en la comprensión de la importancia de la alimentación (OMS, 2023, s/p), pieza clave para promover hábitos de alimentación correcta, para el desarrollo y crecimiento físico e i</w:t>
      </w:r>
      <w:r>
        <w:t>ntelectual, impactando así en la vida adulta (Russo, 2020, pp. 4</w:t>
      </w:r>
      <w:r>
        <w:t xml:space="preserve">-5). La EN debe incluir información sobre del uso idóneo de PAP, por su gran impacto en los primeros años de vida (Anaya &amp; Álvarez, 2018, s/p), algunas pautas recomendadas es hacer que la infancia tome sus propias decisiones con sus emociones validadas (Norton, L., </w:t>
      </w:r>
      <w:r>
        <w:rPr>
          <w:i/>
        </w:rPr>
        <w:t>et al</w:t>
      </w:r>
      <w:r>
        <w:t xml:space="preserve">, 2021, pp. 1-2), reconociendo sus necesidades de hambre y la saciedad, en un ambiente seguro y confiable en la mesa, con las personas y los alimentos (Rivera &amp; Nazar, 2018, pp. 333-334). </w:t>
      </w:r>
    </w:p>
    <w:p w14:paraId="64E9FBA6" w14:textId="77777777" w:rsidR="00DF1B80" w:rsidRDefault="003A14E7">
      <w:pPr>
        <w:spacing w:line="357" w:lineRule="auto"/>
        <w:ind w:left="-15" w:right="52" w:firstLine="708"/>
      </w:pPr>
      <w:r>
        <w:t xml:space="preserve">Debido a </w:t>
      </w:r>
      <w:r>
        <w:t xml:space="preserve">la importancia del círculo familiar y escolar en la formación de hábitos y conductas alimentarias que pueden estar relacionadas con las PAP como las coercitivas o restrictivas y a lo  observado durante nuestras prácticas profesionales realizadas en el semestre enero-junio 2023 en la Estancia de Bienestar y Desarrollo Infantil #22 Oaxaca, que el fenómeno de rechazo de alimentos y otras actitudes hacia la comida, en alumnos de preescolar, se presentaban durante la hora del desayuno, y que esto podría </w:t>
      </w:r>
      <w:r>
        <w:t xml:space="preserve">traer secuelas en la salud, lo que nos llevó a la siguiente pregunta de investigación, </w:t>
      </w:r>
      <w:r>
        <w:rPr>
          <w:i/>
        </w:rPr>
        <w:t xml:space="preserve">¿existe relación entre la </w:t>
      </w:r>
      <w:r>
        <w:rPr>
          <w:i/>
        </w:rPr>
        <w:lastRenderedPageBreak/>
        <w:t xml:space="preserve">conducta alimentaria de las infancias y las Prácticas Alimentarias Parentales de niñas y niños en edad preescolar de la EBDI #22 Oaxaca? </w:t>
      </w:r>
    </w:p>
    <w:p w14:paraId="7F67F0A2" w14:textId="77777777" w:rsidR="00DF1B80" w:rsidRDefault="003A14E7">
      <w:pPr>
        <w:spacing w:after="112" w:line="259" w:lineRule="auto"/>
        <w:ind w:left="708" w:right="0" w:firstLine="0"/>
        <w:jc w:val="left"/>
      </w:pPr>
      <w:r>
        <w:rPr>
          <w:i/>
        </w:rPr>
        <w:t xml:space="preserve"> </w:t>
      </w:r>
    </w:p>
    <w:p w14:paraId="5187752E" w14:textId="77777777" w:rsidR="00DF1B80" w:rsidRDefault="003A14E7">
      <w:pPr>
        <w:spacing w:after="115" w:line="259" w:lineRule="auto"/>
        <w:ind w:left="708" w:right="0" w:firstLine="0"/>
        <w:jc w:val="left"/>
      </w:pPr>
      <w:r>
        <w:rPr>
          <w:i/>
        </w:rPr>
        <w:t xml:space="preserve"> </w:t>
      </w:r>
    </w:p>
    <w:p w14:paraId="54A74924" w14:textId="77777777" w:rsidR="00DF1B80" w:rsidRDefault="003A14E7">
      <w:pPr>
        <w:spacing w:after="0" w:line="259" w:lineRule="auto"/>
        <w:ind w:left="708" w:right="0" w:firstLine="0"/>
        <w:jc w:val="left"/>
      </w:pPr>
      <w:r>
        <w:rPr>
          <w:i/>
        </w:rPr>
        <w:t xml:space="preserve"> </w:t>
      </w:r>
    </w:p>
    <w:p w14:paraId="30ADC558" w14:textId="77777777" w:rsidR="00DF1B80" w:rsidRDefault="003A14E7">
      <w:pPr>
        <w:pStyle w:val="Ttulo1"/>
        <w:ind w:right="70"/>
      </w:pPr>
      <w:r>
        <w:t>Materiales y métodos</w:t>
      </w:r>
      <w:r>
        <w:rPr>
          <w:b w:val="0"/>
        </w:rPr>
        <w:t xml:space="preserve"> </w:t>
      </w:r>
    </w:p>
    <w:p w14:paraId="15787D97" w14:textId="77777777" w:rsidR="00DF1B80" w:rsidRDefault="003A14E7">
      <w:pPr>
        <w:spacing w:line="357" w:lineRule="auto"/>
        <w:ind w:left="-15" w:right="52" w:firstLine="708"/>
      </w:pPr>
      <w:r>
        <w:t xml:space="preserve">El tipo de estudio de la presente investigación es de tipo correlacional, el diseño de investigación es transversal, cualitativo y analítico. La finalidad del proyecto fue asociar la conducta alimentaria de </w:t>
      </w:r>
      <w:r>
        <w:t xml:space="preserve">niños y niñas de preescolar de la Estancia de Bienestar y Desarrollo Infantil #22 Oaxaca con las prácticas alimentarias parentales, además, comparar las actitudes hacia los alimentos en niños y niñas de preescolar de la EBDI #22 Oaxaca, mediante la recopilación de los registros semanales de alimentación del desayuno del periodo </w:t>
      </w:r>
      <w:proofErr w:type="spellStart"/>
      <w:r>
        <w:t>agostooctubre</w:t>
      </w:r>
      <w:proofErr w:type="spellEnd"/>
      <w:r>
        <w:t xml:space="preserve"> 2022 en donde se evaluaron  un total de 5240 desayunos en 8 semanas de 131 infancias de 3 a 6 años, inscritos en el ciclo escolar agosto 2022-</w:t>
      </w:r>
      <w:r>
        <w:t xml:space="preserve">julio 2023, incluyendo los grupos 1°A, 1°B, 2°A, 2°B, 3°A y 3°B, así mismo, asociar las PAP en el hogar con las actitudes de aceptación o rechazo hacia los alimentos en cada sexo mediante la aplicación del CFQ modificado a los tutores de las y los niños, de los cuales </w:t>
      </w:r>
      <w:r>
        <w:t xml:space="preserve">65 cuestionarios fueron contestados, y, finalmente, sugerir estrategias nutricionales a tutores y maestras de niños y niñas identificados con patrones de rechazo consecutivos, que promuevan la aceptación de alimentos, a través de trípticos informativos para evitar posibles consecuencias nutricionales a corto, mediano y largo plazo. </w:t>
      </w:r>
    </w:p>
    <w:p w14:paraId="4A76BB4F" w14:textId="77777777" w:rsidR="00DF1B80" w:rsidRDefault="003A14E7">
      <w:pPr>
        <w:spacing w:after="112" w:line="259" w:lineRule="auto"/>
        <w:ind w:left="708" w:right="0" w:firstLine="0"/>
        <w:jc w:val="left"/>
      </w:pPr>
      <w:r>
        <w:t xml:space="preserve"> </w:t>
      </w:r>
    </w:p>
    <w:p w14:paraId="47FC9B0B" w14:textId="77777777" w:rsidR="00DF1B80" w:rsidRDefault="003A14E7">
      <w:pPr>
        <w:pStyle w:val="Ttulo1"/>
        <w:ind w:left="-5"/>
        <w:jc w:val="left"/>
      </w:pPr>
      <w:r>
        <w:t xml:space="preserve">Instrumentos para la recolección de datos </w:t>
      </w:r>
    </w:p>
    <w:p w14:paraId="40D4CA91" w14:textId="77777777" w:rsidR="00DF1B80" w:rsidRDefault="003A14E7">
      <w:pPr>
        <w:spacing w:line="357" w:lineRule="auto"/>
        <w:ind w:left="-5" w:right="52"/>
      </w:pPr>
      <w:r>
        <w:t xml:space="preserve">El primer instrumento para la recolección de datos es el Cuestionario de Alimentación Infantil (Child </w:t>
      </w:r>
      <w:proofErr w:type="spellStart"/>
      <w:r>
        <w:t>Feeding</w:t>
      </w:r>
      <w:proofErr w:type="spellEnd"/>
      <w:r>
        <w:t xml:space="preserve"> </w:t>
      </w:r>
      <w:proofErr w:type="spellStart"/>
      <w:r>
        <w:t>Questionnaire</w:t>
      </w:r>
      <w:proofErr w:type="spellEnd"/>
      <w:r>
        <w:t xml:space="preserve">, CFQ) modificado (Birch, L., </w:t>
      </w:r>
      <w:r>
        <w:rPr>
          <w:i/>
        </w:rPr>
        <w:t>et al,</w:t>
      </w:r>
      <w:r>
        <w:t xml:space="preserve"> 2001, pp. 201-210), a fin de identificar las conductas de los cuidadores de niños y niñas de la EBDI #22 en torno a la alimentación de sus hijos (as); éste consta de 6 apartados y sus respectivas puntuaciones (con un mínimo y máximo): monitoreo al comer (2-10), peso percibido del niño y padre (210), preocupación por el peso del niño (3-</w:t>
      </w:r>
      <w:r>
        <w:t>15), restricción como forma de disciplina (10-50), presión para comer (1-5), y responsabilidad percibida (2-10). El segundo instrumento de recolección de datos son los “Reportes semanales de alimentación” de la EBDI #22 Oaxaca, para detectar patrones de conductas alimentarias por sexo en la hora del desayuno del periodo agosto-</w:t>
      </w:r>
      <w:r>
        <w:t xml:space="preserve">octubre 2022; consta de 3 apartados, CT (comió todo), si el menor consume al menos la mitad de la leche y todo el guisado; NT (no terminó), si el menor consume menos de la </w:t>
      </w:r>
      <w:r>
        <w:lastRenderedPageBreak/>
        <w:t xml:space="preserve">mitad de la leche y la mitad del guisado; y NQN (no quiso nada), si el menor no consume ningún alimento ni bebida  </w:t>
      </w:r>
    </w:p>
    <w:p w14:paraId="3E6BE0C9" w14:textId="77777777" w:rsidR="00DF1B80" w:rsidRDefault="003A14E7">
      <w:pPr>
        <w:spacing w:after="112" w:line="259" w:lineRule="auto"/>
        <w:ind w:left="0" w:right="4" w:firstLine="0"/>
        <w:jc w:val="center"/>
      </w:pPr>
      <w:r>
        <w:rPr>
          <w:b/>
        </w:rPr>
        <w:t xml:space="preserve"> </w:t>
      </w:r>
    </w:p>
    <w:p w14:paraId="4B9B5D21" w14:textId="77777777" w:rsidR="00DF1B80" w:rsidRDefault="003A14E7">
      <w:pPr>
        <w:spacing w:after="115" w:line="259" w:lineRule="auto"/>
        <w:ind w:left="0" w:right="4" w:firstLine="0"/>
        <w:jc w:val="center"/>
      </w:pPr>
      <w:r>
        <w:rPr>
          <w:b/>
        </w:rPr>
        <w:t xml:space="preserve"> </w:t>
      </w:r>
    </w:p>
    <w:p w14:paraId="22509A39" w14:textId="77777777" w:rsidR="00DF1B80" w:rsidRDefault="003A14E7">
      <w:pPr>
        <w:spacing w:after="0" w:line="259" w:lineRule="auto"/>
        <w:ind w:left="0" w:right="4" w:firstLine="0"/>
        <w:jc w:val="center"/>
      </w:pPr>
      <w:r>
        <w:rPr>
          <w:b/>
        </w:rPr>
        <w:t xml:space="preserve"> </w:t>
      </w:r>
    </w:p>
    <w:p w14:paraId="09395161" w14:textId="77777777" w:rsidR="00DF1B80" w:rsidRDefault="003A14E7">
      <w:pPr>
        <w:pStyle w:val="Ttulo1"/>
        <w:ind w:right="67"/>
      </w:pPr>
      <w:r>
        <w:t xml:space="preserve">Resultados </w:t>
      </w:r>
    </w:p>
    <w:p w14:paraId="76F3B374" w14:textId="77777777" w:rsidR="00DF1B80" w:rsidRDefault="003A14E7">
      <w:pPr>
        <w:spacing w:line="357" w:lineRule="auto"/>
        <w:ind w:left="-15" w:right="52" w:firstLine="708"/>
      </w:pPr>
      <w:r>
        <w:t xml:space="preserve">A continuación, se presentan los resultados obtenidos en el “Registro semanal de alimentación” de la EBDI #22 y en el Cuestionario de Alimentación Infantil (CFQ) modificado contestado por los padres de familia.   </w:t>
      </w:r>
    </w:p>
    <w:p w14:paraId="7E385256" w14:textId="77777777" w:rsidR="00DF1B80" w:rsidRDefault="003A14E7">
      <w:pPr>
        <w:spacing w:after="112" w:line="259" w:lineRule="auto"/>
        <w:ind w:left="708" w:right="0" w:firstLine="0"/>
        <w:jc w:val="left"/>
      </w:pPr>
      <w:r>
        <w:t xml:space="preserve"> </w:t>
      </w:r>
    </w:p>
    <w:p w14:paraId="51BBAE58" w14:textId="77777777" w:rsidR="00DF1B80" w:rsidRDefault="003A14E7">
      <w:pPr>
        <w:spacing w:after="0" w:line="259" w:lineRule="auto"/>
        <w:ind w:right="0"/>
        <w:jc w:val="center"/>
      </w:pPr>
      <w:r>
        <w:rPr>
          <w:b/>
        </w:rPr>
        <w:t xml:space="preserve">Tabla 1. </w:t>
      </w:r>
      <w:r>
        <w:t>Consumo de alimentos de las infancias de la EBDI #22 periodo agosto-octubre 2022</w:t>
      </w:r>
      <w:r>
        <w:rPr>
          <w:i/>
        </w:rPr>
        <w:t xml:space="preserve"> </w:t>
      </w:r>
    </w:p>
    <w:tbl>
      <w:tblPr>
        <w:tblStyle w:val="TableGrid"/>
        <w:tblW w:w="8829" w:type="dxa"/>
        <w:tblInd w:w="5" w:type="dxa"/>
        <w:tblCellMar>
          <w:top w:w="14" w:type="dxa"/>
          <w:left w:w="115" w:type="dxa"/>
          <w:bottom w:w="0" w:type="dxa"/>
          <w:right w:w="115" w:type="dxa"/>
        </w:tblCellMar>
        <w:tblLook w:val="04A0" w:firstRow="1" w:lastRow="0" w:firstColumn="1" w:lastColumn="0" w:noHBand="0" w:noVBand="1"/>
      </w:tblPr>
      <w:tblGrid>
        <w:gridCol w:w="2943"/>
        <w:gridCol w:w="2943"/>
        <w:gridCol w:w="2943"/>
      </w:tblGrid>
      <w:tr w:rsidR="00DF1B80" w14:paraId="476C2F66" w14:textId="77777777">
        <w:trPr>
          <w:trHeight w:val="286"/>
        </w:trPr>
        <w:tc>
          <w:tcPr>
            <w:tcW w:w="2943" w:type="dxa"/>
            <w:tcBorders>
              <w:top w:val="single" w:sz="4" w:space="0" w:color="000000"/>
              <w:left w:val="single" w:sz="4" w:space="0" w:color="000000"/>
              <w:bottom w:val="single" w:sz="4" w:space="0" w:color="000000"/>
              <w:right w:val="nil"/>
            </w:tcBorders>
          </w:tcPr>
          <w:p w14:paraId="281C3E9C" w14:textId="77777777" w:rsidR="00DF1B80" w:rsidRDefault="00DF1B80">
            <w:pPr>
              <w:spacing w:after="160" w:line="259" w:lineRule="auto"/>
              <w:ind w:left="0" w:right="0" w:firstLine="0"/>
              <w:jc w:val="left"/>
            </w:pPr>
          </w:p>
        </w:tc>
        <w:tc>
          <w:tcPr>
            <w:tcW w:w="2943" w:type="dxa"/>
            <w:tcBorders>
              <w:top w:val="single" w:sz="4" w:space="0" w:color="000000"/>
              <w:left w:val="nil"/>
              <w:bottom w:val="single" w:sz="4" w:space="0" w:color="000000"/>
              <w:right w:val="nil"/>
            </w:tcBorders>
          </w:tcPr>
          <w:p w14:paraId="5E9ABBF0" w14:textId="77777777" w:rsidR="00DF1B80" w:rsidRDefault="003A14E7">
            <w:pPr>
              <w:spacing w:after="0" w:line="259" w:lineRule="auto"/>
              <w:ind w:left="0" w:right="4" w:firstLine="0"/>
              <w:jc w:val="center"/>
            </w:pPr>
            <w:r>
              <w:t xml:space="preserve">Consumo de alimentos  </w:t>
            </w:r>
          </w:p>
        </w:tc>
        <w:tc>
          <w:tcPr>
            <w:tcW w:w="2943" w:type="dxa"/>
            <w:tcBorders>
              <w:top w:val="single" w:sz="4" w:space="0" w:color="000000"/>
              <w:left w:val="nil"/>
              <w:bottom w:val="single" w:sz="4" w:space="0" w:color="000000"/>
              <w:right w:val="single" w:sz="4" w:space="0" w:color="000000"/>
            </w:tcBorders>
          </w:tcPr>
          <w:p w14:paraId="7128DB26" w14:textId="77777777" w:rsidR="00DF1B80" w:rsidRDefault="00DF1B80">
            <w:pPr>
              <w:spacing w:after="160" w:line="259" w:lineRule="auto"/>
              <w:ind w:left="0" w:right="0" w:firstLine="0"/>
              <w:jc w:val="left"/>
            </w:pPr>
          </w:p>
        </w:tc>
      </w:tr>
      <w:tr w:rsidR="00DF1B80" w14:paraId="39777B9E" w14:textId="77777777">
        <w:trPr>
          <w:trHeight w:val="288"/>
        </w:trPr>
        <w:tc>
          <w:tcPr>
            <w:tcW w:w="2943" w:type="dxa"/>
            <w:tcBorders>
              <w:top w:val="single" w:sz="4" w:space="0" w:color="000000"/>
              <w:left w:val="single" w:sz="4" w:space="0" w:color="000000"/>
              <w:bottom w:val="single" w:sz="4" w:space="0" w:color="000000"/>
              <w:right w:val="single" w:sz="4" w:space="0" w:color="000000"/>
            </w:tcBorders>
          </w:tcPr>
          <w:p w14:paraId="1C6339CB" w14:textId="77777777" w:rsidR="00DF1B80" w:rsidRDefault="003A14E7">
            <w:pPr>
              <w:spacing w:after="0" w:line="259" w:lineRule="auto"/>
              <w:ind w:left="59" w:right="0" w:firstLine="0"/>
              <w:jc w:val="center"/>
            </w:pPr>
            <w:r>
              <w:t xml:space="preserve"> </w:t>
            </w:r>
          </w:p>
        </w:tc>
        <w:tc>
          <w:tcPr>
            <w:tcW w:w="2943" w:type="dxa"/>
            <w:tcBorders>
              <w:top w:val="single" w:sz="4" w:space="0" w:color="000000"/>
              <w:left w:val="single" w:sz="4" w:space="0" w:color="000000"/>
              <w:bottom w:val="single" w:sz="4" w:space="0" w:color="000000"/>
              <w:right w:val="single" w:sz="4" w:space="0" w:color="000000"/>
            </w:tcBorders>
          </w:tcPr>
          <w:p w14:paraId="25ACDD24" w14:textId="77777777" w:rsidR="00DF1B80" w:rsidRDefault="003A14E7">
            <w:pPr>
              <w:spacing w:after="0" w:line="259" w:lineRule="auto"/>
              <w:ind w:left="0" w:right="3" w:firstLine="0"/>
              <w:jc w:val="center"/>
            </w:pPr>
            <w:r>
              <w:t xml:space="preserve">Niñas </w:t>
            </w:r>
          </w:p>
        </w:tc>
        <w:tc>
          <w:tcPr>
            <w:tcW w:w="2943" w:type="dxa"/>
            <w:tcBorders>
              <w:top w:val="single" w:sz="4" w:space="0" w:color="000000"/>
              <w:left w:val="single" w:sz="4" w:space="0" w:color="000000"/>
              <w:bottom w:val="single" w:sz="4" w:space="0" w:color="000000"/>
              <w:right w:val="single" w:sz="4" w:space="0" w:color="000000"/>
            </w:tcBorders>
          </w:tcPr>
          <w:p w14:paraId="73AC70FC" w14:textId="77777777" w:rsidR="00DF1B80" w:rsidRDefault="003A14E7">
            <w:pPr>
              <w:spacing w:after="0" w:line="259" w:lineRule="auto"/>
              <w:ind w:left="0" w:right="3" w:firstLine="0"/>
              <w:jc w:val="center"/>
            </w:pPr>
            <w:r>
              <w:t xml:space="preserve">Niños </w:t>
            </w:r>
          </w:p>
        </w:tc>
      </w:tr>
      <w:tr w:rsidR="00DF1B80" w14:paraId="2A646445"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37CE30D8" w14:textId="77777777" w:rsidR="00DF1B80" w:rsidRDefault="003A14E7">
            <w:pPr>
              <w:spacing w:after="0" w:line="259" w:lineRule="auto"/>
              <w:ind w:left="0" w:right="6" w:firstLine="0"/>
              <w:jc w:val="center"/>
            </w:pPr>
            <w:r>
              <w:t xml:space="preserve">Apartados </w:t>
            </w:r>
          </w:p>
        </w:tc>
        <w:tc>
          <w:tcPr>
            <w:tcW w:w="2943" w:type="dxa"/>
            <w:tcBorders>
              <w:top w:val="single" w:sz="4" w:space="0" w:color="000000"/>
              <w:left w:val="single" w:sz="4" w:space="0" w:color="000000"/>
              <w:bottom w:val="single" w:sz="4" w:space="0" w:color="000000"/>
              <w:right w:val="single" w:sz="4" w:space="0" w:color="000000"/>
            </w:tcBorders>
          </w:tcPr>
          <w:p w14:paraId="7C349D24" w14:textId="77777777" w:rsidR="00DF1B80" w:rsidRDefault="003A14E7">
            <w:pPr>
              <w:spacing w:after="0" w:line="259" w:lineRule="auto"/>
              <w:ind w:left="0" w:right="5" w:firstLine="0"/>
              <w:jc w:val="center"/>
            </w:pPr>
            <w:r>
              <w:t xml:space="preserve">Porcentaje (%) </w:t>
            </w:r>
          </w:p>
        </w:tc>
        <w:tc>
          <w:tcPr>
            <w:tcW w:w="2943" w:type="dxa"/>
            <w:tcBorders>
              <w:top w:val="single" w:sz="4" w:space="0" w:color="000000"/>
              <w:left w:val="single" w:sz="4" w:space="0" w:color="000000"/>
              <w:bottom w:val="single" w:sz="4" w:space="0" w:color="000000"/>
              <w:right w:val="single" w:sz="4" w:space="0" w:color="000000"/>
            </w:tcBorders>
          </w:tcPr>
          <w:p w14:paraId="097D63A5" w14:textId="77777777" w:rsidR="00DF1B80" w:rsidRDefault="003A14E7">
            <w:pPr>
              <w:spacing w:after="0" w:line="259" w:lineRule="auto"/>
              <w:ind w:left="0" w:right="5" w:firstLine="0"/>
              <w:jc w:val="center"/>
            </w:pPr>
            <w:r>
              <w:t xml:space="preserve">Porcentaje (%) </w:t>
            </w:r>
          </w:p>
        </w:tc>
      </w:tr>
      <w:tr w:rsidR="00DF1B80" w14:paraId="5E4FA850"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68676ECD" w14:textId="77777777" w:rsidR="00DF1B80" w:rsidRDefault="003A14E7">
            <w:pPr>
              <w:spacing w:after="0" w:line="259" w:lineRule="auto"/>
              <w:ind w:left="0" w:right="2" w:firstLine="0"/>
              <w:jc w:val="center"/>
            </w:pPr>
            <w:r>
              <w:t xml:space="preserve">No quiso nada (NQN) </w:t>
            </w:r>
          </w:p>
        </w:tc>
        <w:tc>
          <w:tcPr>
            <w:tcW w:w="2943" w:type="dxa"/>
            <w:tcBorders>
              <w:top w:val="single" w:sz="4" w:space="0" w:color="000000"/>
              <w:left w:val="single" w:sz="4" w:space="0" w:color="000000"/>
              <w:bottom w:val="single" w:sz="4" w:space="0" w:color="000000"/>
              <w:right w:val="single" w:sz="4" w:space="0" w:color="000000"/>
            </w:tcBorders>
          </w:tcPr>
          <w:p w14:paraId="6312901A" w14:textId="77777777" w:rsidR="00DF1B80" w:rsidRDefault="003A14E7">
            <w:pPr>
              <w:spacing w:after="0" w:line="259" w:lineRule="auto"/>
              <w:ind w:left="0" w:right="0" w:firstLine="0"/>
              <w:jc w:val="center"/>
            </w:pPr>
            <w:r>
              <w:t xml:space="preserve">0.25% </w:t>
            </w:r>
          </w:p>
        </w:tc>
        <w:tc>
          <w:tcPr>
            <w:tcW w:w="2943" w:type="dxa"/>
            <w:tcBorders>
              <w:top w:val="single" w:sz="4" w:space="0" w:color="000000"/>
              <w:left w:val="single" w:sz="4" w:space="0" w:color="000000"/>
              <w:bottom w:val="single" w:sz="4" w:space="0" w:color="000000"/>
              <w:right w:val="single" w:sz="4" w:space="0" w:color="000000"/>
            </w:tcBorders>
          </w:tcPr>
          <w:p w14:paraId="5A2F2948" w14:textId="77777777" w:rsidR="00DF1B80" w:rsidRDefault="003A14E7">
            <w:pPr>
              <w:spacing w:after="0" w:line="259" w:lineRule="auto"/>
              <w:ind w:left="0" w:right="0" w:firstLine="0"/>
              <w:jc w:val="center"/>
            </w:pPr>
            <w:r>
              <w:t xml:space="preserve">0.40% </w:t>
            </w:r>
          </w:p>
        </w:tc>
      </w:tr>
      <w:tr w:rsidR="00DF1B80" w14:paraId="7961681E"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30F8FA40" w14:textId="77777777" w:rsidR="00DF1B80" w:rsidRDefault="003A14E7">
            <w:pPr>
              <w:spacing w:after="0" w:line="259" w:lineRule="auto"/>
              <w:ind w:left="0" w:right="5" w:firstLine="0"/>
              <w:jc w:val="center"/>
            </w:pPr>
            <w:r>
              <w:t xml:space="preserve">No terminó (NT) </w:t>
            </w:r>
          </w:p>
        </w:tc>
        <w:tc>
          <w:tcPr>
            <w:tcW w:w="2943" w:type="dxa"/>
            <w:tcBorders>
              <w:top w:val="single" w:sz="4" w:space="0" w:color="000000"/>
              <w:left w:val="single" w:sz="4" w:space="0" w:color="000000"/>
              <w:bottom w:val="single" w:sz="4" w:space="0" w:color="000000"/>
              <w:right w:val="single" w:sz="4" w:space="0" w:color="000000"/>
            </w:tcBorders>
          </w:tcPr>
          <w:p w14:paraId="5AA54662" w14:textId="77777777" w:rsidR="00DF1B80" w:rsidRDefault="003A14E7">
            <w:pPr>
              <w:spacing w:after="0" w:line="259" w:lineRule="auto"/>
              <w:ind w:left="0" w:right="0" w:firstLine="0"/>
              <w:jc w:val="center"/>
            </w:pPr>
            <w:r>
              <w:t xml:space="preserve">3.77% </w:t>
            </w:r>
          </w:p>
        </w:tc>
        <w:tc>
          <w:tcPr>
            <w:tcW w:w="2943" w:type="dxa"/>
            <w:tcBorders>
              <w:top w:val="single" w:sz="4" w:space="0" w:color="000000"/>
              <w:left w:val="single" w:sz="4" w:space="0" w:color="000000"/>
              <w:bottom w:val="single" w:sz="4" w:space="0" w:color="000000"/>
              <w:right w:val="single" w:sz="4" w:space="0" w:color="000000"/>
            </w:tcBorders>
          </w:tcPr>
          <w:p w14:paraId="118A1557" w14:textId="77777777" w:rsidR="00DF1B80" w:rsidRDefault="003A14E7">
            <w:pPr>
              <w:spacing w:after="0" w:line="259" w:lineRule="auto"/>
              <w:ind w:left="0" w:right="0" w:firstLine="0"/>
              <w:jc w:val="center"/>
            </w:pPr>
            <w:r>
              <w:t xml:space="preserve">2.90% </w:t>
            </w:r>
          </w:p>
        </w:tc>
      </w:tr>
      <w:tr w:rsidR="00DF1B80" w14:paraId="22FD4C4A"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28E44BF9" w14:textId="77777777" w:rsidR="00DF1B80" w:rsidRDefault="003A14E7">
            <w:pPr>
              <w:spacing w:after="0" w:line="259" w:lineRule="auto"/>
              <w:ind w:left="2" w:right="0" w:firstLine="0"/>
              <w:jc w:val="center"/>
            </w:pPr>
            <w:r>
              <w:t xml:space="preserve">Comió todo (CT) </w:t>
            </w:r>
          </w:p>
        </w:tc>
        <w:tc>
          <w:tcPr>
            <w:tcW w:w="2943" w:type="dxa"/>
            <w:tcBorders>
              <w:top w:val="single" w:sz="4" w:space="0" w:color="000000"/>
              <w:left w:val="single" w:sz="4" w:space="0" w:color="000000"/>
              <w:bottom w:val="single" w:sz="4" w:space="0" w:color="000000"/>
              <w:right w:val="single" w:sz="4" w:space="0" w:color="000000"/>
            </w:tcBorders>
          </w:tcPr>
          <w:p w14:paraId="594359B6" w14:textId="77777777" w:rsidR="00DF1B80" w:rsidRDefault="003A14E7">
            <w:pPr>
              <w:spacing w:after="0" w:line="259" w:lineRule="auto"/>
              <w:ind w:left="0" w:right="0" w:firstLine="0"/>
              <w:jc w:val="center"/>
            </w:pPr>
            <w:r>
              <w:t xml:space="preserve">69.17% </w:t>
            </w:r>
          </w:p>
        </w:tc>
        <w:tc>
          <w:tcPr>
            <w:tcW w:w="2943" w:type="dxa"/>
            <w:tcBorders>
              <w:top w:val="single" w:sz="4" w:space="0" w:color="000000"/>
              <w:left w:val="single" w:sz="4" w:space="0" w:color="000000"/>
              <w:bottom w:val="single" w:sz="4" w:space="0" w:color="000000"/>
              <w:right w:val="single" w:sz="4" w:space="0" w:color="000000"/>
            </w:tcBorders>
          </w:tcPr>
          <w:p w14:paraId="07D5752F" w14:textId="77777777" w:rsidR="00DF1B80" w:rsidRDefault="003A14E7">
            <w:pPr>
              <w:spacing w:after="0" w:line="259" w:lineRule="auto"/>
              <w:ind w:left="0" w:right="0" w:firstLine="0"/>
              <w:jc w:val="center"/>
            </w:pPr>
            <w:r>
              <w:t xml:space="preserve">67.78% </w:t>
            </w:r>
          </w:p>
        </w:tc>
      </w:tr>
      <w:tr w:rsidR="00DF1B80" w14:paraId="6C95F08A"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6A647FE8" w14:textId="77777777" w:rsidR="00DF1B80" w:rsidRDefault="003A14E7">
            <w:pPr>
              <w:spacing w:after="0" w:line="259" w:lineRule="auto"/>
              <w:ind w:left="0" w:right="5" w:firstLine="0"/>
              <w:jc w:val="center"/>
            </w:pPr>
            <w:r>
              <w:t xml:space="preserve">No asistió (NA) </w:t>
            </w:r>
          </w:p>
        </w:tc>
        <w:tc>
          <w:tcPr>
            <w:tcW w:w="2943" w:type="dxa"/>
            <w:tcBorders>
              <w:top w:val="single" w:sz="4" w:space="0" w:color="000000"/>
              <w:left w:val="single" w:sz="4" w:space="0" w:color="000000"/>
              <w:bottom w:val="single" w:sz="4" w:space="0" w:color="000000"/>
              <w:right w:val="single" w:sz="4" w:space="0" w:color="000000"/>
            </w:tcBorders>
          </w:tcPr>
          <w:p w14:paraId="2C8BDCFF" w14:textId="77777777" w:rsidR="00DF1B80" w:rsidRDefault="003A14E7">
            <w:pPr>
              <w:spacing w:after="0" w:line="259" w:lineRule="auto"/>
              <w:ind w:left="0" w:right="0" w:firstLine="0"/>
              <w:jc w:val="center"/>
            </w:pPr>
            <w:r>
              <w:t xml:space="preserve">26.81% </w:t>
            </w:r>
          </w:p>
        </w:tc>
        <w:tc>
          <w:tcPr>
            <w:tcW w:w="2943" w:type="dxa"/>
            <w:tcBorders>
              <w:top w:val="single" w:sz="4" w:space="0" w:color="000000"/>
              <w:left w:val="single" w:sz="4" w:space="0" w:color="000000"/>
              <w:bottom w:val="single" w:sz="4" w:space="0" w:color="000000"/>
              <w:right w:val="single" w:sz="4" w:space="0" w:color="000000"/>
            </w:tcBorders>
          </w:tcPr>
          <w:p w14:paraId="0CA9E3D4" w14:textId="77777777" w:rsidR="00DF1B80" w:rsidRDefault="003A14E7">
            <w:pPr>
              <w:spacing w:after="0" w:line="259" w:lineRule="auto"/>
              <w:ind w:left="0" w:right="0" w:firstLine="0"/>
              <w:jc w:val="center"/>
            </w:pPr>
            <w:r>
              <w:t xml:space="preserve">28.92% </w:t>
            </w:r>
          </w:p>
        </w:tc>
      </w:tr>
      <w:tr w:rsidR="00DF1B80" w14:paraId="75A44DE1" w14:textId="77777777">
        <w:trPr>
          <w:trHeight w:val="288"/>
        </w:trPr>
        <w:tc>
          <w:tcPr>
            <w:tcW w:w="2943" w:type="dxa"/>
            <w:tcBorders>
              <w:top w:val="single" w:sz="4" w:space="0" w:color="000000"/>
              <w:left w:val="single" w:sz="4" w:space="0" w:color="000000"/>
              <w:bottom w:val="single" w:sz="4" w:space="0" w:color="000000"/>
              <w:right w:val="single" w:sz="4" w:space="0" w:color="000000"/>
            </w:tcBorders>
          </w:tcPr>
          <w:p w14:paraId="4F39C4A2" w14:textId="77777777" w:rsidR="00DF1B80" w:rsidRDefault="003A14E7">
            <w:pPr>
              <w:spacing w:after="0" w:line="259" w:lineRule="auto"/>
              <w:ind w:left="0" w:right="4" w:firstLine="0"/>
              <w:jc w:val="center"/>
            </w:pPr>
            <w:r>
              <w:t xml:space="preserve">Total </w:t>
            </w:r>
          </w:p>
        </w:tc>
        <w:tc>
          <w:tcPr>
            <w:tcW w:w="2943" w:type="dxa"/>
            <w:tcBorders>
              <w:top w:val="single" w:sz="4" w:space="0" w:color="000000"/>
              <w:left w:val="single" w:sz="4" w:space="0" w:color="000000"/>
              <w:bottom w:val="single" w:sz="4" w:space="0" w:color="000000"/>
              <w:right w:val="single" w:sz="4" w:space="0" w:color="000000"/>
            </w:tcBorders>
          </w:tcPr>
          <w:p w14:paraId="76396745" w14:textId="77777777" w:rsidR="00DF1B80" w:rsidRDefault="003A14E7">
            <w:pPr>
              <w:spacing w:after="0" w:line="259" w:lineRule="auto"/>
              <w:ind w:left="0" w:right="0" w:firstLine="0"/>
              <w:jc w:val="center"/>
            </w:pPr>
            <w:r>
              <w:t xml:space="preserve">100.00% </w:t>
            </w:r>
          </w:p>
        </w:tc>
        <w:tc>
          <w:tcPr>
            <w:tcW w:w="2943" w:type="dxa"/>
            <w:tcBorders>
              <w:top w:val="single" w:sz="4" w:space="0" w:color="000000"/>
              <w:left w:val="single" w:sz="4" w:space="0" w:color="000000"/>
              <w:bottom w:val="single" w:sz="4" w:space="0" w:color="000000"/>
              <w:right w:val="single" w:sz="4" w:space="0" w:color="000000"/>
            </w:tcBorders>
          </w:tcPr>
          <w:p w14:paraId="133BBBE7" w14:textId="77777777" w:rsidR="00DF1B80" w:rsidRDefault="003A14E7">
            <w:pPr>
              <w:spacing w:after="0" w:line="259" w:lineRule="auto"/>
              <w:ind w:left="0" w:right="0" w:firstLine="0"/>
              <w:jc w:val="center"/>
            </w:pPr>
            <w:r>
              <w:t xml:space="preserve">100.00% </w:t>
            </w:r>
          </w:p>
        </w:tc>
      </w:tr>
    </w:tbl>
    <w:p w14:paraId="3B4C9D16" w14:textId="77777777" w:rsidR="00DF1B80" w:rsidRDefault="003A14E7">
      <w:pPr>
        <w:spacing w:after="114" w:line="259" w:lineRule="auto"/>
        <w:ind w:left="800" w:right="0"/>
        <w:jc w:val="center"/>
      </w:pPr>
      <w:r>
        <w:t xml:space="preserve">Fuente: Elaboración propia </w:t>
      </w:r>
    </w:p>
    <w:p w14:paraId="053321A6" w14:textId="77777777" w:rsidR="00DF1B80" w:rsidRDefault="003A14E7">
      <w:pPr>
        <w:spacing w:line="358" w:lineRule="auto"/>
        <w:ind w:left="-15" w:right="52" w:firstLine="708"/>
      </w:pPr>
      <w:r>
        <w:t xml:space="preserve">En la tabla 1 se muestra el consumo de alimentos en niñas y niños durante el desayuno resaltando que, en ambos sexos más de una sexta parte comieron todos sus alimentos en la hora del desayuno. Además, las actitudes de rechazo hacia los alimentos (NT Y NQN) se hallaron en un 4.02% de la población predominando en el sexo femenino. </w:t>
      </w:r>
    </w:p>
    <w:p w14:paraId="159E89D1" w14:textId="77777777" w:rsidR="00DF1B80" w:rsidRDefault="003A14E7">
      <w:pPr>
        <w:spacing w:after="115" w:line="259" w:lineRule="auto"/>
        <w:ind w:left="708" w:right="0" w:firstLine="0"/>
        <w:jc w:val="left"/>
      </w:pPr>
      <w:r>
        <w:t xml:space="preserve"> </w:t>
      </w:r>
    </w:p>
    <w:p w14:paraId="7E19C65A" w14:textId="77777777" w:rsidR="00DF1B80" w:rsidRDefault="003A14E7">
      <w:pPr>
        <w:ind w:left="183" w:right="52"/>
      </w:pPr>
      <w:r>
        <w:rPr>
          <w:b/>
        </w:rPr>
        <w:t xml:space="preserve">Tabla 2. </w:t>
      </w:r>
      <w:r>
        <w:t>Restricción alimentaria como forma de disciplina del cuidador hacia su hijo (a)</w:t>
      </w:r>
      <w:r>
        <w:rPr>
          <w:b/>
        </w:rPr>
        <w:t xml:space="preserve"> </w:t>
      </w:r>
    </w:p>
    <w:tbl>
      <w:tblPr>
        <w:tblStyle w:val="TableGrid"/>
        <w:tblW w:w="8829" w:type="dxa"/>
        <w:tblInd w:w="5" w:type="dxa"/>
        <w:tblCellMar>
          <w:top w:w="14" w:type="dxa"/>
          <w:left w:w="0" w:type="dxa"/>
          <w:bottom w:w="0" w:type="dxa"/>
          <w:right w:w="35" w:type="dxa"/>
        </w:tblCellMar>
        <w:tblLook w:val="04A0" w:firstRow="1" w:lastRow="0" w:firstColumn="1" w:lastColumn="0" w:noHBand="0" w:noVBand="1"/>
      </w:tblPr>
      <w:tblGrid>
        <w:gridCol w:w="2943"/>
        <w:gridCol w:w="2943"/>
        <w:gridCol w:w="2943"/>
      </w:tblGrid>
      <w:tr w:rsidR="00DF1B80" w14:paraId="679ABCA9" w14:textId="77777777">
        <w:trPr>
          <w:trHeight w:val="286"/>
        </w:trPr>
        <w:tc>
          <w:tcPr>
            <w:tcW w:w="5886" w:type="dxa"/>
            <w:gridSpan w:val="2"/>
            <w:tcBorders>
              <w:top w:val="single" w:sz="4" w:space="0" w:color="000000"/>
              <w:left w:val="single" w:sz="4" w:space="0" w:color="000000"/>
              <w:bottom w:val="single" w:sz="4" w:space="0" w:color="000000"/>
              <w:right w:val="nil"/>
            </w:tcBorders>
          </w:tcPr>
          <w:p w14:paraId="3DDB6A13" w14:textId="77777777" w:rsidR="00DF1B80" w:rsidRDefault="003A14E7">
            <w:pPr>
              <w:spacing w:after="0" w:line="259" w:lineRule="auto"/>
              <w:ind w:left="0" w:right="0" w:firstLine="0"/>
              <w:jc w:val="right"/>
            </w:pPr>
            <w:r>
              <w:t xml:space="preserve">Restricción como forma de </w:t>
            </w:r>
            <w:proofErr w:type="spellStart"/>
            <w:r>
              <w:t>discip</w:t>
            </w:r>
            <w:proofErr w:type="spellEnd"/>
          </w:p>
        </w:tc>
        <w:tc>
          <w:tcPr>
            <w:tcW w:w="2943" w:type="dxa"/>
            <w:tcBorders>
              <w:top w:val="single" w:sz="4" w:space="0" w:color="000000"/>
              <w:left w:val="nil"/>
              <w:bottom w:val="single" w:sz="4" w:space="0" w:color="000000"/>
              <w:right w:val="single" w:sz="4" w:space="0" w:color="000000"/>
            </w:tcBorders>
          </w:tcPr>
          <w:p w14:paraId="25812CA7" w14:textId="77777777" w:rsidR="00DF1B80" w:rsidRDefault="003A14E7">
            <w:pPr>
              <w:spacing w:after="0" w:line="259" w:lineRule="auto"/>
              <w:ind w:left="-35" w:right="0" w:firstLine="0"/>
              <w:jc w:val="left"/>
            </w:pPr>
            <w:proofErr w:type="spellStart"/>
            <w:r>
              <w:t>lina</w:t>
            </w:r>
            <w:proofErr w:type="spellEnd"/>
            <w:r>
              <w:t xml:space="preserve">  </w:t>
            </w:r>
          </w:p>
        </w:tc>
      </w:tr>
      <w:tr w:rsidR="00DF1B80" w14:paraId="04B51716"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36448FDD" w14:textId="77777777" w:rsidR="00DF1B80" w:rsidRDefault="003A14E7">
            <w:pPr>
              <w:spacing w:after="0" w:line="259" w:lineRule="auto"/>
              <w:ind w:left="94" w:right="0" w:firstLine="0"/>
              <w:jc w:val="center"/>
            </w:pPr>
            <w:r>
              <w:t xml:space="preserve"> </w:t>
            </w:r>
          </w:p>
        </w:tc>
        <w:tc>
          <w:tcPr>
            <w:tcW w:w="2943" w:type="dxa"/>
            <w:tcBorders>
              <w:top w:val="single" w:sz="4" w:space="0" w:color="000000"/>
              <w:left w:val="single" w:sz="4" w:space="0" w:color="000000"/>
              <w:bottom w:val="single" w:sz="4" w:space="0" w:color="000000"/>
              <w:right w:val="single" w:sz="4" w:space="0" w:color="000000"/>
            </w:tcBorders>
          </w:tcPr>
          <w:p w14:paraId="7F4FDD69" w14:textId="77777777" w:rsidR="00DF1B80" w:rsidRDefault="003A14E7">
            <w:pPr>
              <w:spacing w:after="0" w:line="259" w:lineRule="auto"/>
              <w:ind w:left="32" w:right="0" w:firstLine="0"/>
              <w:jc w:val="center"/>
            </w:pPr>
            <w:r>
              <w:t xml:space="preserve">Niñas </w:t>
            </w:r>
          </w:p>
        </w:tc>
        <w:tc>
          <w:tcPr>
            <w:tcW w:w="2943" w:type="dxa"/>
            <w:tcBorders>
              <w:top w:val="single" w:sz="4" w:space="0" w:color="000000"/>
              <w:left w:val="single" w:sz="4" w:space="0" w:color="000000"/>
              <w:bottom w:val="single" w:sz="4" w:space="0" w:color="000000"/>
              <w:right w:val="single" w:sz="4" w:space="0" w:color="000000"/>
            </w:tcBorders>
          </w:tcPr>
          <w:p w14:paraId="35EDF3F7" w14:textId="77777777" w:rsidR="00DF1B80" w:rsidRDefault="003A14E7">
            <w:pPr>
              <w:spacing w:after="0" w:line="259" w:lineRule="auto"/>
              <w:ind w:left="32" w:right="0" w:firstLine="0"/>
              <w:jc w:val="center"/>
            </w:pPr>
            <w:r>
              <w:t xml:space="preserve">Niños </w:t>
            </w:r>
          </w:p>
        </w:tc>
      </w:tr>
      <w:tr w:rsidR="00DF1B80" w14:paraId="3C167979" w14:textId="77777777">
        <w:trPr>
          <w:trHeight w:val="288"/>
        </w:trPr>
        <w:tc>
          <w:tcPr>
            <w:tcW w:w="2943" w:type="dxa"/>
            <w:tcBorders>
              <w:top w:val="single" w:sz="4" w:space="0" w:color="000000"/>
              <w:left w:val="single" w:sz="4" w:space="0" w:color="000000"/>
              <w:bottom w:val="single" w:sz="4" w:space="0" w:color="000000"/>
              <w:right w:val="single" w:sz="4" w:space="0" w:color="000000"/>
            </w:tcBorders>
          </w:tcPr>
          <w:p w14:paraId="32435DFE" w14:textId="77777777" w:rsidR="00DF1B80" w:rsidRDefault="003A14E7">
            <w:pPr>
              <w:spacing w:after="0" w:line="259" w:lineRule="auto"/>
              <w:ind w:left="31" w:right="0" w:firstLine="0"/>
              <w:jc w:val="center"/>
            </w:pPr>
            <w:r>
              <w:t xml:space="preserve">Ítems </w:t>
            </w:r>
          </w:p>
        </w:tc>
        <w:tc>
          <w:tcPr>
            <w:tcW w:w="2943" w:type="dxa"/>
            <w:tcBorders>
              <w:top w:val="single" w:sz="4" w:space="0" w:color="000000"/>
              <w:left w:val="single" w:sz="4" w:space="0" w:color="000000"/>
              <w:bottom w:val="single" w:sz="4" w:space="0" w:color="000000"/>
              <w:right w:val="single" w:sz="4" w:space="0" w:color="000000"/>
            </w:tcBorders>
          </w:tcPr>
          <w:p w14:paraId="5D799930" w14:textId="77777777" w:rsidR="00DF1B80" w:rsidRDefault="003A14E7">
            <w:pPr>
              <w:spacing w:after="0" w:line="259" w:lineRule="auto"/>
              <w:ind w:left="30" w:right="0" w:firstLine="0"/>
              <w:jc w:val="center"/>
            </w:pPr>
            <w:r>
              <w:t xml:space="preserve">Porcentaje (%) </w:t>
            </w:r>
          </w:p>
        </w:tc>
        <w:tc>
          <w:tcPr>
            <w:tcW w:w="2943" w:type="dxa"/>
            <w:tcBorders>
              <w:top w:val="single" w:sz="4" w:space="0" w:color="000000"/>
              <w:left w:val="single" w:sz="4" w:space="0" w:color="000000"/>
              <w:bottom w:val="single" w:sz="4" w:space="0" w:color="000000"/>
              <w:right w:val="single" w:sz="4" w:space="0" w:color="000000"/>
            </w:tcBorders>
          </w:tcPr>
          <w:p w14:paraId="1CF69DF5" w14:textId="77777777" w:rsidR="00DF1B80" w:rsidRDefault="003A14E7">
            <w:pPr>
              <w:spacing w:after="0" w:line="259" w:lineRule="auto"/>
              <w:ind w:left="30" w:right="0" w:firstLine="0"/>
              <w:jc w:val="center"/>
            </w:pPr>
            <w:r>
              <w:t xml:space="preserve">Porcentaje (%) </w:t>
            </w:r>
          </w:p>
        </w:tc>
      </w:tr>
      <w:tr w:rsidR="00DF1B80" w14:paraId="7E4260A2"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453EFD02" w14:textId="77777777" w:rsidR="00DF1B80" w:rsidRDefault="003A14E7">
            <w:pPr>
              <w:spacing w:after="0" w:line="259" w:lineRule="auto"/>
              <w:ind w:left="32" w:right="0" w:firstLine="0"/>
              <w:jc w:val="center"/>
            </w:pPr>
            <w:r>
              <w:t xml:space="preserve">En desacuerdo </w:t>
            </w:r>
          </w:p>
        </w:tc>
        <w:tc>
          <w:tcPr>
            <w:tcW w:w="2943" w:type="dxa"/>
            <w:tcBorders>
              <w:top w:val="single" w:sz="4" w:space="0" w:color="000000"/>
              <w:left w:val="single" w:sz="4" w:space="0" w:color="000000"/>
              <w:bottom w:val="single" w:sz="4" w:space="0" w:color="000000"/>
              <w:right w:val="single" w:sz="4" w:space="0" w:color="000000"/>
            </w:tcBorders>
          </w:tcPr>
          <w:p w14:paraId="1C7D1EB4" w14:textId="77777777" w:rsidR="00DF1B80" w:rsidRDefault="003A14E7">
            <w:pPr>
              <w:spacing w:after="0" w:line="259" w:lineRule="auto"/>
              <w:ind w:left="35" w:right="0" w:firstLine="0"/>
              <w:jc w:val="center"/>
            </w:pPr>
            <w:r>
              <w:t xml:space="preserve">0.00% </w:t>
            </w:r>
          </w:p>
        </w:tc>
        <w:tc>
          <w:tcPr>
            <w:tcW w:w="2943" w:type="dxa"/>
            <w:tcBorders>
              <w:top w:val="single" w:sz="4" w:space="0" w:color="000000"/>
              <w:left w:val="single" w:sz="4" w:space="0" w:color="000000"/>
              <w:bottom w:val="single" w:sz="4" w:space="0" w:color="000000"/>
              <w:right w:val="single" w:sz="4" w:space="0" w:color="000000"/>
            </w:tcBorders>
          </w:tcPr>
          <w:p w14:paraId="070FA53A" w14:textId="77777777" w:rsidR="00DF1B80" w:rsidRDefault="003A14E7">
            <w:pPr>
              <w:spacing w:after="0" w:line="259" w:lineRule="auto"/>
              <w:ind w:left="35" w:right="0" w:firstLine="0"/>
              <w:jc w:val="center"/>
            </w:pPr>
            <w:r>
              <w:t xml:space="preserve">0.00% </w:t>
            </w:r>
          </w:p>
        </w:tc>
      </w:tr>
      <w:tr w:rsidR="00DF1B80" w14:paraId="2DF0D064"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53821A64" w14:textId="77777777" w:rsidR="00DF1B80" w:rsidRDefault="003A14E7">
            <w:pPr>
              <w:spacing w:after="0" w:line="259" w:lineRule="auto"/>
              <w:ind w:left="151" w:right="0" w:firstLine="0"/>
              <w:jc w:val="left"/>
            </w:pPr>
            <w:r>
              <w:t xml:space="preserve">Ligeramente en desacuerdo </w:t>
            </w:r>
          </w:p>
        </w:tc>
        <w:tc>
          <w:tcPr>
            <w:tcW w:w="2943" w:type="dxa"/>
            <w:tcBorders>
              <w:top w:val="single" w:sz="4" w:space="0" w:color="000000"/>
              <w:left w:val="single" w:sz="4" w:space="0" w:color="000000"/>
              <w:bottom w:val="single" w:sz="4" w:space="0" w:color="000000"/>
              <w:right w:val="single" w:sz="4" w:space="0" w:color="000000"/>
            </w:tcBorders>
          </w:tcPr>
          <w:p w14:paraId="413B4BC4" w14:textId="77777777" w:rsidR="00DF1B80" w:rsidRDefault="003A14E7">
            <w:pPr>
              <w:spacing w:after="0" w:line="259" w:lineRule="auto"/>
              <w:ind w:left="35" w:right="0" w:firstLine="0"/>
              <w:jc w:val="center"/>
            </w:pPr>
            <w:r>
              <w:t xml:space="preserve">5.40% </w:t>
            </w:r>
          </w:p>
        </w:tc>
        <w:tc>
          <w:tcPr>
            <w:tcW w:w="2943" w:type="dxa"/>
            <w:tcBorders>
              <w:top w:val="single" w:sz="4" w:space="0" w:color="000000"/>
              <w:left w:val="single" w:sz="4" w:space="0" w:color="000000"/>
              <w:bottom w:val="single" w:sz="4" w:space="0" w:color="000000"/>
              <w:right w:val="single" w:sz="4" w:space="0" w:color="000000"/>
            </w:tcBorders>
          </w:tcPr>
          <w:p w14:paraId="1AD66516" w14:textId="77777777" w:rsidR="00DF1B80" w:rsidRDefault="003A14E7">
            <w:pPr>
              <w:spacing w:after="0" w:line="259" w:lineRule="auto"/>
              <w:ind w:left="35" w:right="0" w:firstLine="0"/>
              <w:jc w:val="center"/>
            </w:pPr>
            <w:r>
              <w:t xml:space="preserve">3.70% </w:t>
            </w:r>
          </w:p>
        </w:tc>
      </w:tr>
      <w:tr w:rsidR="00DF1B80" w14:paraId="0B7B0BDD"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0A77462D" w14:textId="77777777" w:rsidR="00DF1B80" w:rsidRDefault="003A14E7">
            <w:pPr>
              <w:spacing w:after="0" w:line="259" w:lineRule="auto"/>
              <w:ind w:left="32" w:right="0" w:firstLine="0"/>
              <w:jc w:val="center"/>
            </w:pPr>
            <w:r>
              <w:t xml:space="preserve">Neutro </w:t>
            </w:r>
          </w:p>
        </w:tc>
        <w:tc>
          <w:tcPr>
            <w:tcW w:w="2943" w:type="dxa"/>
            <w:tcBorders>
              <w:top w:val="single" w:sz="4" w:space="0" w:color="000000"/>
              <w:left w:val="single" w:sz="4" w:space="0" w:color="000000"/>
              <w:bottom w:val="single" w:sz="4" w:space="0" w:color="000000"/>
              <w:right w:val="single" w:sz="4" w:space="0" w:color="000000"/>
            </w:tcBorders>
          </w:tcPr>
          <w:p w14:paraId="1CCBE884" w14:textId="77777777" w:rsidR="00DF1B80" w:rsidRDefault="003A14E7">
            <w:pPr>
              <w:spacing w:after="0" w:line="259" w:lineRule="auto"/>
              <w:ind w:left="35" w:right="0" w:firstLine="0"/>
              <w:jc w:val="center"/>
            </w:pPr>
            <w:r>
              <w:t xml:space="preserve">27.02% </w:t>
            </w:r>
          </w:p>
        </w:tc>
        <w:tc>
          <w:tcPr>
            <w:tcW w:w="2943" w:type="dxa"/>
            <w:tcBorders>
              <w:top w:val="single" w:sz="4" w:space="0" w:color="000000"/>
              <w:left w:val="single" w:sz="4" w:space="0" w:color="000000"/>
              <w:bottom w:val="single" w:sz="4" w:space="0" w:color="000000"/>
              <w:right w:val="single" w:sz="4" w:space="0" w:color="000000"/>
            </w:tcBorders>
          </w:tcPr>
          <w:p w14:paraId="55A3E452" w14:textId="77777777" w:rsidR="00DF1B80" w:rsidRDefault="003A14E7">
            <w:pPr>
              <w:spacing w:after="0" w:line="259" w:lineRule="auto"/>
              <w:ind w:left="35" w:right="0" w:firstLine="0"/>
              <w:jc w:val="center"/>
            </w:pPr>
            <w:r>
              <w:t xml:space="preserve">22.20% </w:t>
            </w:r>
          </w:p>
        </w:tc>
      </w:tr>
      <w:tr w:rsidR="00DF1B80" w14:paraId="539D65C4"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0A82CA3F" w14:textId="77777777" w:rsidR="00DF1B80" w:rsidRDefault="003A14E7">
            <w:pPr>
              <w:spacing w:after="0" w:line="259" w:lineRule="auto"/>
              <w:ind w:left="29" w:right="0" w:firstLine="0"/>
              <w:jc w:val="center"/>
            </w:pPr>
            <w:r>
              <w:t xml:space="preserve">Poco de acuerdo </w:t>
            </w:r>
          </w:p>
        </w:tc>
        <w:tc>
          <w:tcPr>
            <w:tcW w:w="2943" w:type="dxa"/>
            <w:tcBorders>
              <w:top w:val="single" w:sz="4" w:space="0" w:color="000000"/>
              <w:left w:val="single" w:sz="4" w:space="0" w:color="000000"/>
              <w:bottom w:val="single" w:sz="4" w:space="0" w:color="000000"/>
              <w:right w:val="single" w:sz="4" w:space="0" w:color="000000"/>
            </w:tcBorders>
          </w:tcPr>
          <w:p w14:paraId="569585C3" w14:textId="77777777" w:rsidR="00DF1B80" w:rsidRDefault="003A14E7">
            <w:pPr>
              <w:spacing w:after="0" w:line="259" w:lineRule="auto"/>
              <w:ind w:left="35" w:right="0" w:firstLine="0"/>
              <w:jc w:val="center"/>
            </w:pPr>
            <w:r>
              <w:t xml:space="preserve">37.83% </w:t>
            </w:r>
          </w:p>
        </w:tc>
        <w:tc>
          <w:tcPr>
            <w:tcW w:w="2943" w:type="dxa"/>
            <w:tcBorders>
              <w:top w:val="single" w:sz="4" w:space="0" w:color="000000"/>
              <w:left w:val="single" w:sz="4" w:space="0" w:color="000000"/>
              <w:bottom w:val="single" w:sz="4" w:space="0" w:color="000000"/>
              <w:right w:val="single" w:sz="4" w:space="0" w:color="000000"/>
            </w:tcBorders>
          </w:tcPr>
          <w:p w14:paraId="4139707E" w14:textId="77777777" w:rsidR="00DF1B80" w:rsidRDefault="003A14E7">
            <w:pPr>
              <w:spacing w:after="0" w:line="259" w:lineRule="auto"/>
              <w:ind w:left="35" w:right="0" w:firstLine="0"/>
              <w:jc w:val="center"/>
            </w:pPr>
            <w:r>
              <w:t xml:space="preserve">59.20% </w:t>
            </w:r>
          </w:p>
        </w:tc>
      </w:tr>
      <w:tr w:rsidR="00DF1B80" w14:paraId="2F43B63E"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585601CB" w14:textId="77777777" w:rsidR="00DF1B80" w:rsidRDefault="003A14E7">
            <w:pPr>
              <w:spacing w:after="0" w:line="259" w:lineRule="auto"/>
              <w:ind w:left="32" w:right="0" w:firstLine="0"/>
              <w:jc w:val="center"/>
            </w:pPr>
            <w:r>
              <w:t xml:space="preserve">De acuerdo </w:t>
            </w:r>
          </w:p>
        </w:tc>
        <w:tc>
          <w:tcPr>
            <w:tcW w:w="2943" w:type="dxa"/>
            <w:tcBorders>
              <w:top w:val="single" w:sz="4" w:space="0" w:color="000000"/>
              <w:left w:val="single" w:sz="4" w:space="0" w:color="000000"/>
              <w:bottom w:val="single" w:sz="4" w:space="0" w:color="000000"/>
              <w:right w:val="single" w:sz="4" w:space="0" w:color="000000"/>
            </w:tcBorders>
          </w:tcPr>
          <w:p w14:paraId="768FB0AB" w14:textId="77777777" w:rsidR="00DF1B80" w:rsidRDefault="003A14E7">
            <w:pPr>
              <w:spacing w:after="0" w:line="259" w:lineRule="auto"/>
              <w:ind w:left="35" w:right="0" w:firstLine="0"/>
              <w:jc w:val="center"/>
            </w:pPr>
            <w:r>
              <w:t xml:space="preserve">29.70% </w:t>
            </w:r>
          </w:p>
        </w:tc>
        <w:tc>
          <w:tcPr>
            <w:tcW w:w="2943" w:type="dxa"/>
            <w:tcBorders>
              <w:top w:val="single" w:sz="4" w:space="0" w:color="000000"/>
              <w:left w:val="single" w:sz="4" w:space="0" w:color="000000"/>
              <w:bottom w:val="single" w:sz="4" w:space="0" w:color="000000"/>
              <w:right w:val="single" w:sz="4" w:space="0" w:color="000000"/>
            </w:tcBorders>
          </w:tcPr>
          <w:p w14:paraId="01798DDB" w14:textId="77777777" w:rsidR="00DF1B80" w:rsidRDefault="003A14E7">
            <w:pPr>
              <w:spacing w:after="0" w:line="259" w:lineRule="auto"/>
              <w:ind w:left="35" w:right="0" w:firstLine="0"/>
              <w:jc w:val="center"/>
            </w:pPr>
            <w:r>
              <w:t xml:space="preserve">14.80% </w:t>
            </w:r>
          </w:p>
        </w:tc>
      </w:tr>
      <w:tr w:rsidR="00DF1B80" w14:paraId="039A82D3" w14:textId="77777777">
        <w:trPr>
          <w:trHeight w:val="288"/>
        </w:trPr>
        <w:tc>
          <w:tcPr>
            <w:tcW w:w="2943" w:type="dxa"/>
            <w:tcBorders>
              <w:top w:val="single" w:sz="4" w:space="0" w:color="000000"/>
              <w:left w:val="single" w:sz="4" w:space="0" w:color="000000"/>
              <w:bottom w:val="single" w:sz="4" w:space="0" w:color="000000"/>
              <w:right w:val="single" w:sz="4" w:space="0" w:color="000000"/>
            </w:tcBorders>
          </w:tcPr>
          <w:p w14:paraId="53B33E64" w14:textId="77777777" w:rsidR="00DF1B80" w:rsidRDefault="003A14E7">
            <w:pPr>
              <w:spacing w:after="0" w:line="259" w:lineRule="auto"/>
              <w:ind w:left="31" w:right="0" w:firstLine="0"/>
              <w:jc w:val="center"/>
            </w:pPr>
            <w:r>
              <w:t xml:space="preserve">Total </w:t>
            </w:r>
          </w:p>
        </w:tc>
        <w:tc>
          <w:tcPr>
            <w:tcW w:w="2943" w:type="dxa"/>
            <w:tcBorders>
              <w:top w:val="single" w:sz="4" w:space="0" w:color="000000"/>
              <w:left w:val="single" w:sz="4" w:space="0" w:color="000000"/>
              <w:bottom w:val="single" w:sz="4" w:space="0" w:color="000000"/>
              <w:right w:val="single" w:sz="4" w:space="0" w:color="000000"/>
            </w:tcBorders>
          </w:tcPr>
          <w:p w14:paraId="1E6D6DD1" w14:textId="77777777" w:rsidR="00DF1B80" w:rsidRDefault="003A14E7">
            <w:pPr>
              <w:spacing w:after="0" w:line="259" w:lineRule="auto"/>
              <w:ind w:left="35" w:right="0" w:firstLine="0"/>
              <w:jc w:val="center"/>
            </w:pPr>
            <w:r>
              <w:t xml:space="preserve">100.00% </w:t>
            </w:r>
          </w:p>
        </w:tc>
        <w:tc>
          <w:tcPr>
            <w:tcW w:w="2943" w:type="dxa"/>
            <w:tcBorders>
              <w:top w:val="single" w:sz="4" w:space="0" w:color="000000"/>
              <w:left w:val="single" w:sz="4" w:space="0" w:color="000000"/>
              <w:bottom w:val="single" w:sz="4" w:space="0" w:color="000000"/>
              <w:right w:val="single" w:sz="4" w:space="0" w:color="000000"/>
            </w:tcBorders>
          </w:tcPr>
          <w:p w14:paraId="671AA0DF" w14:textId="77777777" w:rsidR="00DF1B80" w:rsidRDefault="003A14E7">
            <w:pPr>
              <w:spacing w:after="0" w:line="259" w:lineRule="auto"/>
              <w:ind w:left="35" w:right="0" w:firstLine="0"/>
              <w:jc w:val="center"/>
            </w:pPr>
            <w:r>
              <w:t xml:space="preserve">100.00% </w:t>
            </w:r>
          </w:p>
        </w:tc>
      </w:tr>
    </w:tbl>
    <w:p w14:paraId="59999D23" w14:textId="77777777" w:rsidR="00DF1B80" w:rsidRDefault="003A14E7">
      <w:pPr>
        <w:spacing w:after="114" w:line="259" w:lineRule="auto"/>
        <w:ind w:right="64"/>
        <w:jc w:val="center"/>
      </w:pPr>
      <w:r>
        <w:t xml:space="preserve">Fuente: Elaboración propia </w:t>
      </w:r>
    </w:p>
    <w:p w14:paraId="752E224D" w14:textId="77777777" w:rsidR="00DF1B80" w:rsidRDefault="003A14E7">
      <w:pPr>
        <w:spacing w:line="357" w:lineRule="auto"/>
        <w:ind w:left="-5" w:right="52"/>
      </w:pPr>
      <w:r>
        <w:lastRenderedPageBreak/>
        <w:t xml:space="preserve">Respecto a la restricción alimentaria como forma de disciplina; se observa que, los cuidadores de las niñas están en un mayor porcentaje de acuerdo con esta práctica que los cuidadores de los niños; y, en un mayor porcentaje los cuidadores de los niños están poco de acuerdo con esta práctica en contraste con los cuidadores de las niñas. Además, se resalta que ningún cuidador está en desacuerdo con esta práctica, tanto de las niñas como de los niños. </w:t>
      </w:r>
    </w:p>
    <w:p w14:paraId="05E6D4F8" w14:textId="77777777" w:rsidR="00DF1B80" w:rsidRDefault="003A14E7">
      <w:pPr>
        <w:spacing w:after="112" w:line="259" w:lineRule="auto"/>
        <w:ind w:left="0" w:right="0" w:firstLine="0"/>
        <w:jc w:val="left"/>
      </w:pPr>
      <w:r>
        <w:t xml:space="preserve"> </w:t>
      </w:r>
    </w:p>
    <w:p w14:paraId="0384DE47" w14:textId="77777777" w:rsidR="00DF1B80" w:rsidRDefault="003A14E7">
      <w:pPr>
        <w:spacing w:after="0" w:line="259" w:lineRule="auto"/>
        <w:ind w:left="0" w:right="0" w:firstLine="0"/>
        <w:jc w:val="left"/>
      </w:pPr>
      <w:r>
        <w:t xml:space="preserve"> </w:t>
      </w:r>
    </w:p>
    <w:p w14:paraId="1B4FF567" w14:textId="77777777" w:rsidR="00DF1B80" w:rsidRDefault="003A14E7">
      <w:pPr>
        <w:spacing w:after="0" w:line="259" w:lineRule="auto"/>
        <w:ind w:right="68"/>
        <w:jc w:val="center"/>
      </w:pPr>
      <w:r>
        <w:rPr>
          <w:b/>
        </w:rPr>
        <w:t>Tabla 3.</w:t>
      </w:r>
      <w:r>
        <w:t xml:space="preserve"> </w:t>
      </w:r>
      <w:r>
        <w:t xml:space="preserve">Presión para comer del cuidador hacia su hijo (a) </w:t>
      </w:r>
    </w:p>
    <w:tbl>
      <w:tblPr>
        <w:tblStyle w:val="TableGrid"/>
        <w:tblW w:w="8829" w:type="dxa"/>
        <w:tblInd w:w="5" w:type="dxa"/>
        <w:tblCellMar>
          <w:top w:w="14" w:type="dxa"/>
          <w:left w:w="151" w:type="dxa"/>
          <w:bottom w:w="0" w:type="dxa"/>
          <w:right w:w="94" w:type="dxa"/>
        </w:tblCellMar>
        <w:tblLook w:val="04A0" w:firstRow="1" w:lastRow="0" w:firstColumn="1" w:lastColumn="0" w:noHBand="0" w:noVBand="1"/>
      </w:tblPr>
      <w:tblGrid>
        <w:gridCol w:w="2943"/>
        <w:gridCol w:w="2943"/>
        <w:gridCol w:w="2943"/>
      </w:tblGrid>
      <w:tr w:rsidR="00DF1B80" w14:paraId="26B0814A" w14:textId="77777777">
        <w:trPr>
          <w:trHeight w:val="286"/>
        </w:trPr>
        <w:tc>
          <w:tcPr>
            <w:tcW w:w="2943" w:type="dxa"/>
            <w:tcBorders>
              <w:top w:val="single" w:sz="4" w:space="0" w:color="000000"/>
              <w:left w:val="single" w:sz="4" w:space="0" w:color="000000"/>
              <w:bottom w:val="single" w:sz="4" w:space="0" w:color="000000"/>
              <w:right w:val="nil"/>
            </w:tcBorders>
          </w:tcPr>
          <w:p w14:paraId="65863F51" w14:textId="77777777" w:rsidR="00DF1B80" w:rsidRDefault="00DF1B80">
            <w:pPr>
              <w:spacing w:after="160" w:line="259" w:lineRule="auto"/>
              <w:ind w:left="0" w:right="0" w:firstLine="0"/>
              <w:jc w:val="left"/>
            </w:pPr>
          </w:p>
        </w:tc>
        <w:tc>
          <w:tcPr>
            <w:tcW w:w="2943" w:type="dxa"/>
            <w:tcBorders>
              <w:top w:val="single" w:sz="4" w:space="0" w:color="000000"/>
              <w:left w:val="nil"/>
              <w:bottom w:val="single" w:sz="4" w:space="0" w:color="000000"/>
              <w:right w:val="nil"/>
            </w:tcBorders>
          </w:tcPr>
          <w:p w14:paraId="6A37EA87" w14:textId="77777777" w:rsidR="00DF1B80" w:rsidRDefault="003A14E7">
            <w:pPr>
              <w:spacing w:after="0" w:line="259" w:lineRule="auto"/>
              <w:ind w:left="0" w:right="60" w:firstLine="0"/>
              <w:jc w:val="center"/>
            </w:pPr>
            <w:r>
              <w:t xml:space="preserve">Presión para comer  </w:t>
            </w:r>
          </w:p>
        </w:tc>
        <w:tc>
          <w:tcPr>
            <w:tcW w:w="2943" w:type="dxa"/>
            <w:tcBorders>
              <w:top w:val="single" w:sz="4" w:space="0" w:color="000000"/>
              <w:left w:val="nil"/>
              <w:bottom w:val="single" w:sz="4" w:space="0" w:color="000000"/>
              <w:right w:val="single" w:sz="4" w:space="0" w:color="000000"/>
            </w:tcBorders>
          </w:tcPr>
          <w:p w14:paraId="7E2D30A7" w14:textId="77777777" w:rsidR="00DF1B80" w:rsidRDefault="00DF1B80">
            <w:pPr>
              <w:spacing w:after="160" w:line="259" w:lineRule="auto"/>
              <w:ind w:left="0" w:right="0" w:firstLine="0"/>
              <w:jc w:val="left"/>
            </w:pPr>
          </w:p>
        </w:tc>
      </w:tr>
      <w:tr w:rsidR="00DF1B80" w14:paraId="0986A475" w14:textId="77777777">
        <w:trPr>
          <w:trHeight w:val="288"/>
        </w:trPr>
        <w:tc>
          <w:tcPr>
            <w:tcW w:w="2943" w:type="dxa"/>
            <w:tcBorders>
              <w:top w:val="single" w:sz="4" w:space="0" w:color="000000"/>
              <w:left w:val="single" w:sz="4" w:space="0" w:color="000000"/>
              <w:bottom w:val="single" w:sz="4" w:space="0" w:color="000000"/>
              <w:right w:val="single" w:sz="4" w:space="0" w:color="000000"/>
            </w:tcBorders>
          </w:tcPr>
          <w:p w14:paraId="5C5CA8DB" w14:textId="77777777" w:rsidR="00DF1B80" w:rsidRDefault="003A14E7">
            <w:pPr>
              <w:spacing w:after="0" w:line="259" w:lineRule="auto"/>
              <w:ind w:left="2" w:right="0" w:firstLine="0"/>
              <w:jc w:val="center"/>
            </w:pPr>
            <w:r>
              <w:t xml:space="preserve"> </w:t>
            </w:r>
          </w:p>
        </w:tc>
        <w:tc>
          <w:tcPr>
            <w:tcW w:w="2943" w:type="dxa"/>
            <w:tcBorders>
              <w:top w:val="single" w:sz="4" w:space="0" w:color="000000"/>
              <w:left w:val="single" w:sz="4" w:space="0" w:color="000000"/>
              <w:bottom w:val="single" w:sz="4" w:space="0" w:color="000000"/>
              <w:right w:val="single" w:sz="4" w:space="0" w:color="000000"/>
            </w:tcBorders>
          </w:tcPr>
          <w:p w14:paraId="69C6C381" w14:textId="77777777" w:rsidR="00DF1B80" w:rsidRDefault="003A14E7">
            <w:pPr>
              <w:spacing w:after="0" w:line="259" w:lineRule="auto"/>
              <w:ind w:left="0" w:right="61" w:firstLine="0"/>
              <w:jc w:val="center"/>
            </w:pPr>
            <w:r>
              <w:t xml:space="preserve">Niñas </w:t>
            </w:r>
          </w:p>
        </w:tc>
        <w:tc>
          <w:tcPr>
            <w:tcW w:w="2943" w:type="dxa"/>
            <w:tcBorders>
              <w:top w:val="single" w:sz="4" w:space="0" w:color="000000"/>
              <w:left w:val="single" w:sz="4" w:space="0" w:color="000000"/>
              <w:bottom w:val="single" w:sz="4" w:space="0" w:color="000000"/>
              <w:right w:val="single" w:sz="4" w:space="0" w:color="000000"/>
            </w:tcBorders>
          </w:tcPr>
          <w:p w14:paraId="094725ED" w14:textId="77777777" w:rsidR="00DF1B80" w:rsidRDefault="003A14E7">
            <w:pPr>
              <w:spacing w:after="0" w:line="259" w:lineRule="auto"/>
              <w:ind w:left="0" w:right="61" w:firstLine="0"/>
              <w:jc w:val="center"/>
            </w:pPr>
            <w:r>
              <w:t xml:space="preserve">Niños </w:t>
            </w:r>
          </w:p>
        </w:tc>
      </w:tr>
      <w:tr w:rsidR="00DF1B80" w14:paraId="4C68CE6A"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0D5FC831" w14:textId="77777777" w:rsidR="00DF1B80" w:rsidRDefault="003A14E7">
            <w:pPr>
              <w:spacing w:after="0" w:line="259" w:lineRule="auto"/>
              <w:ind w:left="0" w:right="61" w:firstLine="0"/>
              <w:jc w:val="center"/>
            </w:pPr>
            <w:r>
              <w:t xml:space="preserve">Ítems </w:t>
            </w:r>
          </w:p>
        </w:tc>
        <w:tc>
          <w:tcPr>
            <w:tcW w:w="2943" w:type="dxa"/>
            <w:tcBorders>
              <w:top w:val="single" w:sz="4" w:space="0" w:color="000000"/>
              <w:left w:val="single" w:sz="4" w:space="0" w:color="000000"/>
              <w:bottom w:val="single" w:sz="4" w:space="0" w:color="000000"/>
              <w:right w:val="single" w:sz="4" w:space="0" w:color="000000"/>
            </w:tcBorders>
          </w:tcPr>
          <w:p w14:paraId="2E8FAF4F" w14:textId="77777777" w:rsidR="00DF1B80" w:rsidRDefault="003A14E7">
            <w:pPr>
              <w:spacing w:after="0" w:line="259" w:lineRule="auto"/>
              <w:ind w:left="0" w:right="63" w:firstLine="0"/>
              <w:jc w:val="center"/>
            </w:pPr>
            <w:r>
              <w:t xml:space="preserve">Porcentaje (%) </w:t>
            </w:r>
          </w:p>
        </w:tc>
        <w:tc>
          <w:tcPr>
            <w:tcW w:w="2943" w:type="dxa"/>
            <w:tcBorders>
              <w:top w:val="single" w:sz="4" w:space="0" w:color="000000"/>
              <w:left w:val="single" w:sz="4" w:space="0" w:color="000000"/>
              <w:bottom w:val="single" w:sz="4" w:space="0" w:color="000000"/>
              <w:right w:val="single" w:sz="4" w:space="0" w:color="000000"/>
            </w:tcBorders>
          </w:tcPr>
          <w:p w14:paraId="59452351" w14:textId="77777777" w:rsidR="00DF1B80" w:rsidRDefault="003A14E7">
            <w:pPr>
              <w:spacing w:after="0" w:line="259" w:lineRule="auto"/>
              <w:ind w:left="0" w:right="63" w:firstLine="0"/>
              <w:jc w:val="center"/>
            </w:pPr>
            <w:r>
              <w:t xml:space="preserve">Porcentaje (%) </w:t>
            </w:r>
          </w:p>
        </w:tc>
      </w:tr>
      <w:tr w:rsidR="00DF1B80" w14:paraId="362231BC"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6BC3993D" w14:textId="77777777" w:rsidR="00DF1B80" w:rsidRDefault="003A14E7">
            <w:pPr>
              <w:spacing w:after="0" w:line="259" w:lineRule="auto"/>
              <w:ind w:left="0" w:right="60" w:firstLine="0"/>
              <w:jc w:val="center"/>
            </w:pPr>
            <w:r>
              <w:t xml:space="preserve">En desacuerdo </w:t>
            </w:r>
          </w:p>
        </w:tc>
        <w:tc>
          <w:tcPr>
            <w:tcW w:w="2943" w:type="dxa"/>
            <w:tcBorders>
              <w:top w:val="single" w:sz="4" w:space="0" w:color="000000"/>
              <w:left w:val="single" w:sz="4" w:space="0" w:color="000000"/>
              <w:bottom w:val="single" w:sz="4" w:space="0" w:color="000000"/>
              <w:right w:val="single" w:sz="4" w:space="0" w:color="000000"/>
            </w:tcBorders>
          </w:tcPr>
          <w:p w14:paraId="49DAA61B" w14:textId="77777777" w:rsidR="00DF1B80" w:rsidRDefault="003A14E7">
            <w:pPr>
              <w:spacing w:after="0" w:line="259" w:lineRule="auto"/>
              <w:ind w:left="0" w:right="57" w:firstLine="0"/>
              <w:jc w:val="center"/>
            </w:pPr>
            <w:r>
              <w:t xml:space="preserve">16.22% </w:t>
            </w:r>
          </w:p>
        </w:tc>
        <w:tc>
          <w:tcPr>
            <w:tcW w:w="2943" w:type="dxa"/>
            <w:tcBorders>
              <w:top w:val="single" w:sz="4" w:space="0" w:color="000000"/>
              <w:left w:val="single" w:sz="4" w:space="0" w:color="000000"/>
              <w:bottom w:val="single" w:sz="4" w:space="0" w:color="000000"/>
              <w:right w:val="single" w:sz="4" w:space="0" w:color="000000"/>
            </w:tcBorders>
          </w:tcPr>
          <w:p w14:paraId="642337D7" w14:textId="77777777" w:rsidR="00DF1B80" w:rsidRDefault="003A14E7">
            <w:pPr>
              <w:spacing w:after="0" w:line="259" w:lineRule="auto"/>
              <w:ind w:left="0" w:right="57" w:firstLine="0"/>
              <w:jc w:val="center"/>
            </w:pPr>
            <w:r>
              <w:t xml:space="preserve">25.93% </w:t>
            </w:r>
          </w:p>
        </w:tc>
      </w:tr>
      <w:tr w:rsidR="00DF1B80" w14:paraId="03135073"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58DAD216" w14:textId="77777777" w:rsidR="00DF1B80" w:rsidRDefault="003A14E7">
            <w:pPr>
              <w:spacing w:after="0" w:line="259" w:lineRule="auto"/>
              <w:ind w:left="0" w:right="0" w:firstLine="0"/>
              <w:jc w:val="left"/>
            </w:pPr>
            <w:r>
              <w:t xml:space="preserve">Ligeramente en desacuerdo </w:t>
            </w:r>
          </w:p>
        </w:tc>
        <w:tc>
          <w:tcPr>
            <w:tcW w:w="2943" w:type="dxa"/>
            <w:tcBorders>
              <w:top w:val="single" w:sz="4" w:space="0" w:color="000000"/>
              <w:left w:val="single" w:sz="4" w:space="0" w:color="000000"/>
              <w:bottom w:val="single" w:sz="4" w:space="0" w:color="000000"/>
              <w:right w:val="single" w:sz="4" w:space="0" w:color="000000"/>
            </w:tcBorders>
          </w:tcPr>
          <w:p w14:paraId="5DBA7932" w14:textId="77777777" w:rsidR="00DF1B80" w:rsidRDefault="003A14E7">
            <w:pPr>
              <w:spacing w:after="0" w:line="259" w:lineRule="auto"/>
              <w:ind w:left="0" w:right="57" w:firstLine="0"/>
              <w:jc w:val="center"/>
            </w:pPr>
            <w:r>
              <w:t xml:space="preserve">8.11% </w:t>
            </w:r>
          </w:p>
        </w:tc>
        <w:tc>
          <w:tcPr>
            <w:tcW w:w="2943" w:type="dxa"/>
            <w:tcBorders>
              <w:top w:val="single" w:sz="4" w:space="0" w:color="000000"/>
              <w:left w:val="single" w:sz="4" w:space="0" w:color="000000"/>
              <w:bottom w:val="single" w:sz="4" w:space="0" w:color="000000"/>
              <w:right w:val="single" w:sz="4" w:space="0" w:color="000000"/>
            </w:tcBorders>
          </w:tcPr>
          <w:p w14:paraId="55C85FE2" w14:textId="77777777" w:rsidR="00DF1B80" w:rsidRDefault="003A14E7">
            <w:pPr>
              <w:spacing w:after="0" w:line="259" w:lineRule="auto"/>
              <w:ind w:left="0" w:right="57" w:firstLine="0"/>
              <w:jc w:val="center"/>
            </w:pPr>
            <w:r>
              <w:t xml:space="preserve">18.52% </w:t>
            </w:r>
          </w:p>
        </w:tc>
      </w:tr>
      <w:tr w:rsidR="00DF1B80" w14:paraId="40224FA7"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1701FC1C" w14:textId="77777777" w:rsidR="00DF1B80" w:rsidRDefault="003A14E7">
            <w:pPr>
              <w:spacing w:after="0" w:line="259" w:lineRule="auto"/>
              <w:ind w:left="0" w:right="60" w:firstLine="0"/>
              <w:jc w:val="center"/>
            </w:pPr>
            <w:r>
              <w:t xml:space="preserve">Neutro </w:t>
            </w:r>
          </w:p>
        </w:tc>
        <w:tc>
          <w:tcPr>
            <w:tcW w:w="2943" w:type="dxa"/>
            <w:tcBorders>
              <w:top w:val="single" w:sz="4" w:space="0" w:color="000000"/>
              <w:left w:val="single" w:sz="4" w:space="0" w:color="000000"/>
              <w:bottom w:val="single" w:sz="4" w:space="0" w:color="000000"/>
              <w:right w:val="single" w:sz="4" w:space="0" w:color="000000"/>
            </w:tcBorders>
          </w:tcPr>
          <w:p w14:paraId="423177B8" w14:textId="77777777" w:rsidR="00DF1B80" w:rsidRDefault="003A14E7">
            <w:pPr>
              <w:spacing w:after="0" w:line="259" w:lineRule="auto"/>
              <w:ind w:left="0" w:right="57" w:firstLine="0"/>
              <w:jc w:val="center"/>
            </w:pPr>
            <w:r>
              <w:t xml:space="preserve">32.43% </w:t>
            </w:r>
          </w:p>
        </w:tc>
        <w:tc>
          <w:tcPr>
            <w:tcW w:w="2943" w:type="dxa"/>
            <w:tcBorders>
              <w:top w:val="single" w:sz="4" w:space="0" w:color="000000"/>
              <w:left w:val="single" w:sz="4" w:space="0" w:color="000000"/>
              <w:bottom w:val="single" w:sz="4" w:space="0" w:color="000000"/>
              <w:right w:val="single" w:sz="4" w:space="0" w:color="000000"/>
            </w:tcBorders>
          </w:tcPr>
          <w:p w14:paraId="7ECAAB80" w14:textId="77777777" w:rsidR="00DF1B80" w:rsidRDefault="003A14E7">
            <w:pPr>
              <w:spacing w:after="0" w:line="259" w:lineRule="auto"/>
              <w:ind w:left="0" w:right="57" w:firstLine="0"/>
              <w:jc w:val="center"/>
            </w:pPr>
            <w:r>
              <w:t xml:space="preserve">25.93% </w:t>
            </w:r>
          </w:p>
        </w:tc>
      </w:tr>
      <w:tr w:rsidR="00DF1B80" w14:paraId="69BB5A72"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7F5680C5" w14:textId="77777777" w:rsidR="00DF1B80" w:rsidRDefault="003A14E7">
            <w:pPr>
              <w:spacing w:after="0" w:line="259" w:lineRule="auto"/>
              <w:ind w:left="0" w:right="63" w:firstLine="0"/>
              <w:jc w:val="center"/>
            </w:pPr>
            <w:r>
              <w:t xml:space="preserve">Poco de acuerdo </w:t>
            </w:r>
          </w:p>
        </w:tc>
        <w:tc>
          <w:tcPr>
            <w:tcW w:w="2943" w:type="dxa"/>
            <w:tcBorders>
              <w:top w:val="single" w:sz="4" w:space="0" w:color="000000"/>
              <w:left w:val="single" w:sz="4" w:space="0" w:color="000000"/>
              <w:bottom w:val="single" w:sz="4" w:space="0" w:color="000000"/>
              <w:right w:val="single" w:sz="4" w:space="0" w:color="000000"/>
            </w:tcBorders>
          </w:tcPr>
          <w:p w14:paraId="3497143B" w14:textId="77777777" w:rsidR="00DF1B80" w:rsidRDefault="003A14E7">
            <w:pPr>
              <w:spacing w:after="0" w:line="259" w:lineRule="auto"/>
              <w:ind w:left="0" w:right="57" w:firstLine="0"/>
              <w:jc w:val="center"/>
            </w:pPr>
            <w:r>
              <w:t xml:space="preserve">37.84% </w:t>
            </w:r>
          </w:p>
        </w:tc>
        <w:tc>
          <w:tcPr>
            <w:tcW w:w="2943" w:type="dxa"/>
            <w:tcBorders>
              <w:top w:val="single" w:sz="4" w:space="0" w:color="000000"/>
              <w:left w:val="single" w:sz="4" w:space="0" w:color="000000"/>
              <w:bottom w:val="single" w:sz="4" w:space="0" w:color="000000"/>
              <w:right w:val="single" w:sz="4" w:space="0" w:color="000000"/>
            </w:tcBorders>
          </w:tcPr>
          <w:p w14:paraId="22EFEF48" w14:textId="77777777" w:rsidR="00DF1B80" w:rsidRDefault="003A14E7">
            <w:pPr>
              <w:spacing w:after="0" w:line="259" w:lineRule="auto"/>
              <w:ind w:left="0" w:right="57" w:firstLine="0"/>
              <w:jc w:val="center"/>
            </w:pPr>
            <w:r>
              <w:t xml:space="preserve">14.81% </w:t>
            </w:r>
          </w:p>
        </w:tc>
      </w:tr>
      <w:tr w:rsidR="00DF1B80" w14:paraId="4940864B" w14:textId="77777777">
        <w:trPr>
          <w:trHeight w:val="288"/>
        </w:trPr>
        <w:tc>
          <w:tcPr>
            <w:tcW w:w="2943" w:type="dxa"/>
            <w:tcBorders>
              <w:top w:val="single" w:sz="4" w:space="0" w:color="000000"/>
              <w:left w:val="single" w:sz="4" w:space="0" w:color="000000"/>
              <w:bottom w:val="single" w:sz="4" w:space="0" w:color="000000"/>
              <w:right w:val="single" w:sz="4" w:space="0" w:color="000000"/>
            </w:tcBorders>
          </w:tcPr>
          <w:p w14:paraId="5389B795" w14:textId="77777777" w:rsidR="00DF1B80" w:rsidRDefault="003A14E7">
            <w:pPr>
              <w:spacing w:after="0" w:line="259" w:lineRule="auto"/>
              <w:ind w:left="0" w:right="60" w:firstLine="0"/>
              <w:jc w:val="center"/>
            </w:pPr>
            <w:r>
              <w:t xml:space="preserve">De acuerdo </w:t>
            </w:r>
          </w:p>
        </w:tc>
        <w:tc>
          <w:tcPr>
            <w:tcW w:w="2943" w:type="dxa"/>
            <w:tcBorders>
              <w:top w:val="single" w:sz="4" w:space="0" w:color="000000"/>
              <w:left w:val="single" w:sz="4" w:space="0" w:color="000000"/>
              <w:bottom w:val="single" w:sz="4" w:space="0" w:color="000000"/>
              <w:right w:val="single" w:sz="4" w:space="0" w:color="000000"/>
            </w:tcBorders>
          </w:tcPr>
          <w:p w14:paraId="6554A5BE" w14:textId="77777777" w:rsidR="00DF1B80" w:rsidRDefault="003A14E7">
            <w:pPr>
              <w:spacing w:after="0" w:line="259" w:lineRule="auto"/>
              <w:ind w:left="0" w:right="57" w:firstLine="0"/>
              <w:jc w:val="center"/>
            </w:pPr>
            <w:r>
              <w:t xml:space="preserve">5.41% </w:t>
            </w:r>
          </w:p>
        </w:tc>
        <w:tc>
          <w:tcPr>
            <w:tcW w:w="2943" w:type="dxa"/>
            <w:tcBorders>
              <w:top w:val="single" w:sz="4" w:space="0" w:color="000000"/>
              <w:left w:val="single" w:sz="4" w:space="0" w:color="000000"/>
              <w:bottom w:val="single" w:sz="4" w:space="0" w:color="000000"/>
              <w:right w:val="single" w:sz="4" w:space="0" w:color="000000"/>
            </w:tcBorders>
          </w:tcPr>
          <w:p w14:paraId="7B676953" w14:textId="77777777" w:rsidR="00DF1B80" w:rsidRDefault="003A14E7">
            <w:pPr>
              <w:spacing w:after="0" w:line="259" w:lineRule="auto"/>
              <w:ind w:left="0" w:right="57" w:firstLine="0"/>
              <w:jc w:val="center"/>
            </w:pPr>
            <w:r>
              <w:t xml:space="preserve">14.81% </w:t>
            </w:r>
          </w:p>
        </w:tc>
      </w:tr>
      <w:tr w:rsidR="00DF1B80" w14:paraId="1D55623B" w14:textId="77777777">
        <w:trPr>
          <w:trHeight w:val="286"/>
        </w:trPr>
        <w:tc>
          <w:tcPr>
            <w:tcW w:w="2943" w:type="dxa"/>
            <w:tcBorders>
              <w:top w:val="single" w:sz="4" w:space="0" w:color="000000"/>
              <w:left w:val="single" w:sz="4" w:space="0" w:color="000000"/>
              <w:bottom w:val="single" w:sz="4" w:space="0" w:color="000000"/>
              <w:right w:val="single" w:sz="4" w:space="0" w:color="000000"/>
            </w:tcBorders>
          </w:tcPr>
          <w:p w14:paraId="4B6CCFE0" w14:textId="77777777" w:rsidR="00DF1B80" w:rsidRDefault="003A14E7">
            <w:pPr>
              <w:spacing w:after="0" w:line="259" w:lineRule="auto"/>
              <w:ind w:left="0" w:right="61" w:firstLine="0"/>
              <w:jc w:val="center"/>
            </w:pPr>
            <w:r>
              <w:t xml:space="preserve">Total </w:t>
            </w:r>
          </w:p>
        </w:tc>
        <w:tc>
          <w:tcPr>
            <w:tcW w:w="2943" w:type="dxa"/>
            <w:tcBorders>
              <w:top w:val="single" w:sz="4" w:space="0" w:color="000000"/>
              <w:left w:val="single" w:sz="4" w:space="0" w:color="000000"/>
              <w:bottom w:val="single" w:sz="4" w:space="0" w:color="000000"/>
              <w:right w:val="single" w:sz="4" w:space="0" w:color="000000"/>
            </w:tcBorders>
          </w:tcPr>
          <w:p w14:paraId="286F9C0B" w14:textId="77777777" w:rsidR="00DF1B80" w:rsidRDefault="003A14E7">
            <w:pPr>
              <w:spacing w:after="0" w:line="259" w:lineRule="auto"/>
              <w:ind w:left="0" w:right="60" w:firstLine="0"/>
              <w:jc w:val="center"/>
            </w:pPr>
            <w:r>
              <w:t xml:space="preserve">100% </w:t>
            </w:r>
          </w:p>
        </w:tc>
        <w:tc>
          <w:tcPr>
            <w:tcW w:w="2943" w:type="dxa"/>
            <w:tcBorders>
              <w:top w:val="single" w:sz="4" w:space="0" w:color="000000"/>
              <w:left w:val="single" w:sz="4" w:space="0" w:color="000000"/>
              <w:bottom w:val="single" w:sz="4" w:space="0" w:color="000000"/>
              <w:right w:val="single" w:sz="4" w:space="0" w:color="000000"/>
            </w:tcBorders>
          </w:tcPr>
          <w:p w14:paraId="5CC21967" w14:textId="77777777" w:rsidR="00DF1B80" w:rsidRDefault="003A14E7">
            <w:pPr>
              <w:spacing w:after="0" w:line="259" w:lineRule="auto"/>
              <w:ind w:left="0" w:right="60" w:firstLine="0"/>
              <w:jc w:val="center"/>
            </w:pPr>
            <w:r>
              <w:t xml:space="preserve">100% </w:t>
            </w:r>
          </w:p>
        </w:tc>
      </w:tr>
    </w:tbl>
    <w:p w14:paraId="6FA634CB" w14:textId="77777777" w:rsidR="00DF1B80" w:rsidRDefault="003A14E7">
      <w:pPr>
        <w:spacing w:after="114" w:line="259" w:lineRule="auto"/>
        <w:ind w:right="66"/>
        <w:jc w:val="center"/>
      </w:pPr>
      <w:r>
        <w:t xml:space="preserve">Fuente: Elaboración propia. </w:t>
      </w:r>
    </w:p>
    <w:p w14:paraId="564434E6" w14:textId="77777777" w:rsidR="00DF1B80" w:rsidRDefault="003A14E7">
      <w:pPr>
        <w:spacing w:after="1" w:line="357" w:lineRule="auto"/>
        <w:ind w:left="-5" w:right="0"/>
        <w:jc w:val="left"/>
      </w:pPr>
      <w:r>
        <w:t xml:space="preserve">Continuando con la presión para comer que ejerce el cuidador hacia la infancia, haciendo el análisis de este, se observa que los cuidadores de los niños presentan un mayor porcentaje en desacuerdo y ligeramente de acuerdo en comparación con los cuidadores de las niñas, y viceversa, los cuidadores de las niñas presentan un mayor porcentaje en poco de acuerdo y de acuerdo a esta práctica en contraste con el de los niños.  </w:t>
      </w:r>
    </w:p>
    <w:p w14:paraId="11AE3DCA" w14:textId="77777777" w:rsidR="00DF1B80" w:rsidRDefault="003A14E7">
      <w:pPr>
        <w:spacing w:after="112" w:line="259" w:lineRule="auto"/>
        <w:ind w:left="0" w:right="0" w:firstLine="0"/>
        <w:jc w:val="left"/>
      </w:pPr>
      <w:r>
        <w:t xml:space="preserve"> </w:t>
      </w:r>
    </w:p>
    <w:p w14:paraId="648526E0" w14:textId="77777777" w:rsidR="00DF1B80" w:rsidRDefault="003A14E7">
      <w:pPr>
        <w:spacing w:after="114" w:line="259" w:lineRule="auto"/>
        <w:ind w:right="68"/>
        <w:jc w:val="center"/>
      </w:pPr>
      <w:r>
        <w:rPr>
          <w:b/>
        </w:rPr>
        <w:t xml:space="preserve">Tabla 4. </w:t>
      </w:r>
      <w:r>
        <w:t xml:space="preserve">Coeficiente de correlación de Spearman entre la Conducta Alimentaria y las </w:t>
      </w:r>
    </w:p>
    <w:p w14:paraId="63315DED" w14:textId="77777777" w:rsidR="00DF1B80" w:rsidRDefault="003A14E7">
      <w:pPr>
        <w:spacing w:after="0" w:line="259" w:lineRule="auto"/>
        <w:ind w:right="68"/>
        <w:jc w:val="center"/>
      </w:pPr>
      <w:r>
        <w:t xml:space="preserve">Prácticas Alimentarias Parentales </w:t>
      </w:r>
      <w:r>
        <w:rPr>
          <w:b/>
        </w:rPr>
        <w:t xml:space="preserve"> </w:t>
      </w:r>
    </w:p>
    <w:tbl>
      <w:tblPr>
        <w:tblStyle w:val="TableGrid"/>
        <w:tblW w:w="8829" w:type="dxa"/>
        <w:tblInd w:w="5" w:type="dxa"/>
        <w:tblCellMar>
          <w:top w:w="14" w:type="dxa"/>
          <w:left w:w="151" w:type="dxa"/>
          <w:bottom w:w="0" w:type="dxa"/>
          <w:right w:w="94" w:type="dxa"/>
        </w:tblCellMar>
        <w:tblLook w:val="04A0" w:firstRow="1" w:lastRow="0" w:firstColumn="1" w:lastColumn="0" w:noHBand="0" w:noVBand="1"/>
      </w:tblPr>
      <w:tblGrid>
        <w:gridCol w:w="5385"/>
        <w:gridCol w:w="1843"/>
        <w:gridCol w:w="1601"/>
      </w:tblGrid>
      <w:tr w:rsidR="00DF1B80" w14:paraId="473CD51B" w14:textId="77777777">
        <w:trPr>
          <w:trHeight w:val="286"/>
        </w:trPr>
        <w:tc>
          <w:tcPr>
            <w:tcW w:w="7227" w:type="dxa"/>
            <w:gridSpan w:val="2"/>
            <w:tcBorders>
              <w:top w:val="single" w:sz="4" w:space="0" w:color="000000"/>
              <w:left w:val="single" w:sz="4" w:space="0" w:color="000000"/>
              <w:bottom w:val="single" w:sz="4" w:space="0" w:color="000000"/>
              <w:right w:val="nil"/>
            </w:tcBorders>
          </w:tcPr>
          <w:p w14:paraId="77ED4548" w14:textId="77777777" w:rsidR="00DF1B80" w:rsidRDefault="003A14E7">
            <w:pPr>
              <w:spacing w:after="0" w:line="259" w:lineRule="auto"/>
              <w:ind w:left="2317" w:right="0" w:firstLine="0"/>
              <w:jc w:val="left"/>
            </w:pPr>
            <w:r>
              <w:t xml:space="preserve">Coeficiente de Correlación de Spearman </w:t>
            </w:r>
          </w:p>
        </w:tc>
        <w:tc>
          <w:tcPr>
            <w:tcW w:w="1601" w:type="dxa"/>
            <w:tcBorders>
              <w:top w:val="single" w:sz="4" w:space="0" w:color="000000"/>
              <w:left w:val="nil"/>
              <w:bottom w:val="single" w:sz="4" w:space="0" w:color="000000"/>
              <w:right w:val="single" w:sz="4" w:space="0" w:color="000000"/>
            </w:tcBorders>
          </w:tcPr>
          <w:p w14:paraId="6487C27B" w14:textId="77777777" w:rsidR="00DF1B80" w:rsidRDefault="00DF1B80">
            <w:pPr>
              <w:spacing w:after="160" w:line="259" w:lineRule="auto"/>
              <w:ind w:left="0" w:right="0" w:firstLine="0"/>
              <w:jc w:val="left"/>
            </w:pPr>
          </w:p>
        </w:tc>
      </w:tr>
      <w:tr w:rsidR="00DF1B80" w14:paraId="4AC3AB9B" w14:textId="77777777">
        <w:trPr>
          <w:trHeight w:val="288"/>
        </w:trPr>
        <w:tc>
          <w:tcPr>
            <w:tcW w:w="5384" w:type="dxa"/>
            <w:tcBorders>
              <w:top w:val="single" w:sz="4" w:space="0" w:color="000000"/>
              <w:left w:val="single" w:sz="4" w:space="0" w:color="000000"/>
              <w:bottom w:val="single" w:sz="4" w:space="0" w:color="000000"/>
              <w:right w:val="single" w:sz="4" w:space="0" w:color="000000"/>
            </w:tcBorders>
          </w:tcPr>
          <w:p w14:paraId="03C84048" w14:textId="77777777" w:rsidR="00DF1B80" w:rsidRDefault="003A14E7">
            <w:pPr>
              <w:spacing w:after="0" w:line="259" w:lineRule="auto"/>
              <w:ind w:left="0" w:right="0" w:firstLine="0"/>
              <w:jc w:val="center"/>
            </w:pPr>
            <w:r>
              <w:t xml:space="preserve"> </w:t>
            </w:r>
          </w:p>
        </w:tc>
        <w:tc>
          <w:tcPr>
            <w:tcW w:w="1843" w:type="dxa"/>
            <w:tcBorders>
              <w:top w:val="single" w:sz="4" w:space="0" w:color="000000"/>
              <w:left w:val="single" w:sz="4" w:space="0" w:color="000000"/>
              <w:bottom w:val="single" w:sz="4" w:space="0" w:color="000000"/>
              <w:right w:val="single" w:sz="4" w:space="0" w:color="000000"/>
            </w:tcBorders>
          </w:tcPr>
          <w:p w14:paraId="3456CAF8" w14:textId="77777777" w:rsidR="00DF1B80" w:rsidRDefault="003A14E7">
            <w:pPr>
              <w:spacing w:after="0" w:line="259" w:lineRule="auto"/>
              <w:ind w:left="0" w:right="65" w:firstLine="0"/>
              <w:jc w:val="center"/>
            </w:pPr>
            <w:r>
              <w:t xml:space="preserve">Niñas </w:t>
            </w:r>
          </w:p>
        </w:tc>
        <w:tc>
          <w:tcPr>
            <w:tcW w:w="1601" w:type="dxa"/>
            <w:tcBorders>
              <w:top w:val="single" w:sz="4" w:space="0" w:color="000000"/>
              <w:left w:val="single" w:sz="4" w:space="0" w:color="000000"/>
              <w:bottom w:val="single" w:sz="4" w:space="0" w:color="000000"/>
              <w:right w:val="single" w:sz="4" w:space="0" w:color="000000"/>
            </w:tcBorders>
          </w:tcPr>
          <w:p w14:paraId="00B56A82" w14:textId="77777777" w:rsidR="00DF1B80" w:rsidRDefault="003A14E7">
            <w:pPr>
              <w:spacing w:after="0" w:line="259" w:lineRule="auto"/>
              <w:ind w:left="0" w:right="63" w:firstLine="0"/>
              <w:jc w:val="center"/>
            </w:pPr>
            <w:r>
              <w:t xml:space="preserve">Niños </w:t>
            </w:r>
          </w:p>
        </w:tc>
      </w:tr>
      <w:tr w:rsidR="00DF1B80" w14:paraId="5C0C11D4" w14:textId="77777777">
        <w:trPr>
          <w:trHeight w:val="286"/>
        </w:trPr>
        <w:tc>
          <w:tcPr>
            <w:tcW w:w="5384" w:type="dxa"/>
            <w:tcBorders>
              <w:top w:val="single" w:sz="4" w:space="0" w:color="000000"/>
              <w:left w:val="single" w:sz="4" w:space="0" w:color="000000"/>
              <w:bottom w:val="single" w:sz="4" w:space="0" w:color="000000"/>
              <w:right w:val="single" w:sz="4" w:space="0" w:color="000000"/>
            </w:tcBorders>
          </w:tcPr>
          <w:p w14:paraId="4F9B43DB" w14:textId="77777777" w:rsidR="00DF1B80" w:rsidRDefault="003A14E7">
            <w:pPr>
              <w:spacing w:after="0" w:line="259" w:lineRule="auto"/>
              <w:ind w:left="0" w:right="0" w:firstLine="0"/>
              <w:jc w:val="left"/>
            </w:pPr>
            <w:r>
              <w:t xml:space="preserve">Valor de rho en restricción como forma de disciplina </w:t>
            </w:r>
          </w:p>
        </w:tc>
        <w:tc>
          <w:tcPr>
            <w:tcW w:w="1843" w:type="dxa"/>
            <w:tcBorders>
              <w:top w:val="single" w:sz="4" w:space="0" w:color="000000"/>
              <w:left w:val="single" w:sz="4" w:space="0" w:color="000000"/>
              <w:bottom w:val="single" w:sz="4" w:space="0" w:color="000000"/>
              <w:right w:val="single" w:sz="4" w:space="0" w:color="000000"/>
            </w:tcBorders>
          </w:tcPr>
          <w:p w14:paraId="1287191B" w14:textId="77777777" w:rsidR="00DF1B80" w:rsidRDefault="003A14E7">
            <w:pPr>
              <w:spacing w:after="0" w:line="259" w:lineRule="auto"/>
              <w:ind w:left="0" w:right="65" w:firstLine="0"/>
              <w:jc w:val="center"/>
            </w:pPr>
            <w:r>
              <w:t xml:space="preserve">0.990 </w:t>
            </w:r>
          </w:p>
        </w:tc>
        <w:tc>
          <w:tcPr>
            <w:tcW w:w="1601" w:type="dxa"/>
            <w:tcBorders>
              <w:top w:val="single" w:sz="4" w:space="0" w:color="000000"/>
              <w:left w:val="single" w:sz="4" w:space="0" w:color="000000"/>
              <w:bottom w:val="single" w:sz="4" w:space="0" w:color="000000"/>
              <w:right w:val="single" w:sz="4" w:space="0" w:color="000000"/>
            </w:tcBorders>
          </w:tcPr>
          <w:p w14:paraId="63DACD8A" w14:textId="77777777" w:rsidR="00DF1B80" w:rsidRDefault="003A14E7">
            <w:pPr>
              <w:spacing w:after="0" w:line="259" w:lineRule="auto"/>
              <w:ind w:left="0" w:firstLine="0"/>
              <w:jc w:val="center"/>
            </w:pPr>
            <w:r>
              <w:t xml:space="preserve">0.979 </w:t>
            </w:r>
          </w:p>
        </w:tc>
      </w:tr>
      <w:tr w:rsidR="00DF1B80" w14:paraId="61829315" w14:textId="77777777">
        <w:trPr>
          <w:trHeight w:val="286"/>
        </w:trPr>
        <w:tc>
          <w:tcPr>
            <w:tcW w:w="5384" w:type="dxa"/>
            <w:tcBorders>
              <w:top w:val="single" w:sz="4" w:space="0" w:color="000000"/>
              <w:left w:val="single" w:sz="4" w:space="0" w:color="000000"/>
              <w:bottom w:val="single" w:sz="4" w:space="0" w:color="000000"/>
              <w:right w:val="single" w:sz="4" w:space="0" w:color="000000"/>
            </w:tcBorders>
          </w:tcPr>
          <w:p w14:paraId="5614E508" w14:textId="77777777" w:rsidR="00DF1B80" w:rsidRDefault="003A14E7">
            <w:pPr>
              <w:spacing w:after="0" w:line="259" w:lineRule="auto"/>
              <w:ind w:left="0" w:right="64" w:firstLine="0"/>
              <w:jc w:val="center"/>
            </w:pPr>
            <w:r>
              <w:t xml:space="preserve">Valor de rho en presión para comer </w:t>
            </w:r>
          </w:p>
        </w:tc>
        <w:tc>
          <w:tcPr>
            <w:tcW w:w="1843" w:type="dxa"/>
            <w:tcBorders>
              <w:top w:val="single" w:sz="4" w:space="0" w:color="000000"/>
              <w:left w:val="single" w:sz="4" w:space="0" w:color="000000"/>
              <w:bottom w:val="single" w:sz="4" w:space="0" w:color="000000"/>
              <w:right w:val="single" w:sz="4" w:space="0" w:color="000000"/>
            </w:tcBorders>
          </w:tcPr>
          <w:p w14:paraId="7AA336C6" w14:textId="77777777" w:rsidR="00DF1B80" w:rsidRDefault="003A14E7">
            <w:pPr>
              <w:spacing w:after="0" w:line="259" w:lineRule="auto"/>
              <w:ind w:left="0" w:right="65" w:firstLine="0"/>
              <w:jc w:val="center"/>
            </w:pPr>
            <w:r>
              <w:t xml:space="preserve">0.991 </w:t>
            </w:r>
          </w:p>
        </w:tc>
        <w:tc>
          <w:tcPr>
            <w:tcW w:w="1601" w:type="dxa"/>
            <w:tcBorders>
              <w:top w:val="single" w:sz="4" w:space="0" w:color="000000"/>
              <w:left w:val="single" w:sz="4" w:space="0" w:color="000000"/>
              <w:bottom w:val="single" w:sz="4" w:space="0" w:color="000000"/>
              <w:right w:val="single" w:sz="4" w:space="0" w:color="000000"/>
            </w:tcBorders>
          </w:tcPr>
          <w:p w14:paraId="62794616" w14:textId="77777777" w:rsidR="00DF1B80" w:rsidRDefault="003A14E7">
            <w:pPr>
              <w:spacing w:after="0" w:line="259" w:lineRule="auto"/>
              <w:ind w:left="0" w:right="63" w:firstLine="0"/>
              <w:jc w:val="center"/>
            </w:pPr>
            <w:r>
              <w:t xml:space="preserve">0.981 </w:t>
            </w:r>
          </w:p>
        </w:tc>
      </w:tr>
    </w:tbl>
    <w:p w14:paraId="69516558" w14:textId="77777777" w:rsidR="00DF1B80" w:rsidRDefault="003A14E7">
      <w:pPr>
        <w:spacing w:after="114" w:line="259" w:lineRule="auto"/>
        <w:ind w:right="66"/>
        <w:jc w:val="center"/>
      </w:pPr>
      <w:r>
        <w:t xml:space="preserve">Fuente: Epi </w:t>
      </w:r>
      <w:proofErr w:type="spellStart"/>
      <w:r>
        <w:t>Info</w:t>
      </w:r>
      <w:proofErr w:type="spellEnd"/>
      <w:r>
        <w:t xml:space="preserve"> V.7 </w:t>
      </w:r>
    </w:p>
    <w:p w14:paraId="72A9BD34" w14:textId="77777777" w:rsidR="00DF1B80" w:rsidRDefault="003A14E7">
      <w:pPr>
        <w:spacing w:line="357" w:lineRule="auto"/>
        <w:ind w:left="-15" w:right="52" w:firstLine="708"/>
      </w:pPr>
      <w:r>
        <w:t xml:space="preserve">En la tabla 4 se presenta el análisis de datos mediante la prueba de Coeficiente de Correlación de Spearman, arrojando un valor de rho con una correlación positiva muy alta </w:t>
      </w:r>
      <w:r>
        <w:t xml:space="preserve">tanto en niñas como en niños, dando referencia a que las malas prácticas de alimentación parentales resultan una CA negativa, es decir, de rechazo a alimentos y, por el contrario, </w:t>
      </w:r>
      <w:r>
        <w:lastRenderedPageBreak/>
        <w:t xml:space="preserve">buenas PAP demuestran una CA positiva, en otras palabras, a la aceptación de alimentos, sin diferencia significativa en niños y niñas. </w:t>
      </w:r>
    </w:p>
    <w:p w14:paraId="74CC64BB" w14:textId="77777777" w:rsidR="00DF1B80" w:rsidRDefault="003A14E7">
      <w:pPr>
        <w:spacing w:after="163" w:line="259" w:lineRule="auto"/>
        <w:ind w:left="708" w:right="0" w:firstLine="0"/>
        <w:jc w:val="left"/>
      </w:pPr>
      <w:r>
        <w:t xml:space="preserve"> </w:t>
      </w:r>
    </w:p>
    <w:p w14:paraId="6041490D" w14:textId="77777777" w:rsidR="00DF1B80" w:rsidRDefault="003A14E7">
      <w:pPr>
        <w:pStyle w:val="Ttulo1"/>
        <w:ind w:right="66"/>
      </w:pPr>
      <w:r>
        <w:t>Discusión</w:t>
      </w:r>
      <w:r>
        <w:rPr>
          <w:b w:val="0"/>
        </w:rPr>
        <w:t xml:space="preserve"> </w:t>
      </w:r>
    </w:p>
    <w:p w14:paraId="439C5FF3" w14:textId="77777777" w:rsidR="00DF1B80" w:rsidRDefault="003A14E7">
      <w:pPr>
        <w:spacing w:after="38" w:line="365" w:lineRule="auto"/>
        <w:ind w:left="0" w:right="64" w:firstLine="708"/>
      </w:pPr>
      <w:r>
        <w:rPr>
          <w:color w:val="222222"/>
        </w:rPr>
        <w:t xml:space="preserve">Keller y otros (2019) exponen en su artículo </w:t>
      </w:r>
      <w:r>
        <w:rPr>
          <w:b/>
          <w:i/>
          <w:color w:val="222222"/>
        </w:rPr>
        <w:t>“Un modelo biopsicosocial de las diferencias sexuales en los comportamientos alimentarios de los niños”</w:t>
      </w:r>
      <w:r>
        <w:rPr>
          <w:color w:val="222222"/>
        </w:rPr>
        <w:t xml:space="preserve">, que las PAP e influencias sociales, se expresan diferencialmente en los patrones alimentarios de niños y niñas, por ejemplo, las niñas consumen una mayor cantidad de alimentos bajos en energía y altos en nutrientes, a diferencia de los niños. Incluso, los padres se encuentran más preocupados por el exceso de peso en las niñas que en los niños. Es probable que se deba al </w:t>
      </w:r>
      <w:r>
        <w:rPr>
          <w:color w:val="222222"/>
        </w:rPr>
        <w:t xml:space="preserve">historial de dieta, restricción cognitiva, estado de peso y socioeconómico de los padres, influya en la relación entre el sexo y CA de la infancia </w:t>
      </w:r>
      <w:r>
        <w:t xml:space="preserve">(Keller, A., </w:t>
      </w:r>
      <w:r>
        <w:rPr>
          <w:i/>
        </w:rPr>
        <w:t>et al</w:t>
      </w:r>
      <w:r>
        <w:t xml:space="preserve">, 2019, s/p). Dichos resultados se asemejan parcialmente con los resultados hallados en la presente investigación, ya que en los resultados obtenidos no muestran diferencia significativa entre ambos sexos. </w:t>
      </w:r>
    </w:p>
    <w:p w14:paraId="6119BA27" w14:textId="77777777" w:rsidR="00DF1B80" w:rsidRDefault="003A14E7">
      <w:pPr>
        <w:spacing w:line="359" w:lineRule="auto"/>
        <w:ind w:left="-15" w:right="52" w:firstLine="708"/>
      </w:pPr>
      <w:r>
        <w:t xml:space="preserve">Nazar y otros (2020) en </w:t>
      </w:r>
      <w:r>
        <w:rPr>
          <w:b/>
          <w:i/>
        </w:rPr>
        <w:t>“Actitudes y prácticas parentales de alimentación infantil: Una revisión de la literatura”</w:t>
      </w:r>
      <w:r>
        <w:t>, declaran que la conducta de los padres o cuidadores actúa de forma bidireccional, es decir, como respuesta al estado nutricional de la infancia, y a su vez, como un predictor de su estado nutricional en la adultez. Por otro lado, las PAP con efectos positivos, promueven una CA saludable (sin fines estéticos o de control de peso corporal), implican un control moderado y brindan estructura al contexto de la alimentación (sin rigidizarlo), y consideran las necesidades de la infancia, fomentando su participac</w:t>
      </w:r>
      <w:r>
        <w:t>ión en el proceso de la alimentación</w:t>
      </w:r>
      <w:r>
        <w:t xml:space="preserve"> (Nazar, G., </w:t>
      </w:r>
      <w:r>
        <w:rPr>
          <w:i/>
        </w:rPr>
        <w:t>et al</w:t>
      </w:r>
      <w:r>
        <w:t>, 2020, pp. 675-677). Lo anterior, demuestra la importancia de las</w:t>
      </w:r>
      <w:r>
        <w:rPr>
          <w:color w:val="FF0000"/>
        </w:rPr>
        <w:t xml:space="preserve"> </w:t>
      </w:r>
      <w:r>
        <w:t xml:space="preserve">estrategias nutricionales que contribuyan al logro de la aceptación y la autorregulación alimentaria de las infancias. </w:t>
      </w:r>
    </w:p>
    <w:p w14:paraId="330751F2" w14:textId="77777777" w:rsidR="00DF1B80" w:rsidRDefault="003A14E7">
      <w:pPr>
        <w:spacing w:after="162" w:line="259" w:lineRule="auto"/>
        <w:ind w:left="0" w:right="4" w:firstLine="0"/>
        <w:jc w:val="center"/>
      </w:pPr>
      <w:r>
        <w:rPr>
          <w:b/>
        </w:rPr>
        <w:t xml:space="preserve"> </w:t>
      </w:r>
    </w:p>
    <w:p w14:paraId="3ADF7A58" w14:textId="77777777" w:rsidR="00DF1B80" w:rsidRDefault="003A14E7">
      <w:pPr>
        <w:pStyle w:val="Ttulo1"/>
        <w:ind w:right="64"/>
      </w:pPr>
      <w:r>
        <w:t>Conclusiones</w:t>
      </w:r>
      <w:r>
        <w:rPr>
          <w:b w:val="0"/>
        </w:rPr>
        <w:t xml:space="preserve"> </w:t>
      </w:r>
    </w:p>
    <w:p w14:paraId="2A655C1C" w14:textId="77777777" w:rsidR="00DF1B80" w:rsidRDefault="003A14E7">
      <w:pPr>
        <w:spacing w:line="357" w:lineRule="auto"/>
        <w:ind w:left="-15" w:right="52" w:firstLine="708"/>
      </w:pPr>
      <w:r>
        <w:t xml:space="preserve">Posterior a la comparación y análisis de los datos obtenidos en los registros, se concretó que, </w:t>
      </w:r>
      <w:r>
        <w:t xml:space="preserve">las actitudes de rechazo hacia los alimentos (NT y NQN) se hallaron en el 4% de la población y que predominaron en el sexo femenino. Debido a la poca proporción de actitudes de rechazo, se evidencia una correcta implementación y ejecución del servicio de alimentación de la EBDI #22, donde resalta el trabajo interdisciplinario de personal de nutrición, cocina, enseñanza, psicología y administrativo. </w:t>
      </w:r>
    </w:p>
    <w:p w14:paraId="0D8B655B" w14:textId="77777777" w:rsidR="00DF1B80" w:rsidRDefault="003A14E7">
      <w:pPr>
        <w:spacing w:line="361" w:lineRule="auto"/>
        <w:ind w:left="-15" w:right="52" w:firstLine="708"/>
      </w:pPr>
      <w:r>
        <w:lastRenderedPageBreak/>
        <w:t>Conforme a los resultados del CFQ, en el apartado “restricción como forma de disciplina”, se halló que una tercera parte de los cuidadores de las niñas están de acuerdo con respecto a esta práctica, en contraste con la sexta parte de los cuidadores de los varones. En el apartado de “presión para comer” se encontró que poco más de una cuarta parte de los cuidadores de los niños están de acuerdo con esta práctica a diferencia de la sexta parte de los cuidadores de las niñas, de lo contrario, casi un tercio de</w:t>
      </w:r>
      <w:r>
        <w:t xml:space="preserve"> los cuidadores de las niñas muestran parcial acuerdo con esta práctica, caso contrario de los cuidadores de los niños, en donde solo una séptima parte se muestra de acuerdo con esta práctica. </w:t>
      </w:r>
    </w:p>
    <w:p w14:paraId="37BC1CF7" w14:textId="77777777" w:rsidR="00DF1B80" w:rsidRDefault="003A14E7">
      <w:pPr>
        <w:spacing w:line="358" w:lineRule="auto"/>
        <w:ind w:left="-15" w:right="52" w:firstLine="708"/>
      </w:pPr>
      <w:r>
        <w:t xml:space="preserve">Basado en los resultados anteriores, la conducta alimentaria no tuvo diferencia significativa entre niños y niñas, puesto que, a pesar de que a las mujeres se les asocia con delicadeza, delgadez, belleza y dependencia y a los hombres se les suele vincular con la fortaleza, valentía e independencia; en México, la educación en alimentación en la infancia </w:t>
      </w:r>
      <w:r>
        <w:t xml:space="preserve">es escasa, propiciando a Prácticas Alimentarias Parentales de tipo coercitivas, en donde se anteponen las necesidades fisiológicas de la infancia, ejerciendo presión para que acabe la comida o restringiendo cantidades, esto independientemente de su sexo. </w:t>
      </w:r>
    </w:p>
    <w:p w14:paraId="46AFFF74" w14:textId="77777777" w:rsidR="00DF1B80" w:rsidRDefault="003A14E7">
      <w:pPr>
        <w:spacing w:line="358" w:lineRule="auto"/>
        <w:ind w:left="-15" w:right="52" w:firstLine="708"/>
      </w:pPr>
      <w:r>
        <w:t xml:space="preserve">Con base al análisis de correlación de Spearman, se concluyó que existe una correlación positiva muy alta entre las Prácticas Alimentarias Parentales </w:t>
      </w:r>
      <w:r>
        <w:t xml:space="preserve">y la Conducta Alimentaria de las infancias manifestadas durante la hora del desayuno de la EBDI #22, es decir, a buenas Prácticas Alimentarias Parentales le corresponde buena Conducta Alimentaria, por el contrario, malas Prácticas Alimentarias Parentales se expresan con una mala Conducta Alimentaria.  </w:t>
      </w:r>
    </w:p>
    <w:p w14:paraId="68E7E92B" w14:textId="77777777" w:rsidR="00DF1B80" w:rsidRDefault="003A14E7">
      <w:pPr>
        <w:spacing w:line="357" w:lineRule="auto"/>
        <w:ind w:left="-15" w:right="52" w:firstLine="708"/>
      </w:pPr>
      <w:r>
        <w:t xml:space="preserve">Tras lo expuesto, se presenta información organizada en un tríptico dirigido a los cuidadores de las infancias. En este material didáctico, se plasma la identificación de presión para comer, qué es la alimentación perceptiva y sus beneficios, división de la responsabilidad a la hora de comer, recomendaciones para iniciar con este tipo de alimentación. Dicho folleto, puede encontrarse como Anexo 2. </w:t>
      </w:r>
    </w:p>
    <w:p w14:paraId="23E90345" w14:textId="77777777" w:rsidR="00DF1B80" w:rsidRDefault="003A14E7">
      <w:pPr>
        <w:spacing w:after="163" w:line="259" w:lineRule="auto"/>
        <w:ind w:left="708" w:right="0" w:firstLine="0"/>
        <w:jc w:val="left"/>
      </w:pPr>
      <w:r>
        <w:t xml:space="preserve"> </w:t>
      </w:r>
    </w:p>
    <w:p w14:paraId="3D2F3014" w14:textId="77777777" w:rsidR="00DF1B80" w:rsidRDefault="003A14E7">
      <w:pPr>
        <w:pStyle w:val="Ttulo1"/>
        <w:ind w:right="66"/>
      </w:pPr>
      <w:r>
        <w:t>Futuras líneas de investigación</w:t>
      </w:r>
      <w:r>
        <w:rPr>
          <w:b w:val="0"/>
        </w:rPr>
        <w:t xml:space="preserve"> </w:t>
      </w:r>
    </w:p>
    <w:p w14:paraId="56544A14" w14:textId="77777777" w:rsidR="00DF1B80" w:rsidRDefault="003A14E7">
      <w:pPr>
        <w:spacing w:line="357" w:lineRule="auto"/>
        <w:ind w:left="-15" w:right="52" w:firstLine="708"/>
      </w:pPr>
      <w:r>
        <w:t xml:space="preserve">Para enriquecer el proyecto de investigación se sugiere en un futuro, realizar una correlación de Spearman con cada uno de los apartados del CFQ: monitoreo al comer, peso percibido del niño y padre, preocupación por el peso del niño y responsabilidad percibida. Además, se sugiere contemplar el registro de las comidas proporcionadas durante su jornada escolar a fin de tener información más precisa y completa. Asimismo, considerar a los </w:t>
      </w:r>
      <w:r>
        <w:lastRenderedPageBreak/>
        <w:t>cuidadores como una variable importante dentro del estudio, incluyendo datos como su sexo, edad, lugar de nacimiento, ocupación, nivel socioeconómico, estado civil, educación, estilo de crianza en torno a la alimentación, y si es él</w:t>
      </w:r>
      <w:r>
        <w:t xml:space="preserve"> o ella quien lo alimenta, esto para asociar los datos con el tipo de PAP que ejercen y su impacto en las actitudes hacia los alimentos en niños y niñas. Finalmente, realizar un seguimiento de la muestra de primer grado de preescolar hasta su culminación con el fin de evaluar el impacto de las PAP en su CA durante este periodo. </w:t>
      </w:r>
    </w:p>
    <w:p w14:paraId="7AAAC0CC" w14:textId="77777777" w:rsidR="00DF1B80" w:rsidRDefault="003A14E7">
      <w:pPr>
        <w:spacing w:after="115" w:line="259" w:lineRule="auto"/>
        <w:ind w:left="708" w:right="0" w:firstLine="0"/>
        <w:jc w:val="left"/>
      </w:pPr>
      <w:r>
        <w:t xml:space="preserve"> </w:t>
      </w:r>
    </w:p>
    <w:p w14:paraId="03B342A8" w14:textId="77777777" w:rsidR="00DF1B80" w:rsidRDefault="003A14E7">
      <w:pPr>
        <w:pStyle w:val="Ttulo1"/>
        <w:ind w:left="-5"/>
        <w:jc w:val="left"/>
      </w:pPr>
      <w:r>
        <w:t xml:space="preserve">Agradecimientos </w:t>
      </w:r>
    </w:p>
    <w:p w14:paraId="0F10D3EB" w14:textId="77777777" w:rsidR="00DF1B80" w:rsidRDefault="003A14E7">
      <w:pPr>
        <w:spacing w:line="371" w:lineRule="auto"/>
        <w:ind w:left="-5" w:right="52"/>
      </w:pPr>
      <w:r>
        <w:t xml:space="preserve">Agradecemos a la Estancia de Bienestar y Desarrollo infantil #22 de Oaxaca por la apertura y disposición para el análisis de datos </w:t>
      </w:r>
      <w:r>
        <w:t xml:space="preserve">del “Registro semanal de alimentos” y la aplicación de cuestionarios a padres de familia de las infancias en etapa preescolar por parte de los autores de la presente investigación. </w:t>
      </w:r>
    </w:p>
    <w:p w14:paraId="139E8A48" w14:textId="77777777" w:rsidR="00DF1B80" w:rsidRDefault="003A14E7">
      <w:pPr>
        <w:pStyle w:val="Ttulo1"/>
        <w:ind w:left="-5"/>
        <w:jc w:val="left"/>
      </w:pPr>
      <w:r>
        <w:t xml:space="preserve">Referencias </w:t>
      </w:r>
      <w:r>
        <w:rPr>
          <w:b w:val="0"/>
        </w:rPr>
        <w:t xml:space="preserve"> </w:t>
      </w:r>
    </w:p>
    <w:p w14:paraId="442BB091" w14:textId="77777777" w:rsidR="00DF1B80" w:rsidRDefault="003A14E7">
      <w:pPr>
        <w:ind w:left="705" w:right="52" w:hanging="720"/>
      </w:pPr>
      <w:r>
        <w:t xml:space="preserve">Anaya, S., &amp; Álvarez, M. (2018). Factores asociados a las preferencias alimentarias de los niños. </w:t>
      </w:r>
      <w:r>
        <w:rPr>
          <w:i/>
        </w:rPr>
        <w:t>Revista Eleuthera</w:t>
      </w:r>
      <w:r>
        <w:t xml:space="preserve">, 18(4), s/p. Recuperado de </w:t>
      </w:r>
    </w:p>
    <w:p w14:paraId="5B217E4B" w14:textId="77777777" w:rsidR="00DF1B80" w:rsidRDefault="003A14E7">
      <w:pPr>
        <w:ind w:left="730" w:right="52"/>
      </w:pPr>
      <w:r>
        <w:t>https://www.redalyc.org/journal/5859/585961593004/html/#:~:text=De%20hecho%</w:t>
      </w:r>
    </w:p>
    <w:p w14:paraId="2EF6F85C" w14:textId="77777777" w:rsidR="00DF1B80" w:rsidRDefault="003A14E7">
      <w:pPr>
        <w:ind w:left="730" w:right="52"/>
      </w:pPr>
      <w:r>
        <w:t>2C%20se%20sugiere%20</w:t>
      </w:r>
      <w:proofErr w:type="gramStart"/>
      <w:r>
        <w:t>la,varias</w:t>
      </w:r>
      <w:proofErr w:type="gramEnd"/>
      <w:r>
        <w:t xml:space="preserve">%20de%20las%20fuentes%20consultadas </w:t>
      </w:r>
    </w:p>
    <w:p w14:paraId="53A2B797" w14:textId="77777777" w:rsidR="00DF1B80" w:rsidRDefault="003A14E7">
      <w:pPr>
        <w:ind w:left="705" w:right="52" w:hanging="720"/>
      </w:pPr>
      <w:r>
        <w:t>Ara, C. (2021). La concepción de la infancia: recorrido sociohistórico y su relación con los centros educativos de menores con medidas judiciales. Universidad de La Laguna: Trabajo de fin de grado en trabajo social</w:t>
      </w:r>
      <w:r>
        <w:rPr>
          <w:i/>
        </w:rPr>
        <w:t xml:space="preserve">. </w:t>
      </w:r>
      <w:r>
        <w:t xml:space="preserve">Vol. 7, s/p. Recuperado de https://riull.ull.es/xmlui/bitstream/handle/915/24633/La%20concepcion%20de%20l a%20infancia%20Recorrido%20sociohistorico%20y%20su%20relacion%20con%2 0los%20Centros%20Educativos%20de%20Menores%20con%20Medidas%20Judici </w:t>
      </w:r>
      <w:proofErr w:type="spellStart"/>
      <w:r>
        <w:t>ales.pdf?sequence</w:t>
      </w:r>
      <w:proofErr w:type="spellEnd"/>
      <w:r>
        <w:t xml:space="preserve">=1&amp;isAllowed=y </w:t>
      </w:r>
    </w:p>
    <w:p w14:paraId="2469F15A" w14:textId="77777777" w:rsidR="00DF1B80" w:rsidRDefault="003A14E7">
      <w:pPr>
        <w:ind w:left="-5" w:right="52"/>
      </w:pPr>
      <w:r>
        <w:t xml:space="preserve">Arellano, C. (2022). Seguridad alimentaria y política pública: un desafío civilizatorio. </w:t>
      </w:r>
    </w:p>
    <w:p w14:paraId="0F5CC6D7" w14:textId="77777777" w:rsidR="00DF1B80" w:rsidRDefault="003A14E7">
      <w:pPr>
        <w:spacing w:after="10"/>
        <w:ind w:left="730" w:right="0"/>
        <w:jc w:val="left"/>
      </w:pPr>
      <w:r>
        <w:rPr>
          <w:i/>
        </w:rPr>
        <w:t>Revista de Alimentación Contemporánea y Desarrollo Regional, 32(59)</w:t>
      </w:r>
      <w:r>
        <w:t xml:space="preserve">, 7. Recuperado de https://doi.org/10.24836/es.v32i59.1203 </w:t>
      </w:r>
    </w:p>
    <w:p w14:paraId="7544E1F8" w14:textId="77777777" w:rsidR="00DF1B80" w:rsidRDefault="003A14E7">
      <w:pPr>
        <w:ind w:left="705" w:right="52" w:hanging="720"/>
      </w:pPr>
      <w:r>
        <w:t xml:space="preserve">Ávalos, M. (2020). Relación entre hábitos y actitudes hacia la alimentación con indicadores antropométricos por sexo en adolescentes de secundaria. </w:t>
      </w:r>
      <w:r>
        <w:rPr>
          <w:i/>
        </w:rPr>
        <w:t xml:space="preserve">Acta universitaria </w:t>
      </w:r>
      <w:proofErr w:type="spellStart"/>
      <w:r>
        <w:rPr>
          <w:i/>
        </w:rPr>
        <w:t>Multidisciplinary</w:t>
      </w:r>
      <w:proofErr w:type="spellEnd"/>
      <w:r>
        <w:rPr>
          <w:i/>
        </w:rPr>
        <w:t xml:space="preserve"> </w:t>
      </w:r>
      <w:proofErr w:type="spellStart"/>
      <w:r>
        <w:rPr>
          <w:i/>
        </w:rPr>
        <w:t>Scientific</w:t>
      </w:r>
      <w:proofErr w:type="spellEnd"/>
      <w:r>
        <w:rPr>
          <w:i/>
        </w:rPr>
        <w:t xml:space="preserve"> </w:t>
      </w:r>
      <w:proofErr w:type="spellStart"/>
      <w:r>
        <w:rPr>
          <w:i/>
        </w:rPr>
        <w:t>Journal</w:t>
      </w:r>
      <w:proofErr w:type="spellEnd"/>
      <w:r>
        <w:rPr>
          <w:i/>
        </w:rPr>
        <w:t>,</w:t>
      </w:r>
      <w:r>
        <w:t xml:space="preserve"> 30(e2422), 1-4. Recuperado de </w:t>
      </w:r>
      <w:hyperlink r:id="rId15">
        <w:r>
          <w:t>https://www.scielo.org.mx/scielo.php?script=sci_arttext&amp;pid=S0188</w:t>
        </w:r>
      </w:hyperlink>
      <w:hyperlink r:id="rId16"/>
      <w:hyperlink r:id="rId17">
        <w:r>
          <w:t>62662020000100136</w:t>
        </w:r>
      </w:hyperlink>
      <w:hyperlink r:id="rId18">
        <w:r>
          <w:t xml:space="preserve"> </w:t>
        </w:r>
      </w:hyperlink>
    </w:p>
    <w:p w14:paraId="6E9DEC50" w14:textId="77777777" w:rsidR="00DF1B80" w:rsidRDefault="003A14E7">
      <w:pPr>
        <w:ind w:left="705" w:right="52" w:hanging="720"/>
      </w:pPr>
      <w:r>
        <w:t xml:space="preserve">Birch, L., Fisher, J., Grimm-Thomas, K., Markey, C., Sawyer, R., Johnson, S. (2001). </w:t>
      </w:r>
      <w:proofErr w:type="spellStart"/>
      <w:r>
        <w:t>Confirmatory</w:t>
      </w:r>
      <w:proofErr w:type="spellEnd"/>
      <w:r>
        <w:t xml:space="preserve"> factor </w:t>
      </w:r>
      <w:proofErr w:type="spellStart"/>
      <w:r>
        <w:t>analysis</w:t>
      </w:r>
      <w:proofErr w:type="spellEnd"/>
      <w:r>
        <w:t xml:space="preserve"> </w:t>
      </w:r>
      <w:proofErr w:type="spellStart"/>
      <w:r>
        <w:t>of</w:t>
      </w:r>
      <w:proofErr w:type="spellEnd"/>
      <w:r>
        <w:t xml:space="preserve"> </w:t>
      </w:r>
      <w:proofErr w:type="spellStart"/>
      <w:r>
        <w:t>the</w:t>
      </w:r>
      <w:proofErr w:type="spellEnd"/>
      <w:r>
        <w:t xml:space="preserve"> Child </w:t>
      </w:r>
      <w:proofErr w:type="spellStart"/>
      <w:r>
        <w:t>Feeding</w:t>
      </w:r>
      <w:proofErr w:type="spellEnd"/>
      <w:r>
        <w:t xml:space="preserve"> </w:t>
      </w:r>
      <w:proofErr w:type="spellStart"/>
      <w:r>
        <w:t>Questionnaire</w:t>
      </w:r>
      <w:proofErr w:type="spellEnd"/>
      <w:r>
        <w:t xml:space="preserve">: A </w:t>
      </w:r>
      <w:proofErr w:type="spellStart"/>
      <w:r>
        <w:t>measure</w:t>
      </w:r>
      <w:proofErr w:type="spellEnd"/>
      <w:r>
        <w:t xml:space="preserve"> </w:t>
      </w:r>
      <w:proofErr w:type="spellStart"/>
      <w:r>
        <w:t>of</w:t>
      </w:r>
      <w:proofErr w:type="spellEnd"/>
      <w:r>
        <w:t xml:space="preserve"> parental </w:t>
      </w:r>
      <w:proofErr w:type="spellStart"/>
      <w:r>
        <w:t>attitudes</w:t>
      </w:r>
      <w:proofErr w:type="spellEnd"/>
      <w:r>
        <w:t xml:space="preserve">, </w:t>
      </w:r>
      <w:proofErr w:type="spellStart"/>
      <w:r>
        <w:t>beliefs</w:t>
      </w:r>
      <w:proofErr w:type="spellEnd"/>
      <w:r>
        <w:t xml:space="preserve"> and </w:t>
      </w:r>
      <w:proofErr w:type="spellStart"/>
      <w:r>
        <w:t>practices</w:t>
      </w:r>
      <w:proofErr w:type="spellEnd"/>
      <w:r>
        <w:t xml:space="preserve"> </w:t>
      </w:r>
      <w:proofErr w:type="spellStart"/>
      <w:r>
        <w:t>about</w:t>
      </w:r>
      <w:proofErr w:type="spellEnd"/>
      <w:r>
        <w:t xml:space="preserve"> </w:t>
      </w:r>
      <w:proofErr w:type="spellStart"/>
      <w:r>
        <w:t>child</w:t>
      </w:r>
      <w:proofErr w:type="spellEnd"/>
      <w:r>
        <w:t xml:space="preserve"> </w:t>
      </w:r>
      <w:proofErr w:type="spellStart"/>
      <w:r>
        <w:t>feeding</w:t>
      </w:r>
      <w:proofErr w:type="spellEnd"/>
      <w:r>
        <w:t xml:space="preserve"> and </w:t>
      </w:r>
      <w:proofErr w:type="spellStart"/>
      <w:r>
        <w:t>obesity</w:t>
      </w:r>
      <w:proofErr w:type="spellEnd"/>
      <w:r>
        <w:t xml:space="preserve"> </w:t>
      </w:r>
      <w:proofErr w:type="spellStart"/>
      <w:r>
        <w:t>proneness</w:t>
      </w:r>
      <w:proofErr w:type="spellEnd"/>
      <w:r>
        <w:t xml:space="preserve">. 36(3), 201-210. Recuperado de https://doi:10.1006/appe.2001.0398  </w:t>
      </w:r>
    </w:p>
    <w:p w14:paraId="3B7FB7C4" w14:textId="77777777" w:rsidR="00DF1B80" w:rsidRDefault="003A14E7">
      <w:pPr>
        <w:ind w:left="705" w:right="52" w:hanging="720"/>
      </w:pPr>
      <w:r>
        <w:t xml:space="preserve">Castejón, E., Hernández, A., &amp; Martínez, A. (2023). Alteraciones del comportamiento alimentario en el lactante y niño pequeño. </w:t>
      </w:r>
      <w:r>
        <w:rPr>
          <w:i/>
        </w:rPr>
        <w:t>Asociación Española de Pediatría</w:t>
      </w:r>
      <w:r>
        <w:t xml:space="preserve">, vol. 1, </w:t>
      </w:r>
    </w:p>
    <w:p w14:paraId="2DB9BA0A" w14:textId="77777777" w:rsidR="00DF1B80" w:rsidRDefault="003A14E7">
      <w:pPr>
        <w:tabs>
          <w:tab w:val="center" w:pos="1150"/>
          <w:tab w:val="center" w:pos="5094"/>
          <w:tab w:val="right" w:pos="8902"/>
        </w:tabs>
        <w:ind w:left="0" w:right="0" w:firstLine="0"/>
        <w:jc w:val="left"/>
      </w:pPr>
      <w:r>
        <w:rPr>
          <w:rFonts w:ascii="Calibri" w:eastAsia="Calibri" w:hAnsi="Calibri" w:cs="Calibri"/>
          <w:sz w:val="22"/>
        </w:rPr>
        <w:tab/>
      </w:r>
      <w:r>
        <w:t xml:space="preserve">506-509. </w:t>
      </w:r>
      <w:r>
        <w:tab/>
        <w:t xml:space="preserve">Recuperado </w:t>
      </w:r>
      <w:r>
        <w:tab/>
        <w:t xml:space="preserve">de </w:t>
      </w:r>
    </w:p>
    <w:p w14:paraId="4922D152" w14:textId="77777777" w:rsidR="00DF1B80" w:rsidRDefault="003A14E7">
      <w:pPr>
        <w:ind w:left="730" w:right="52"/>
      </w:pPr>
      <w:r>
        <w:t xml:space="preserve">https://www.aeped.es/sites/default/files/documentos/41_alter_alimentacion.pdf </w:t>
      </w:r>
    </w:p>
    <w:p w14:paraId="57C51FC3" w14:textId="77777777" w:rsidR="00DF1B80" w:rsidRDefault="003A14E7">
      <w:pPr>
        <w:ind w:left="705" w:right="52" w:hanging="720"/>
      </w:pPr>
      <w:r>
        <w:lastRenderedPageBreak/>
        <w:t xml:space="preserve">García, A. M., Rivera, B., Torres, D., Aréchiga, A., González, A., &amp; López, C. (2021). </w:t>
      </w:r>
      <w:proofErr w:type="spellStart"/>
      <w:r>
        <w:t>Transtornos</w:t>
      </w:r>
      <w:proofErr w:type="spellEnd"/>
      <w:r>
        <w:t xml:space="preserve"> alimentarios en menores de 5 años y su relación con la funcionalidad familiar. </w:t>
      </w:r>
      <w:r>
        <w:rPr>
          <w:i/>
        </w:rPr>
        <w:t>Revista de la Facultad de Medicina Humana</w:t>
      </w:r>
      <w:r>
        <w:t xml:space="preserve">, 21(3), 495-500. </w:t>
      </w:r>
    </w:p>
    <w:p w14:paraId="40606809" w14:textId="77777777" w:rsidR="00DF1B80" w:rsidRDefault="003A14E7">
      <w:pPr>
        <w:ind w:left="730" w:right="52"/>
      </w:pPr>
      <w:r>
        <w:t>http://www.scielo.org.pe/scielo.php?pid=S2308-</w:t>
      </w:r>
    </w:p>
    <w:p w14:paraId="4D840633" w14:textId="77777777" w:rsidR="00DF1B80" w:rsidRDefault="003A14E7">
      <w:pPr>
        <w:ind w:left="730" w:right="52"/>
      </w:pPr>
      <w:r>
        <w:t>05312021000300494&amp;script=</w:t>
      </w:r>
      <w:proofErr w:type="spellStart"/>
      <w:r>
        <w:t>sci_arttext</w:t>
      </w:r>
      <w:proofErr w:type="spellEnd"/>
      <w:r>
        <w:t xml:space="preserve"> </w:t>
      </w:r>
    </w:p>
    <w:p w14:paraId="5CEE9FB4" w14:textId="77777777" w:rsidR="00DF1B80" w:rsidRDefault="003A14E7">
      <w:pPr>
        <w:tabs>
          <w:tab w:val="center" w:pos="1311"/>
          <w:tab w:val="center" w:pos="2523"/>
          <w:tab w:val="center" w:pos="3613"/>
          <w:tab w:val="center" w:pos="4322"/>
          <w:tab w:val="center" w:pos="5263"/>
          <w:tab w:val="center" w:pos="6172"/>
          <w:tab w:val="center" w:pos="7148"/>
          <w:tab w:val="right" w:pos="8902"/>
        </w:tabs>
        <w:spacing w:after="10"/>
        <w:ind w:left="-15" w:right="0" w:firstLine="0"/>
        <w:jc w:val="left"/>
      </w:pPr>
      <w:r>
        <w:t xml:space="preserve">GOB. </w:t>
      </w:r>
      <w:r>
        <w:tab/>
        <w:t xml:space="preserve">(2022). </w:t>
      </w:r>
      <w:r>
        <w:tab/>
      </w:r>
      <w:r>
        <w:rPr>
          <w:i/>
        </w:rPr>
        <w:t xml:space="preserve">Estancias </w:t>
      </w:r>
      <w:r>
        <w:rPr>
          <w:i/>
        </w:rPr>
        <w:tab/>
        <w:t xml:space="preserve">para </w:t>
      </w:r>
      <w:r>
        <w:rPr>
          <w:i/>
        </w:rPr>
        <w:tab/>
        <w:t xml:space="preserve">el </w:t>
      </w:r>
      <w:r>
        <w:rPr>
          <w:i/>
        </w:rPr>
        <w:tab/>
        <w:t xml:space="preserve">Bienestar </w:t>
      </w:r>
      <w:r>
        <w:rPr>
          <w:i/>
        </w:rPr>
        <w:tab/>
        <w:t xml:space="preserve">y </w:t>
      </w:r>
      <w:r>
        <w:rPr>
          <w:i/>
        </w:rPr>
        <w:tab/>
        <w:t xml:space="preserve">Desarrollo </w:t>
      </w:r>
      <w:r>
        <w:rPr>
          <w:i/>
        </w:rPr>
        <w:tab/>
        <w:t>Infantil.</w:t>
      </w:r>
      <w:r>
        <w:t xml:space="preserve"> </w:t>
      </w:r>
    </w:p>
    <w:p w14:paraId="497199AD" w14:textId="77777777" w:rsidR="00DF1B80" w:rsidRDefault="003A14E7">
      <w:pPr>
        <w:ind w:left="730" w:right="52"/>
      </w:pPr>
      <w:r>
        <w:t xml:space="preserve">https://www.gob.mx/issste/articulos/estancias-para-el-bienestar-y-desarrolloinfantil-225660?idiom=es  </w:t>
      </w:r>
    </w:p>
    <w:p w14:paraId="26216129" w14:textId="77777777" w:rsidR="00DF1B80" w:rsidRDefault="003A14E7">
      <w:pPr>
        <w:ind w:left="705" w:right="52" w:hanging="720"/>
      </w:pPr>
      <w:r>
        <w:t xml:space="preserve">González, M., Esqueda, C., &amp; Vacío, M. (2018). Prácticas alimentarias parentales y su relación con la conducta alimentaria infantil: Problemas para la explicación. </w:t>
      </w:r>
      <w:r>
        <w:rPr>
          <w:i/>
        </w:rPr>
        <w:t xml:space="preserve">Revista Mexicana de </w:t>
      </w:r>
      <w:proofErr w:type="spellStart"/>
      <w:r>
        <w:rPr>
          <w:i/>
        </w:rPr>
        <w:t>Transtornos</w:t>
      </w:r>
      <w:proofErr w:type="spellEnd"/>
      <w:r>
        <w:rPr>
          <w:i/>
        </w:rPr>
        <w:t xml:space="preserve"> Alimentarios, </w:t>
      </w:r>
      <w:r>
        <w:t xml:space="preserve">9(1), 130-132. Recuperado de http://dx.doi.org/10.22201/fesi.20071523e.2018.1.450 </w:t>
      </w:r>
    </w:p>
    <w:p w14:paraId="6999172B" w14:textId="77777777" w:rsidR="00DF1B80" w:rsidRDefault="003A14E7">
      <w:pPr>
        <w:ind w:left="-5" w:right="52"/>
      </w:pPr>
      <w:r>
        <w:t xml:space="preserve">Hernández, A. (2020). Early </w:t>
      </w:r>
      <w:proofErr w:type="spellStart"/>
      <w:r>
        <w:t>childhood</w:t>
      </w:r>
      <w:proofErr w:type="spellEnd"/>
      <w:r>
        <w:t xml:space="preserve"> care in </w:t>
      </w:r>
      <w:proofErr w:type="spellStart"/>
      <w:r>
        <w:t>Mexico</w:t>
      </w:r>
      <w:proofErr w:type="spellEnd"/>
      <w:r>
        <w:t xml:space="preserve">: A </w:t>
      </w:r>
      <w:proofErr w:type="spellStart"/>
      <w:r>
        <w:t>Challenge</w:t>
      </w:r>
      <w:proofErr w:type="spellEnd"/>
      <w:r>
        <w:t xml:space="preserve"> </w:t>
      </w:r>
      <w:proofErr w:type="spellStart"/>
      <w:r>
        <w:t>for</w:t>
      </w:r>
      <w:proofErr w:type="spellEnd"/>
      <w:r>
        <w:t xml:space="preserve"> </w:t>
      </w:r>
      <w:proofErr w:type="spellStart"/>
      <w:r>
        <w:t>gender</w:t>
      </w:r>
      <w:proofErr w:type="spellEnd"/>
      <w:r>
        <w:t xml:space="preserve"> </w:t>
      </w:r>
      <w:proofErr w:type="spellStart"/>
      <w:r>
        <w:t>equality</w:t>
      </w:r>
      <w:proofErr w:type="spellEnd"/>
      <w:r>
        <w:t xml:space="preserve">. </w:t>
      </w:r>
    </w:p>
    <w:p w14:paraId="311AAC15" w14:textId="77777777" w:rsidR="00DF1B80" w:rsidRDefault="003A14E7">
      <w:pPr>
        <w:ind w:left="730" w:right="52"/>
      </w:pPr>
      <w:r>
        <w:rPr>
          <w:i/>
        </w:rPr>
        <w:t>9(2)</w:t>
      </w:r>
      <w:r>
        <w:t xml:space="preserve">, 133. </w:t>
      </w:r>
      <w:r>
        <w:t xml:space="preserve">Recuperado de https://doi:10.15366/RIEJS2020.9.2.007 </w:t>
      </w:r>
    </w:p>
    <w:p w14:paraId="674864D6" w14:textId="77777777" w:rsidR="00DF1B80" w:rsidRDefault="003A14E7">
      <w:pPr>
        <w:ind w:left="705" w:right="52" w:hanging="720"/>
      </w:pPr>
      <w:r>
        <w:t xml:space="preserve">Jimeno, A., </w:t>
      </w:r>
      <w:proofErr w:type="spellStart"/>
      <w:r>
        <w:t>Maneschye</w:t>
      </w:r>
      <w:proofErr w:type="spellEnd"/>
      <w:r>
        <w:t xml:space="preserve">, I., Rupérez, A., &amp; Moreno, L. (2021). Factores determinantes del comportamiento alimentario y su impacto sobre la ingesta y la obesidad en niños. </w:t>
      </w:r>
    </w:p>
    <w:p w14:paraId="5F516352" w14:textId="77777777" w:rsidR="00DF1B80" w:rsidRDefault="003A14E7">
      <w:pPr>
        <w:tabs>
          <w:tab w:val="center" w:pos="1093"/>
          <w:tab w:val="center" w:pos="1929"/>
          <w:tab w:val="center" w:pos="2835"/>
          <w:tab w:val="center" w:pos="3827"/>
          <w:tab w:val="center" w:pos="4802"/>
          <w:tab w:val="center" w:pos="5825"/>
          <w:tab w:val="center" w:pos="6575"/>
          <w:tab w:val="center" w:pos="7670"/>
          <w:tab w:val="right" w:pos="8902"/>
        </w:tabs>
        <w:spacing w:after="10"/>
        <w:ind w:left="0" w:right="0" w:firstLine="0"/>
        <w:jc w:val="left"/>
      </w:pPr>
      <w:r>
        <w:rPr>
          <w:rFonts w:ascii="Calibri" w:eastAsia="Calibri" w:hAnsi="Calibri" w:cs="Calibri"/>
          <w:sz w:val="22"/>
        </w:rPr>
        <w:tab/>
      </w:r>
      <w:proofErr w:type="spellStart"/>
      <w:r>
        <w:rPr>
          <w:i/>
        </w:rPr>
        <w:t>Journal</w:t>
      </w:r>
      <w:proofErr w:type="spellEnd"/>
      <w:r>
        <w:rPr>
          <w:i/>
        </w:rPr>
        <w:t xml:space="preserve"> </w:t>
      </w:r>
      <w:r>
        <w:rPr>
          <w:i/>
        </w:rPr>
        <w:tab/>
      </w:r>
      <w:proofErr w:type="spellStart"/>
      <w:r>
        <w:rPr>
          <w:i/>
        </w:rPr>
        <w:t>of</w:t>
      </w:r>
      <w:proofErr w:type="spellEnd"/>
      <w:r>
        <w:rPr>
          <w:i/>
        </w:rPr>
        <w:t xml:space="preserve"> </w:t>
      </w:r>
      <w:r>
        <w:rPr>
          <w:i/>
        </w:rPr>
        <w:tab/>
      </w:r>
      <w:proofErr w:type="spellStart"/>
      <w:r>
        <w:rPr>
          <w:i/>
        </w:rPr>
        <w:t>Behavior</w:t>
      </w:r>
      <w:proofErr w:type="spellEnd"/>
      <w:r>
        <w:rPr>
          <w:i/>
        </w:rPr>
        <w:t xml:space="preserve"> </w:t>
      </w:r>
      <w:r>
        <w:rPr>
          <w:i/>
        </w:rPr>
        <w:tab/>
        <w:t xml:space="preserve">and </w:t>
      </w:r>
      <w:r>
        <w:rPr>
          <w:i/>
        </w:rPr>
        <w:tab/>
      </w:r>
      <w:proofErr w:type="spellStart"/>
      <w:r>
        <w:rPr>
          <w:i/>
        </w:rPr>
        <w:t>Feeding</w:t>
      </w:r>
      <w:proofErr w:type="spellEnd"/>
      <w:r>
        <w:t xml:space="preserve">, </w:t>
      </w:r>
      <w:r>
        <w:tab/>
        <w:t xml:space="preserve">1(1), </w:t>
      </w:r>
      <w:r>
        <w:tab/>
        <w:t xml:space="preserve">61. </w:t>
      </w:r>
      <w:r>
        <w:tab/>
        <w:t xml:space="preserve">Recuperado </w:t>
      </w:r>
      <w:r>
        <w:tab/>
        <w:t xml:space="preserve">de </w:t>
      </w:r>
    </w:p>
    <w:p w14:paraId="505C2B1D" w14:textId="77777777" w:rsidR="00DF1B80" w:rsidRDefault="003A14E7">
      <w:pPr>
        <w:ind w:left="730" w:right="52"/>
      </w:pPr>
      <w:r>
        <w:t xml:space="preserve">http://www.jbf.cusur.udg.mx/index.php/JBF/article/view/20/8 </w:t>
      </w:r>
    </w:p>
    <w:p w14:paraId="7AEEC7B5" w14:textId="77777777" w:rsidR="00DF1B80" w:rsidRDefault="003A14E7">
      <w:pPr>
        <w:spacing w:after="1" w:line="238" w:lineRule="auto"/>
        <w:ind w:left="-5" w:right="0"/>
        <w:jc w:val="left"/>
      </w:pPr>
      <w:r>
        <w:t xml:space="preserve">Keller, K., Kling, S., Pearce, A., Reigh, N., Masterson, T., &amp; Hickok, K. (2019). Un modelo biopsicosocial de las diferencias sexuales en los comportamientos alimentarios de los niños. </w:t>
      </w:r>
      <w:r>
        <w:rPr>
          <w:i/>
        </w:rPr>
        <w:t>MDPI</w:t>
      </w:r>
      <w:r>
        <w:t xml:space="preserve">, 12(1), s/p. Recuperado de https://www.mdpi.com/2072-6643/11/3/682 López, A., </w:t>
      </w:r>
      <w:proofErr w:type="spellStart"/>
      <w:r>
        <w:t>Martinez</w:t>
      </w:r>
      <w:proofErr w:type="spellEnd"/>
      <w:r>
        <w:t xml:space="preserve">, A., Aguilera, V., Salazar, J., Navarro, Z. M., García, N., &amp; Jiménez, A. (2018). Estudio e investigación del comportamiento alimentario: Raíces, desarrollo y retos. </w:t>
      </w:r>
      <w:r>
        <w:rPr>
          <w:i/>
        </w:rPr>
        <w:t>Revista Mexicana de Trastornos alimentarios</w:t>
      </w:r>
      <w:r>
        <w:t>, 9(1), 111. Recuperado de</w:t>
      </w:r>
      <w:r>
        <w:t xml:space="preserve"> https://www.scielo.org.mx/scielo.php?script=sci_arttext&amp;pid=S200715232018000100107 </w:t>
      </w:r>
    </w:p>
    <w:p w14:paraId="3570523B" w14:textId="77777777" w:rsidR="00DF1B80" w:rsidRDefault="003A14E7">
      <w:pPr>
        <w:ind w:left="705" w:right="52" w:hanging="720"/>
      </w:pPr>
      <w:r>
        <w:t xml:space="preserve">Nazar, G., Petermann, F., Martínez, M., María, A., María, A., Ramírez, K., . . . Celis, C. (2020). Actitudes y prácticas parentales de alimentación infantil: Una revisión de la literatura. </w:t>
      </w:r>
      <w:r>
        <w:rPr>
          <w:i/>
        </w:rPr>
        <w:t>Revista Chilena Nutrición</w:t>
      </w:r>
      <w:r>
        <w:t xml:space="preserve">, 47(4), 671-674. Recuperado de https://www.scielo.cl/pdf/rchnut/v47n4/0717-7518-rchnut-47-04-0669.pdf </w:t>
      </w:r>
    </w:p>
    <w:p w14:paraId="310F756E" w14:textId="77777777" w:rsidR="00DF1B80" w:rsidRDefault="003A14E7">
      <w:pPr>
        <w:ind w:left="705" w:right="52" w:hanging="720"/>
      </w:pPr>
      <w:r>
        <w:t xml:space="preserve">Norton, L., Parkinson, j., Harris, N., &amp; Hart, L. (2021). </w:t>
      </w:r>
      <w:proofErr w:type="spellStart"/>
      <w:r>
        <w:t>What</w:t>
      </w:r>
      <w:proofErr w:type="spellEnd"/>
      <w:r>
        <w:t xml:space="preserve"> </w:t>
      </w:r>
      <w:proofErr w:type="spellStart"/>
      <w:r>
        <w:t>Factors</w:t>
      </w:r>
      <w:proofErr w:type="spellEnd"/>
      <w:r>
        <w:t xml:space="preserve"> </w:t>
      </w:r>
      <w:proofErr w:type="spellStart"/>
      <w:r>
        <w:t>Predict</w:t>
      </w:r>
      <w:proofErr w:type="spellEnd"/>
      <w:r>
        <w:t xml:space="preserve"> </w:t>
      </w:r>
      <w:proofErr w:type="spellStart"/>
      <w:r>
        <w:t>the</w:t>
      </w:r>
      <w:proofErr w:type="spellEnd"/>
      <w:r>
        <w:t xml:space="preserve"> Use </w:t>
      </w:r>
      <w:proofErr w:type="spellStart"/>
      <w:r>
        <w:t>of</w:t>
      </w:r>
      <w:proofErr w:type="spellEnd"/>
      <w:r>
        <w:t xml:space="preserve"> </w:t>
      </w:r>
      <w:proofErr w:type="spellStart"/>
      <w:r>
        <w:t>Coercive</w:t>
      </w:r>
      <w:proofErr w:type="spellEnd"/>
      <w:r>
        <w:t xml:space="preserve"> </w:t>
      </w:r>
      <w:proofErr w:type="spellStart"/>
      <w:r>
        <w:t>Food</w:t>
      </w:r>
      <w:proofErr w:type="spellEnd"/>
      <w:r>
        <w:t xml:space="preserve"> </w:t>
      </w:r>
      <w:proofErr w:type="spellStart"/>
      <w:r>
        <w:t>Parenting</w:t>
      </w:r>
      <w:proofErr w:type="spellEnd"/>
      <w:r>
        <w:t xml:space="preserve"> </w:t>
      </w:r>
      <w:proofErr w:type="spellStart"/>
      <w:r>
        <w:t>Practices</w:t>
      </w:r>
      <w:proofErr w:type="spellEnd"/>
      <w:r>
        <w:t xml:space="preserve"> </w:t>
      </w:r>
      <w:proofErr w:type="spellStart"/>
      <w:r>
        <w:t>among</w:t>
      </w:r>
      <w:proofErr w:type="spellEnd"/>
      <w:r>
        <w:t xml:space="preserve"> </w:t>
      </w:r>
      <w:proofErr w:type="spellStart"/>
      <w:r>
        <w:t>Mothers</w:t>
      </w:r>
      <w:proofErr w:type="spellEnd"/>
      <w:r>
        <w:t xml:space="preserve"> </w:t>
      </w:r>
      <w:proofErr w:type="spellStart"/>
      <w:r>
        <w:t>of</w:t>
      </w:r>
      <w:proofErr w:type="spellEnd"/>
      <w:r>
        <w:t xml:space="preserve"> Young </w:t>
      </w:r>
      <w:proofErr w:type="spellStart"/>
      <w:r>
        <w:t>Children</w:t>
      </w:r>
      <w:proofErr w:type="spellEnd"/>
      <w:r>
        <w:t xml:space="preserve">? </w:t>
      </w:r>
      <w:proofErr w:type="spellStart"/>
      <w:r>
        <w:t>An</w:t>
      </w:r>
      <w:proofErr w:type="spellEnd"/>
      <w:r>
        <w:t xml:space="preserve"> </w:t>
      </w:r>
      <w:proofErr w:type="spellStart"/>
      <w:r>
        <w:t>Examination</w:t>
      </w:r>
      <w:proofErr w:type="spellEnd"/>
      <w:r>
        <w:t xml:space="preserve"> </w:t>
      </w:r>
      <w:proofErr w:type="spellStart"/>
      <w:r>
        <w:t>of</w:t>
      </w:r>
      <w:proofErr w:type="spellEnd"/>
      <w:r>
        <w:t xml:space="preserve"> </w:t>
      </w:r>
      <w:proofErr w:type="spellStart"/>
      <w:r>
        <w:t>Food</w:t>
      </w:r>
      <w:proofErr w:type="spellEnd"/>
      <w:r>
        <w:t xml:space="preserve"> </w:t>
      </w:r>
      <w:proofErr w:type="spellStart"/>
      <w:r>
        <w:t>Literacy</w:t>
      </w:r>
      <w:proofErr w:type="spellEnd"/>
      <w:r>
        <w:t xml:space="preserve">, </w:t>
      </w:r>
      <w:proofErr w:type="spellStart"/>
      <w:r>
        <w:t>Disordered</w:t>
      </w:r>
      <w:proofErr w:type="spellEnd"/>
      <w:r>
        <w:t xml:space="preserve"> </w:t>
      </w:r>
      <w:proofErr w:type="spellStart"/>
      <w:r>
        <w:t>Eating</w:t>
      </w:r>
      <w:proofErr w:type="spellEnd"/>
      <w:r>
        <w:t xml:space="preserve"> and Parent </w:t>
      </w:r>
      <w:proofErr w:type="spellStart"/>
      <w:r>
        <w:t>Demographics</w:t>
      </w:r>
      <w:proofErr w:type="spellEnd"/>
      <w:r>
        <w:t xml:space="preserve">. International </w:t>
      </w:r>
      <w:proofErr w:type="spellStart"/>
      <w:r>
        <w:t>Journal</w:t>
      </w:r>
      <w:proofErr w:type="spellEnd"/>
      <w:r>
        <w:t xml:space="preserve"> </w:t>
      </w:r>
      <w:proofErr w:type="spellStart"/>
      <w:r>
        <w:t>of</w:t>
      </w:r>
      <w:proofErr w:type="spellEnd"/>
      <w:r>
        <w:t xml:space="preserve"> </w:t>
      </w:r>
      <w:proofErr w:type="spellStart"/>
      <w:r>
        <w:rPr>
          <w:i/>
        </w:rPr>
        <w:t>Environmental</w:t>
      </w:r>
      <w:proofErr w:type="spellEnd"/>
      <w:r>
        <w:rPr>
          <w:i/>
        </w:rPr>
        <w:t xml:space="preserve"> </w:t>
      </w:r>
      <w:proofErr w:type="spellStart"/>
      <w:r>
        <w:rPr>
          <w:i/>
        </w:rPr>
        <w:t>Research</w:t>
      </w:r>
      <w:proofErr w:type="spellEnd"/>
      <w:r>
        <w:rPr>
          <w:i/>
        </w:rPr>
        <w:t xml:space="preserve"> and Public Health</w:t>
      </w:r>
      <w:r>
        <w:t xml:space="preserve">, 18(19), 1-2. Recuperado de https://doi:10.3390/ijerph181910538 </w:t>
      </w:r>
    </w:p>
    <w:p w14:paraId="3918C831" w14:textId="77777777" w:rsidR="00DF1B80" w:rsidRDefault="003A14E7">
      <w:pPr>
        <w:ind w:left="705" w:right="52" w:hanging="720"/>
      </w:pPr>
      <w:r>
        <w:t xml:space="preserve">OMS. (2018). La alimentación del lactante y del niño pequeño. </w:t>
      </w:r>
      <w:r>
        <w:rPr>
          <w:i/>
        </w:rPr>
        <w:t>OPS</w:t>
      </w:r>
      <w:r>
        <w:t xml:space="preserve">, 39-52. Recuperado </w:t>
      </w:r>
      <w:r>
        <w:t xml:space="preserve">de https://www.paho.org/hq/dmdocuments/2010/IYCF_model_SP_web.pdf </w:t>
      </w:r>
    </w:p>
    <w:p w14:paraId="06C4C15E" w14:textId="77777777" w:rsidR="00DF1B80" w:rsidRDefault="003A14E7">
      <w:pPr>
        <w:spacing w:after="1" w:line="238" w:lineRule="auto"/>
        <w:ind w:left="705" w:right="0" w:hanging="720"/>
        <w:jc w:val="left"/>
      </w:pPr>
      <w:r>
        <w:t xml:space="preserve">OMS. (2021). </w:t>
      </w:r>
      <w:r>
        <w:rPr>
          <w:i/>
        </w:rPr>
        <w:t>Para una buena nutrición, ¿Qué hacer? y ¿A quién acudir?,</w:t>
      </w:r>
      <w:r>
        <w:t xml:space="preserve"> s/p. Recuperado de www.gob.mx: https://www.gob.mx/profeco/articulos/para-una-buena-nutricionque-hacer-y-a-quienacudir?state=published#:~:text=De%20acuerdo%20con%20la%20Organizaci%C3 %B3</w:t>
      </w:r>
      <w:proofErr w:type="gramStart"/>
      <w:r>
        <w:t>n,las</w:t>
      </w:r>
      <w:proofErr w:type="gramEnd"/>
      <w:r>
        <w:t xml:space="preserve">%20necesidades%20diet%C3%A9ticas%20del%20organismo. </w:t>
      </w:r>
    </w:p>
    <w:p w14:paraId="453AE427" w14:textId="77777777" w:rsidR="00DF1B80" w:rsidRDefault="003A14E7">
      <w:pPr>
        <w:spacing w:after="10"/>
        <w:ind w:left="-5" w:right="0"/>
        <w:jc w:val="left"/>
      </w:pPr>
      <w:r>
        <w:t xml:space="preserve">OMS. (2023). </w:t>
      </w:r>
      <w:r>
        <w:rPr>
          <w:i/>
        </w:rPr>
        <w:t>Educación Alimentaria y Nutricional</w:t>
      </w:r>
      <w:r>
        <w:t xml:space="preserve">. </w:t>
      </w:r>
      <w:r>
        <w:rPr>
          <w:i/>
        </w:rPr>
        <w:t>FAO,</w:t>
      </w:r>
      <w:r>
        <w:t xml:space="preserve"> s/p. Recuperado de </w:t>
      </w:r>
    </w:p>
    <w:p w14:paraId="7F4F7E10" w14:textId="77777777" w:rsidR="00DF1B80" w:rsidRDefault="003A14E7">
      <w:pPr>
        <w:ind w:left="730" w:right="52"/>
      </w:pPr>
      <w:r>
        <w:t xml:space="preserve">https://www.fao.org/nutrition/educacion-nutricional/es/ </w:t>
      </w:r>
    </w:p>
    <w:p w14:paraId="27A41A1C" w14:textId="77777777" w:rsidR="00DF1B80" w:rsidRDefault="003A14E7">
      <w:pPr>
        <w:ind w:left="705" w:right="52" w:hanging="720"/>
      </w:pPr>
      <w:r>
        <w:t xml:space="preserve">Rivera, L., &amp; Nazar, G. (2018). Prácticas de alimentación infantil de cuidadores principales, conducta alimentaria y estado nutricional de preescolares en Chile. </w:t>
      </w:r>
      <w:r>
        <w:rPr>
          <w:i/>
        </w:rPr>
        <w:t>Revista Mexicana de Trastornos Alimentarios,</w:t>
      </w:r>
      <w:r>
        <w:t xml:space="preserve"> 10(4), 333-334. Recuperado de </w:t>
      </w:r>
    </w:p>
    <w:p w14:paraId="5D8A6608" w14:textId="77777777" w:rsidR="00DF1B80" w:rsidRDefault="003A14E7">
      <w:pPr>
        <w:ind w:left="730" w:right="52"/>
      </w:pPr>
      <w:r>
        <w:t xml:space="preserve">https://www.scielo.org.mx/scielo.php?script=sci_arttext&amp;pid=S200715232020000200332 </w:t>
      </w:r>
    </w:p>
    <w:p w14:paraId="21793426" w14:textId="77777777" w:rsidR="00DF1B80" w:rsidRDefault="003A14E7">
      <w:pPr>
        <w:ind w:left="-5" w:right="52"/>
      </w:pPr>
      <w:r>
        <w:lastRenderedPageBreak/>
        <w:t xml:space="preserve">Russo, S. (2020). La educación alimentaria en niños. </w:t>
      </w:r>
      <w:r>
        <w:rPr>
          <w:i/>
        </w:rPr>
        <w:t>Revista de psicología</w:t>
      </w:r>
      <w:r>
        <w:t xml:space="preserve">, 1(1), 4-5. </w:t>
      </w:r>
    </w:p>
    <w:p w14:paraId="41D25738" w14:textId="77777777" w:rsidR="00DF1B80" w:rsidRDefault="003A14E7">
      <w:pPr>
        <w:tabs>
          <w:tab w:val="center" w:pos="1292"/>
          <w:tab w:val="right" w:pos="8902"/>
        </w:tabs>
        <w:ind w:left="0" w:right="0" w:firstLine="0"/>
        <w:jc w:val="left"/>
      </w:pPr>
      <w:r>
        <w:rPr>
          <w:rFonts w:ascii="Calibri" w:eastAsia="Calibri" w:hAnsi="Calibri" w:cs="Calibri"/>
          <w:sz w:val="22"/>
        </w:rPr>
        <w:tab/>
      </w:r>
      <w:r>
        <w:t xml:space="preserve">Recuperado </w:t>
      </w:r>
      <w:r>
        <w:tab/>
        <w:t xml:space="preserve">de  </w:t>
      </w:r>
    </w:p>
    <w:p w14:paraId="3D68C8C6" w14:textId="77777777" w:rsidR="00DF1B80" w:rsidRDefault="003A14E7">
      <w:pPr>
        <w:ind w:left="730" w:right="52"/>
      </w:pPr>
      <w:r>
        <w:t xml:space="preserve">https://www.redalyc.org/journal/3498/349863388050/349863388050.pdf  </w:t>
      </w:r>
    </w:p>
    <w:p w14:paraId="77EB2E11" w14:textId="77777777" w:rsidR="00DF1B80" w:rsidRDefault="003A14E7">
      <w:pPr>
        <w:ind w:left="705" w:right="52" w:hanging="720"/>
      </w:pPr>
      <w:r>
        <w:t xml:space="preserve">Varela, M., Tenorio, Á., &amp; Duarte, C. (2018). Prácticas parentales para promover hábitos saludables de alimentación. </w:t>
      </w:r>
      <w:r>
        <w:rPr>
          <w:i/>
        </w:rPr>
        <w:t xml:space="preserve">Revista Española de Nutrición Humana y Dietética, </w:t>
      </w:r>
    </w:p>
    <w:p w14:paraId="14532FB9" w14:textId="77777777" w:rsidR="00DF1B80" w:rsidRDefault="003A14E7">
      <w:pPr>
        <w:ind w:left="730" w:right="52"/>
      </w:pPr>
      <w:r>
        <w:rPr>
          <w:i/>
        </w:rPr>
        <w:t>22</w:t>
      </w:r>
      <w:r>
        <w:t xml:space="preserve">(3), 3. Recuperado de https://scielo.isciii.es/pdf/renhyd/v22n3/2174-5145-renhyd22-03-183.pdf </w:t>
      </w:r>
    </w:p>
    <w:p w14:paraId="565A9543" w14:textId="77777777" w:rsidR="00DF1B80" w:rsidRDefault="003A14E7">
      <w:pPr>
        <w:ind w:left="-5" w:right="52"/>
      </w:pPr>
      <w:r>
        <w:t xml:space="preserve">Vaughn, A., Ward, D., Fisher, J., Hughes, S., Kremers, S., </w:t>
      </w:r>
      <w:proofErr w:type="spellStart"/>
      <w:r>
        <w:t>Musher</w:t>
      </w:r>
      <w:proofErr w:type="spellEnd"/>
      <w:r>
        <w:t xml:space="preserve">, D., . . . Thomas. (2016). </w:t>
      </w:r>
    </w:p>
    <w:p w14:paraId="6C1D08FF" w14:textId="77777777" w:rsidR="00DF1B80" w:rsidRDefault="003A14E7">
      <w:pPr>
        <w:ind w:left="730" w:right="52"/>
      </w:pPr>
      <w:r>
        <w:t xml:space="preserve">Fundamental </w:t>
      </w:r>
      <w:proofErr w:type="spellStart"/>
      <w:r>
        <w:t>constructs</w:t>
      </w:r>
      <w:proofErr w:type="spellEnd"/>
      <w:r>
        <w:t xml:space="preserve"> in </w:t>
      </w:r>
      <w:proofErr w:type="spellStart"/>
      <w:r>
        <w:t>food</w:t>
      </w:r>
      <w:proofErr w:type="spellEnd"/>
      <w:r>
        <w:t xml:space="preserve"> </w:t>
      </w:r>
      <w:proofErr w:type="spellStart"/>
      <w:r>
        <w:t>parenting</w:t>
      </w:r>
      <w:proofErr w:type="spellEnd"/>
      <w:r>
        <w:t xml:space="preserve"> </w:t>
      </w:r>
      <w:proofErr w:type="spellStart"/>
      <w:r>
        <w:t>practices</w:t>
      </w:r>
      <w:proofErr w:type="spellEnd"/>
      <w:r>
        <w:t xml:space="preserve">: a </w:t>
      </w:r>
      <w:proofErr w:type="spellStart"/>
      <w:r>
        <w:t>content</w:t>
      </w:r>
      <w:proofErr w:type="spellEnd"/>
      <w:r>
        <w:t xml:space="preserve">. </w:t>
      </w:r>
      <w:proofErr w:type="spellStart"/>
      <w:r>
        <w:rPr>
          <w:i/>
        </w:rPr>
        <w:t>Nutrition</w:t>
      </w:r>
      <w:proofErr w:type="spellEnd"/>
      <w:r>
        <w:rPr>
          <w:i/>
        </w:rPr>
        <w:t xml:space="preserve"> </w:t>
      </w:r>
      <w:proofErr w:type="spellStart"/>
      <w:r>
        <w:rPr>
          <w:i/>
        </w:rPr>
        <w:t>Reviews</w:t>
      </w:r>
      <w:proofErr w:type="spellEnd"/>
      <w:r>
        <w:rPr>
          <w:i/>
        </w:rPr>
        <w:t>, 74</w:t>
      </w:r>
      <w:r>
        <w:t>, 99-110. doi:10.1093/</w:t>
      </w:r>
      <w:proofErr w:type="spellStart"/>
      <w:r>
        <w:t>nutrit</w:t>
      </w:r>
      <w:proofErr w:type="spellEnd"/>
      <w:r>
        <w:t xml:space="preserve">/nuv061 </w:t>
      </w:r>
    </w:p>
    <w:p w14:paraId="30EF20CA" w14:textId="77777777" w:rsidR="00DF1B80" w:rsidRDefault="003A14E7">
      <w:pPr>
        <w:ind w:left="705" w:right="52" w:hanging="720"/>
      </w:pPr>
      <w:r>
        <w:t xml:space="preserve">Villa, V. (2020). </w:t>
      </w:r>
      <w:r>
        <w:rPr>
          <w:i/>
        </w:rPr>
        <w:t xml:space="preserve">Hábitos alimenticios y estado nutricional en niños de 1 a 5 años de edad en el puesto de salud </w:t>
      </w:r>
      <w:proofErr w:type="spellStart"/>
      <w:r>
        <w:rPr>
          <w:i/>
        </w:rPr>
        <w:t>Condorillo</w:t>
      </w:r>
      <w:proofErr w:type="spellEnd"/>
      <w:r>
        <w:rPr>
          <w:i/>
        </w:rPr>
        <w:t xml:space="preserve"> Alto, Chincha 2020</w:t>
      </w:r>
      <w:r>
        <w:t>. Universidad Autónoma de ICA, 15-33. http://repositorio.autonomadeica.edu.pe/bitstream/autonomadeica/1071/1/VANESA</w:t>
      </w:r>
    </w:p>
    <w:p w14:paraId="60C9AC7D" w14:textId="77777777" w:rsidR="00DF1B80" w:rsidRDefault="003A14E7">
      <w:pPr>
        <w:spacing w:after="302"/>
        <w:ind w:left="730" w:right="52"/>
      </w:pPr>
      <w:r>
        <w:t xml:space="preserve">%20CORAZON%20VILLA%20ANAMPA%20%28TESIS%29.pdf </w:t>
      </w:r>
      <w:r>
        <w:rPr>
          <w:rFonts w:ascii="Calibri" w:eastAsia="Calibri" w:hAnsi="Calibri" w:cs="Calibri"/>
        </w:rPr>
        <w:t xml:space="preserve"> </w:t>
      </w:r>
    </w:p>
    <w:p w14:paraId="33EB1FB6" w14:textId="77777777" w:rsidR="00DF1B80" w:rsidRDefault="003A14E7">
      <w:pPr>
        <w:spacing w:after="292" w:line="259" w:lineRule="auto"/>
        <w:ind w:left="0" w:right="0" w:firstLine="0"/>
        <w:jc w:val="left"/>
      </w:pPr>
      <w:r>
        <w:rPr>
          <w:b/>
          <w:sz w:val="28"/>
        </w:rPr>
        <w:t xml:space="preserve"> </w:t>
      </w:r>
    </w:p>
    <w:p w14:paraId="5E2C5CF6" w14:textId="77777777" w:rsidR="00DF1B80" w:rsidRDefault="003A14E7">
      <w:pPr>
        <w:spacing w:after="294" w:line="259" w:lineRule="auto"/>
        <w:ind w:left="0" w:right="0" w:firstLine="0"/>
        <w:jc w:val="left"/>
      </w:pPr>
      <w:r>
        <w:rPr>
          <w:b/>
          <w:sz w:val="28"/>
        </w:rPr>
        <w:t xml:space="preserve"> </w:t>
      </w:r>
    </w:p>
    <w:p w14:paraId="66F72D05" w14:textId="77777777" w:rsidR="00DF1B80" w:rsidRDefault="003A14E7">
      <w:pPr>
        <w:spacing w:after="0" w:line="259" w:lineRule="auto"/>
        <w:ind w:left="0" w:right="0" w:firstLine="0"/>
        <w:jc w:val="left"/>
      </w:pPr>
      <w:r>
        <w:rPr>
          <w:b/>
          <w:sz w:val="28"/>
        </w:rPr>
        <w:t xml:space="preserve"> </w:t>
      </w:r>
    </w:p>
    <w:p w14:paraId="338708FC" w14:textId="77777777" w:rsidR="00DF1B80" w:rsidRDefault="003A14E7">
      <w:pPr>
        <w:pStyle w:val="Ttulo1"/>
        <w:spacing w:after="253"/>
        <w:ind w:left="0" w:firstLine="0"/>
        <w:jc w:val="left"/>
      </w:pPr>
      <w:r>
        <w:rPr>
          <w:sz w:val="28"/>
        </w:rPr>
        <w:t xml:space="preserve">Anexos </w:t>
      </w:r>
    </w:p>
    <w:p w14:paraId="5E70822A" w14:textId="77777777" w:rsidR="00DF1B80" w:rsidRDefault="003A14E7">
      <w:pPr>
        <w:spacing w:after="505"/>
        <w:ind w:left="1443" w:right="52"/>
      </w:pPr>
      <w:r>
        <w:rPr>
          <w:b/>
        </w:rPr>
        <w:t>Anexo 1.</w:t>
      </w:r>
      <w:r>
        <w:t xml:space="preserve"> Cuestionario de Alimentación Infantil (modificado).</w:t>
      </w:r>
      <w:r>
        <w:rPr>
          <w:i/>
        </w:rPr>
        <w:t xml:space="preserve"> </w:t>
      </w:r>
    </w:p>
    <w:p w14:paraId="1D3E5E33" w14:textId="77777777" w:rsidR="00DF1B80" w:rsidRDefault="003A14E7">
      <w:pPr>
        <w:spacing w:after="0" w:line="259" w:lineRule="auto"/>
        <w:ind w:left="2297" w:right="0" w:firstLine="0"/>
        <w:jc w:val="left"/>
      </w:pPr>
      <w:r>
        <w:rPr>
          <w:noProof/>
        </w:rPr>
        <w:drawing>
          <wp:anchor distT="0" distB="0" distL="114300" distR="114300" simplePos="0" relativeHeight="251658240" behindDoc="0" locked="0" layoutInCell="1" allowOverlap="0" wp14:anchorId="10DA8981" wp14:editId="2AD9CC11">
            <wp:simplePos x="0" y="0"/>
            <wp:positionH relativeFrom="column">
              <wp:posOffset>-685</wp:posOffset>
            </wp:positionH>
            <wp:positionV relativeFrom="paragraph">
              <wp:posOffset>-198500</wp:posOffset>
            </wp:positionV>
            <wp:extent cx="1042670" cy="617220"/>
            <wp:effectExtent l="0" t="0" r="0" b="0"/>
            <wp:wrapSquare wrapText="bothSides"/>
            <wp:docPr id="2844" name="Picture 2844"/>
            <wp:cNvGraphicFramePr/>
            <a:graphic xmlns:a="http://schemas.openxmlformats.org/drawingml/2006/main">
              <a:graphicData uri="http://schemas.openxmlformats.org/drawingml/2006/picture">
                <pic:pic xmlns:pic="http://schemas.openxmlformats.org/drawingml/2006/picture">
                  <pic:nvPicPr>
                    <pic:cNvPr id="2844" name="Picture 2844"/>
                    <pic:cNvPicPr/>
                  </pic:nvPicPr>
                  <pic:blipFill>
                    <a:blip r:embed="rId19"/>
                    <a:stretch>
                      <a:fillRect/>
                    </a:stretch>
                  </pic:blipFill>
                  <pic:spPr>
                    <a:xfrm>
                      <a:off x="0" y="0"/>
                      <a:ext cx="1042670" cy="617220"/>
                    </a:xfrm>
                    <a:prstGeom prst="rect">
                      <a:avLst/>
                    </a:prstGeom>
                  </pic:spPr>
                </pic:pic>
              </a:graphicData>
            </a:graphic>
          </wp:anchor>
        </w:drawing>
      </w:r>
      <w:r>
        <w:rPr>
          <w:noProof/>
        </w:rPr>
        <w:drawing>
          <wp:anchor distT="0" distB="0" distL="114300" distR="114300" simplePos="0" relativeHeight="251659264" behindDoc="0" locked="0" layoutInCell="1" allowOverlap="0" wp14:anchorId="0076767B" wp14:editId="5BABF90A">
            <wp:simplePos x="0" y="0"/>
            <wp:positionH relativeFrom="column">
              <wp:posOffset>5130114</wp:posOffset>
            </wp:positionH>
            <wp:positionV relativeFrom="paragraph">
              <wp:posOffset>-197865</wp:posOffset>
            </wp:positionV>
            <wp:extent cx="701040" cy="695960"/>
            <wp:effectExtent l="0" t="0" r="0" b="0"/>
            <wp:wrapSquare wrapText="bothSides"/>
            <wp:docPr id="2846" name="Picture 2846"/>
            <wp:cNvGraphicFramePr/>
            <a:graphic xmlns:a="http://schemas.openxmlformats.org/drawingml/2006/main">
              <a:graphicData uri="http://schemas.openxmlformats.org/drawingml/2006/picture">
                <pic:pic xmlns:pic="http://schemas.openxmlformats.org/drawingml/2006/picture">
                  <pic:nvPicPr>
                    <pic:cNvPr id="2846" name="Picture 2846"/>
                    <pic:cNvPicPr/>
                  </pic:nvPicPr>
                  <pic:blipFill>
                    <a:blip r:embed="rId20"/>
                    <a:stretch>
                      <a:fillRect/>
                    </a:stretch>
                  </pic:blipFill>
                  <pic:spPr>
                    <a:xfrm>
                      <a:off x="0" y="0"/>
                      <a:ext cx="701040" cy="695960"/>
                    </a:xfrm>
                    <a:prstGeom prst="rect">
                      <a:avLst/>
                    </a:prstGeom>
                  </pic:spPr>
                </pic:pic>
              </a:graphicData>
            </a:graphic>
          </wp:anchor>
        </w:drawing>
      </w:r>
      <w:r>
        <w:rPr>
          <w:rFonts w:ascii="Arial" w:eastAsia="Arial" w:hAnsi="Arial" w:cs="Arial"/>
          <w:b/>
        </w:rPr>
        <w:t xml:space="preserve">Cuestionario de Alimentación Infantil  </w:t>
      </w:r>
    </w:p>
    <w:p w14:paraId="7CB0954D" w14:textId="77777777" w:rsidR="00DF1B80" w:rsidRDefault="003A14E7">
      <w:pPr>
        <w:spacing w:after="0" w:line="259" w:lineRule="auto"/>
        <w:ind w:left="3" w:right="0" w:firstLine="0"/>
        <w:jc w:val="center"/>
      </w:pPr>
      <w:r>
        <w:rPr>
          <w:rFonts w:ascii="Arial" w:eastAsia="Arial" w:hAnsi="Arial" w:cs="Arial"/>
          <w:b/>
        </w:rPr>
        <w:t xml:space="preserve"> </w:t>
      </w:r>
    </w:p>
    <w:p w14:paraId="1D5CB5D1" w14:textId="77777777" w:rsidR="00DF1B80" w:rsidRDefault="003A14E7">
      <w:pPr>
        <w:spacing w:after="0" w:line="259" w:lineRule="auto"/>
        <w:ind w:left="3" w:right="0" w:firstLine="0"/>
        <w:jc w:val="center"/>
      </w:pPr>
      <w:r>
        <w:rPr>
          <w:rFonts w:ascii="Arial" w:eastAsia="Arial" w:hAnsi="Arial" w:cs="Arial"/>
          <w:b/>
        </w:rPr>
        <w:t xml:space="preserve"> </w:t>
      </w:r>
    </w:p>
    <w:p w14:paraId="08B7DCBC" w14:textId="77777777" w:rsidR="00DF1B80" w:rsidRDefault="003A14E7">
      <w:pPr>
        <w:spacing w:after="0" w:line="259" w:lineRule="auto"/>
        <w:ind w:left="-5" w:right="581"/>
        <w:jc w:val="left"/>
      </w:pPr>
      <w:r>
        <w:rPr>
          <w:rFonts w:ascii="Arial" w:eastAsia="Arial" w:hAnsi="Arial" w:cs="Arial"/>
          <w:b/>
          <w:sz w:val="22"/>
        </w:rPr>
        <w:t xml:space="preserve">Nombre del niño(a): ___________________________________________  </w:t>
      </w:r>
    </w:p>
    <w:p w14:paraId="109BC88E" w14:textId="77777777" w:rsidR="00DF1B80" w:rsidRDefault="003A14E7">
      <w:pPr>
        <w:spacing w:after="0" w:line="259" w:lineRule="auto"/>
        <w:ind w:left="-5" w:right="581"/>
        <w:jc w:val="left"/>
      </w:pPr>
      <w:r>
        <w:rPr>
          <w:rFonts w:ascii="Arial" w:eastAsia="Arial" w:hAnsi="Arial" w:cs="Arial"/>
          <w:b/>
          <w:sz w:val="22"/>
        </w:rPr>
        <w:t xml:space="preserve">Grado y grupo: </w:t>
      </w:r>
      <w:r>
        <w:rPr>
          <w:rFonts w:ascii="Arial" w:eastAsia="Arial" w:hAnsi="Arial" w:cs="Arial"/>
          <w:b/>
          <w:sz w:val="22"/>
        </w:rPr>
        <w:t xml:space="preserve">_____                                                                         Sexo: M </w:t>
      </w:r>
      <w:proofErr w:type="gramStart"/>
      <w:r>
        <w:rPr>
          <w:rFonts w:ascii="Arial" w:eastAsia="Arial" w:hAnsi="Arial" w:cs="Arial"/>
          <w:b/>
          <w:sz w:val="22"/>
        </w:rPr>
        <w:t>/  F</w:t>
      </w:r>
      <w:proofErr w:type="gramEnd"/>
      <w:r>
        <w:rPr>
          <w:rFonts w:ascii="Arial" w:eastAsia="Arial" w:hAnsi="Arial" w:cs="Arial"/>
          <w:b/>
          <w:sz w:val="22"/>
        </w:rPr>
        <w:t xml:space="preserve"> </w:t>
      </w:r>
      <w:r>
        <w:rPr>
          <w:rFonts w:ascii="Arial" w:eastAsia="Arial" w:hAnsi="Arial" w:cs="Arial"/>
          <w:sz w:val="20"/>
        </w:rPr>
        <w:t xml:space="preserve">Por favor encierre en un círculo el número que corresponda con su respuesta escogida. </w:t>
      </w:r>
    </w:p>
    <w:tbl>
      <w:tblPr>
        <w:tblStyle w:val="TableGrid"/>
        <w:tblW w:w="9492" w:type="dxa"/>
        <w:tblInd w:w="6" w:type="dxa"/>
        <w:tblCellMar>
          <w:top w:w="9" w:type="dxa"/>
          <w:left w:w="61" w:type="dxa"/>
          <w:bottom w:w="0" w:type="dxa"/>
          <w:right w:w="45" w:type="dxa"/>
        </w:tblCellMar>
        <w:tblLook w:val="04A0" w:firstRow="1" w:lastRow="0" w:firstColumn="1" w:lastColumn="0" w:noHBand="0" w:noVBand="1"/>
      </w:tblPr>
      <w:tblGrid>
        <w:gridCol w:w="6262"/>
        <w:gridCol w:w="734"/>
        <w:gridCol w:w="638"/>
        <w:gridCol w:w="499"/>
        <w:gridCol w:w="668"/>
        <w:gridCol w:w="691"/>
      </w:tblGrid>
      <w:tr w:rsidR="00DF1B80" w14:paraId="47F7F2F4" w14:textId="77777777">
        <w:trPr>
          <w:trHeight w:val="1073"/>
        </w:trPr>
        <w:tc>
          <w:tcPr>
            <w:tcW w:w="6261" w:type="dxa"/>
            <w:tcBorders>
              <w:top w:val="single" w:sz="4" w:space="0" w:color="000000"/>
              <w:left w:val="single" w:sz="4" w:space="0" w:color="000000"/>
              <w:bottom w:val="single" w:sz="4" w:space="0" w:color="000000"/>
              <w:right w:val="single" w:sz="4" w:space="0" w:color="000000"/>
            </w:tcBorders>
            <w:shd w:val="clear" w:color="auto" w:fill="D9D9D9"/>
          </w:tcPr>
          <w:p w14:paraId="4369A22A" w14:textId="77777777" w:rsidR="00DF1B80" w:rsidRDefault="003A14E7">
            <w:pPr>
              <w:spacing w:after="0" w:line="259" w:lineRule="auto"/>
              <w:ind w:left="45" w:right="0" w:firstLine="0"/>
              <w:jc w:val="left"/>
            </w:pPr>
            <w:r>
              <w:rPr>
                <w:rFonts w:ascii="Arial" w:eastAsia="Arial" w:hAnsi="Arial" w:cs="Arial"/>
                <w:sz w:val="20"/>
              </w:rPr>
              <w:t xml:space="preserve"> </w:t>
            </w:r>
          </w:p>
        </w:tc>
        <w:tc>
          <w:tcPr>
            <w:tcW w:w="734" w:type="dxa"/>
            <w:tcBorders>
              <w:top w:val="single" w:sz="4" w:space="0" w:color="000000"/>
              <w:left w:val="single" w:sz="4" w:space="0" w:color="000000"/>
              <w:bottom w:val="single" w:sz="4" w:space="0" w:color="000000"/>
              <w:right w:val="single" w:sz="4" w:space="0" w:color="000000"/>
            </w:tcBorders>
            <w:shd w:val="clear" w:color="auto" w:fill="D9D9D9"/>
          </w:tcPr>
          <w:p w14:paraId="467EF009" w14:textId="77777777" w:rsidR="00DF1B80" w:rsidRDefault="003A14E7">
            <w:pPr>
              <w:spacing w:after="0" w:line="259" w:lineRule="auto"/>
              <w:ind w:left="336" w:right="0" w:firstLine="0"/>
              <w:jc w:val="left"/>
            </w:pPr>
            <w:r>
              <w:rPr>
                <w:rFonts w:ascii="Calibri" w:eastAsia="Calibri" w:hAnsi="Calibri" w:cs="Calibri"/>
                <w:noProof/>
                <w:sz w:val="22"/>
              </w:rPr>
              <mc:AlternateContent>
                <mc:Choice Requires="wpg">
                  <w:drawing>
                    <wp:inline distT="0" distB="0" distL="0" distR="0" wp14:anchorId="6F7DE2DA" wp14:editId="4B74B1EA">
                      <wp:extent cx="141039" cy="402448"/>
                      <wp:effectExtent l="0" t="0" r="0" b="0"/>
                      <wp:docPr id="26840" name="Group 26840"/>
                      <wp:cNvGraphicFramePr/>
                      <a:graphic xmlns:a="http://schemas.openxmlformats.org/drawingml/2006/main">
                        <a:graphicData uri="http://schemas.microsoft.com/office/word/2010/wordprocessingGroup">
                          <wpg:wgp>
                            <wpg:cNvGrpSpPr/>
                            <wpg:grpSpPr>
                              <a:xfrm>
                                <a:off x="0" y="0"/>
                                <a:ext cx="141039" cy="402448"/>
                                <a:chOff x="0" y="0"/>
                                <a:chExt cx="141039" cy="402448"/>
                              </a:xfrm>
                            </wpg:grpSpPr>
                            <wps:wsp>
                              <wps:cNvPr id="2223" name="Rectangle 2223"/>
                              <wps:cNvSpPr/>
                              <wps:spPr>
                                <a:xfrm rot="5399999">
                                  <a:off x="-196018" y="149477"/>
                                  <a:ext cx="486533" cy="187581"/>
                                </a:xfrm>
                                <a:prstGeom prst="rect">
                                  <a:avLst/>
                                </a:prstGeom>
                                <a:ln>
                                  <a:noFill/>
                                </a:ln>
                              </wps:spPr>
                              <wps:txbx>
                                <w:txbxContent>
                                  <w:p w14:paraId="42086282" w14:textId="77777777" w:rsidR="00DF1B80" w:rsidRDefault="003A14E7">
                                    <w:pPr>
                                      <w:spacing w:after="160" w:line="259" w:lineRule="auto"/>
                                      <w:ind w:left="0" w:right="0" w:firstLine="0"/>
                                      <w:jc w:val="left"/>
                                    </w:pPr>
                                    <w:r>
                                      <w:rPr>
                                        <w:rFonts w:ascii="Arial" w:eastAsia="Arial" w:hAnsi="Arial" w:cs="Arial"/>
                                        <w:sz w:val="20"/>
                                      </w:rPr>
                                      <w:t>Nunca</w:t>
                                    </w:r>
                                  </w:p>
                                </w:txbxContent>
                              </wps:txbx>
                              <wps:bodyPr horzOverflow="overflow" vert="horz" lIns="0" tIns="0" rIns="0" bIns="0" rtlCol="0">
                                <a:noAutofit/>
                              </wps:bodyPr>
                            </wps:wsp>
                            <wps:wsp>
                              <wps:cNvPr id="2224" name="Rectangle 2224"/>
                              <wps:cNvSpPr/>
                              <wps:spPr>
                                <a:xfrm rot="5399999">
                                  <a:off x="23864" y="296878"/>
                                  <a:ext cx="46769" cy="187581"/>
                                </a:xfrm>
                                <a:prstGeom prst="rect">
                                  <a:avLst/>
                                </a:prstGeom>
                                <a:ln>
                                  <a:noFill/>
                                </a:ln>
                              </wps:spPr>
                              <wps:txbx>
                                <w:txbxContent>
                                  <w:p w14:paraId="697DAF4B"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6F7DE2DA" id="Group 26840" o:spid="_x0000_s1026" style="width:11.1pt;height:31.7pt;mso-position-horizontal-relative:char;mso-position-vertical-relative:line" coordsize="141039,40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">
                      <v:rect id="Rectangle 2223" o:spid="_x0000_s1027" style="position:absolute;left:-196018;top:149477;width:486533;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" filled="f" stroked="f">
                        <v:textbox inset="0,0,0,0">
                          <w:txbxContent>
                            <w:p w14:paraId="42086282" w14:textId="77777777" w:rsidR="00DF1B80" w:rsidRDefault="003A14E7">
                              <w:pPr>
                                <w:spacing w:after="160" w:line="259" w:lineRule="auto"/>
                                <w:ind w:left="0" w:right="0" w:firstLine="0"/>
                                <w:jc w:val="left"/>
                              </w:pPr>
                              <w:r>
                                <w:rPr>
                                  <w:rFonts w:ascii="Arial" w:eastAsia="Arial" w:hAnsi="Arial" w:cs="Arial"/>
                                  <w:sz w:val="20"/>
                                </w:rPr>
                                <w:t>Nunca</w:t>
                              </w:r>
                            </w:p>
                          </w:txbxContent>
                        </v:textbox>
                      </v:rect>
                      <v:rect id="Rectangle 2224" o:spid="_x0000_s1028" style="position:absolute;left:23864;top:296878;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" filled="f" stroked="f">
                        <v:textbox inset="0,0,0,0">
                          <w:txbxContent>
                            <w:p w14:paraId="697DAF4B"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38" w:type="dxa"/>
            <w:tcBorders>
              <w:top w:val="single" w:sz="4" w:space="0" w:color="000000"/>
              <w:left w:val="single" w:sz="4" w:space="0" w:color="000000"/>
              <w:bottom w:val="single" w:sz="4" w:space="0" w:color="000000"/>
              <w:right w:val="single" w:sz="4" w:space="0" w:color="000000"/>
            </w:tcBorders>
            <w:shd w:val="clear" w:color="auto" w:fill="D9D9D9"/>
          </w:tcPr>
          <w:p w14:paraId="0ECB6DC0" w14:textId="77777777" w:rsidR="00DF1B80" w:rsidRDefault="003A14E7">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56DA4D6D" wp14:editId="0FD92C43">
                      <wp:extent cx="293439" cy="521147"/>
                      <wp:effectExtent l="0" t="0" r="0" b="0"/>
                      <wp:docPr id="26844" name="Group 26844"/>
                      <wp:cNvGraphicFramePr/>
                      <a:graphic xmlns:a="http://schemas.openxmlformats.org/drawingml/2006/main">
                        <a:graphicData uri="http://schemas.microsoft.com/office/word/2010/wordprocessingGroup">
                          <wpg:wgp>
                            <wpg:cNvGrpSpPr/>
                            <wpg:grpSpPr>
                              <a:xfrm>
                                <a:off x="0" y="0"/>
                                <a:ext cx="293439" cy="521147"/>
                                <a:chOff x="0" y="0"/>
                                <a:chExt cx="293439" cy="521147"/>
                              </a:xfrm>
                            </wpg:grpSpPr>
                            <wps:wsp>
                              <wps:cNvPr id="2227" name="Rectangle 2227"/>
                              <wps:cNvSpPr/>
                              <wps:spPr>
                                <a:xfrm rot="5399999">
                                  <a:off x="-146914" y="252772"/>
                                  <a:ext cx="693125" cy="187581"/>
                                </a:xfrm>
                                <a:prstGeom prst="rect">
                                  <a:avLst/>
                                </a:prstGeom>
                                <a:ln>
                                  <a:noFill/>
                                </a:ln>
                              </wps:spPr>
                              <wps:txbx>
                                <w:txbxContent>
                                  <w:p w14:paraId="3920F15E" w14:textId="77777777" w:rsidR="00DF1B80" w:rsidRDefault="003A14E7">
                                    <w:pPr>
                                      <w:spacing w:after="160" w:line="259" w:lineRule="auto"/>
                                      <w:ind w:left="0" w:right="0" w:firstLine="0"/>
                                      <w:jc w:val="left"/>
                                    </w:pPr>
                                    <w:r>
                                      <w:rPr>
                                        <w:rFonts w:ascii="Arial" w:eastAsia="Arial" w:hAnsi="Arial" w:cs="Arial"/>
                                        <w:sz w:val="20"/>
                                      </w:rPr>
                                      <w:t>Raramen</w:t>
                                    </w:r>
                                  </w:p>
                                </w:txbxContent>
                              </wps:txbx>
                              <wps:bodyPr horzOverflow="overflow" vert="horz" lIns="0" tIns="0" rIns="0" bIns="0" rtlCol="0">
                                <a:noAutofit/>
                              </wps:bodyPr>
                            </wps:wsp>
                            <wps:wsp>
                              <wps:cNvPr id="2229" name="Rectangle 2229"/>
                              <wps:cNvSpPr/>
                              <wps:spPr>
                                <a:xfrm rot="5399999">
                                  <a:off x="-22755" y="185002"/>
                                  <a:ext cx="140007" cy="187581"/>
                                </a:xfrm>
                                <a:prstGeom prst="rect">
                                  <a:avLst/>
                                </a:prstGeom>
                                <a:ln>
                                  <a:noFill/>
                                </a:ln>
                              </wps:spPr>
                              <wps:txbx>
                                <w:txbxContent>
                                  <w:p w14:paraId="6C8DE69E" w14:textId="77777777" w:rsidR="00DF1B80" w:rsidRDefault="003A14E7">
                                    <w:pPr>
                                      <w:spacing w:after="160" w:line="259" w:lineRule="auto"/>
                                      <w:ind w:left="0" w:right="0" w:firstLine="0"/>
                                      <w:jc w:val="left"/>
                                    </w:pPr>
                                    <w:r>
                                      <w:rPr>
                                        <w:rFonts w:ascii="Arial" w:eastAsia="Arial" w:hAnsi="Arial" w:cs="Arial"/>
                                        <w:sz w:val="20"/>
                                      </w:rPr>
                                      <w:t>te</w:t>
                                    </w:r>
                                  </w:p>
                                </w:txbxContent>
                              </wps:txbx>
                              <wps:bodyPr horzOverflow="overflow" vert="horz" lIns="0" tIns="0" rIns="0" bIns="0" rtlCol="0">
                                <a:noAutofit/>
                              </wps:bodyPr>
                            </wps:wsp>
                            <wps:wsp>
                              <wps:cNvPr id="2230" name="Rectangle 2230"/>
                              <wps:cNvSpPr/>
                              <wps:spPr>
                                <a:xfrm rot="5399999">
                                  <a:off x="23864" y="245061"/>
                                  <a:ext cx="46769" cy="187582"/>
                                </a:xfrm>
                                <a:prstGeom prst="rect">
                                  <a:avLst/>
                                </a:prstGeom>
                                <a:ln>
                                  <a:noFill/>
                                </a:ln>
                              </wps:spPr>
                              <wps:txbx>
                                <w:txbxContent>
                                  <w:p w14:paraId="000923F5"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56DA4D6D" id="Group 26844" o:spid="_x0000_s1029" style="width:23.1pt;height:41.05pt;mso-position-horizontal-relative:char;mso-position-vertical-relative:line" coordsize="293439,521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">
                      <v:rect id="Rectangle 2227" o:spid="_x0000_s1030" style="position:absolute;left:-146914;top:252772;width:693125;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" filled="f" stroked="f">
                        <v:textbox inset="0,0,0,0">
                          <w:txbxContent>
                            <w:p w14:paraId="3920F15E" w14:textId="77777777" w:rsidR="00DF1B80" w:rsidRDefault="003A14E7">
                              <w:pPr>
                                <w:spacing w:after="160" w:line="259" w:lineRule="auto"/>
                                <w:ind w:left="0" w:right="0" w:firstLine="0"/>
                                <w:jc w:val="left"/>
                              </w:pPr>
                              <w:r>
                                <w:rPr>
                                  <w:rFonts w:ascii="Arial" w:eastAsia="Arial" w:hAnsi="Arial" w:cs="Arial"/>
                                  <w:sz w:val="20"/>
                                </w:rPr>
                                <w:t>Raramen</w:t>
                              </w:r>
                            </w:p>
                          </w:txbxContent>
                        </v:textbox>
                      </v:rect>
                      <v:rect id="Rectangle 2229" o:spid="_x0000_s1031" style="position:absolute;left:-22755;top:185002;width:140007;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" filled="f" stroked="f">
                        <v:textbox inset="0,0,0,0">
                          <w:txbxContent>
                            <w:p w14:paraId="6C8DE69E" w14:textId="77777777" w:rsidR="00DF1B80" w:rsidRDefault="003A14E7">
                              <w:pPr>
                                <w:spacing w:after="160" w:line="259" w:lineRule="auto"/>
                                <w:ind w:left="0" w:right="0" w:firstLine="0"/>
                                <w:jc w:val="left"/>
                              </w:pPr>
                              <w:r>
                                <w:rPr>
                                  <w:rFonts w:ascii="Arial" w:eastAsia="Arial" w:hAnsi="Arial" w:cs="Arial"/>
                                  <w:sz w:val="20"/>
                                </w:rPr>
                                <w:t>te</w:t>
                              </w:r>
                            </w:p>
                          </w:txbxContent>
                        </v:textbox>
                      </v:rect>
                      <v:rect id="Rectangle 2230" o:spid="_x0000_s1032" style="position:absolute;left:23864;top:245061;width:46769;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" filled="f" stroked="f">
                        <v:textbox inset="0,0,0,0">
                          <w:txbxContent>
                            <w:p w14:paraId="000923F5"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499" w:type="dxa"/>
            <w:tcBorders>
              <w:top w:val="single" w:sz="4" w:space="0" w:color="000000"/>
              <w:left w:val="single" w:sz="4" w:space="0" w:color="000000"/>
              <w:bottom w:val="single" w:sz="4" w:space="0" w:color="000000"/>
              <w:right w:val="single" w:sz="4" w:space="0" w:color="000000"/>
            </w:tcBorders>
            <w:shd w:val="clear" w:color="auto" w:fill="D9D9D9"/>
          </w:tcPr>
          <w:p w14:paraId="2D3E287B" w14:textId="77777777" w:rsidR="00DF1B80" w:rsidRDefault="003A14E7">
            <w:pPr>
              <w:spacing w:after="0" w:line="259" w:lineRule="auto"/>
              <w:ind w:left="96" w:right="0" w:firstLine="0"/>
              <w:jc w:val="left"/>
            </w:pPr>
            <w:r>
              <w:rPr>
                <w:rFonts w:ascii="Calibri" w:eastAsia="Calibri" w:hAnsi="Calibri" w:cs="Calibri"/>
                <w:noProof/>
                <w:sz w:val="22"/>
              </w:rPr>
              <mc:AlternateContent>
                <mc:Choice Requires="wpg">
                  <w:drawing>
                    <wp:inline distT="0" distB="0" distL="0" distR="0" wp14:anchorId="1983BBC4" wp14:editId="6DC7153C">
                      <wp:extent cx="141039" cy="486268"/>
                      <wp:effectExtent l="0" t="0" r="0" b="0"/>
                      <wp:docPr id="26848" name="Group 26848"/>
                      <wp:cNvGraphicFramePr/>
                      <a:graphic xmlns:a="http://schemas.openxmlformats.org/drawingml/2006/main">
                        <a:graphicData uri="http://schemas.microsoft.com/office/word/2010/wordprocessingGroup">
                          <wpg:wgp>
                            <wpg:cNvGrpSpPr/>
                            <wpg:grpSpPr>
                              <a:xfrm>
                                <a:off x="0" y="0"/>
                                <a:ext cx="141039" cy="486268"/>
                                <a:chOff x="0" y="0"/>
                                <a:chExt cx="141039" cy="486268"/>
                              </a:xfrm>
                            </wpg:grpSpPr>
                            <wps:wsp>
                              <wps:cNvPr id="2233" name="Rectangle 2233"/>
                              <wps:cNvSpPr/>
                              <wps:spPr>
                                <a:xfrm rot="5399999">
                                  <a:off x="-252208" y="205666"/>
                                  <a:ext cx="598914" cy="187581"/>
                                </a:xfrm>
                                <a:prstGeom prst="rect">
                                  <a:avLst/>
                                </a:prstGeom>
                                <a:ln>
                                  <a:noFill/>
                                </a:ln>
                              </wps:spPr>
                              <wps:txbx>
                                <w:txbxContent>
                                  <w:p w14:paraId="33EF2793" w14:textId="77777777" w:rsidR="00DF1B80" w:rsidRDefault="003A14E7">
                                    <w:pPr>
                                      <w:spacing w:after="160" w:line="259" w:lineRule="auto"/>
                                      <w:ind w:left="0" w:right="0" w:firstLine="0"/>
                                      <w:jc w:val="left"/>
                                    </w:pPr>
                                    <w:r>
                                      <w:rPr>
                                        <w:rFonts w:ascii="Arial" w:eastAsia="Arial" w:hAnsi="Arial" w:cs="Arial"/>
                                        <w:sz w:val="20"/>
                                      </w:rPr>
                                      <w:t>A veces</w:t>
                                    </w:r>
                                  </w:p>
                                </w:txbxContent>
                              </wps:txbx>
                              <wps:bodyPr horzOverflow="overflow" vert="horz" lIns="0" tIns="0" rIns="0" bIns="0" rtlCol="0">
                                <a:noAutofit/>
                              </wps:bodyPr>
                            </wps:wsp>
                            <wps:wsp>
                              <wps:cNvPr id="2234" name="Rectangle 2234"/>
                              <wps:cNvSpPr/>
                              <wps:spPr>
                                <a:xfrm rot="5399999">
                                  <a:off x="23864" y="380697"/>
                                  <a:ext cx="46769" cy="187581"/>
                                </a:xfrm>
                                <a:prstGeom prst="rect">
                                  <a:avLst/>
                                </a:prstGeom>
                                <a:ln>
                                  <a:noFill/>
                                </a:ln>
                              </wps:spPr>
                              <wps:txbx>
                                <w:txbxContent>
                                  <w:p w14:paraId="12C14352"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1983BBC4" id="Group 26848" o:spid="_x0000_s1033" style="width:11.1pt;height:38.3pt;mso-position-horizontal-relative:char;mso-position-vertical-relative:line" coordsize="141039,48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">
                      <v:rect id="Rectangle 2233" o:spid="_x0000_s1034" style="position:absolute;left:-252208;top:205666;width:59891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" filled="f" stroked="f">
                        <v:textbox inset="0,0,0,0">
                          <w:txbxContent>
                            <w:p w14:paraId="33EF2793" w14:textId="77777777" w:rsidR="00DF1B80" w:rsidRDefault="003A14E7">
                              <w:pPr>
                                <w:spacing w:after="160" w:line="259" w:lineRule="auto"/>
                                <w:ind w:left="0" w:right="0" w:firstLine="0"/>
                                <w:jc w:val="left"/>
                              </w:pPr>
                              <w:r>
                                <w:rPr>
                                  <w:rFonts w:ascii="Arial" w:eastAsia="Arial" w:hAnsi="Arial" w:cs="Arial"/>
                                  <w:sz w:val="20"/>
                                </w:rPr>
                                <w:t>A veces</w:t>
                              </w:r>
                            </w:p>
                          </w:txbxContent>
                        </v:textbox>
                      </v:rect>
                      <v:rect id="Rectangle 2234" o:spid="_x0000_s1035" style="position:absolute;left:23864;top:380697;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" filled="f" stroked="f">
                        <v:textbox inset="0,0,0,0">
                          <w:txbxContent>
                            <w:p w14:paraId="12C14352"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68" w:type="dxa"/>
            <w:tcBorders>
              <w:top w:val="single" w:sz="4" w:space="0" w:color="000000"/>
              <w:left w:val="single" w:sz="4" w:space="0" w:color="000000"/>
              <w:bottom w:val="single" w:sz="4" w:space="0" w:color="000000"/>
              <w:right w:val="single" w:sz="4" w:space="0" w:color="000000"/>
            </w:tcBorders>
            <w:shd w:val="clear" w:color="auto" w:fill="D9D9D9"/>
          </w:tcPr>
          <w:p w14:paraId="44A3C655" w14:textId="77777777" w:rsidR="00DF1B80" w:rsidRDefault="003A14E7">
            <w:pPr>
              <w:spacing w:after="0" w:line="259" w:lineRule="auto"/>
              <w:ind w:left="30" w:right="0" w:firstLine="0"/>
              <w:jc w:val="left"/>
            </w:pPr>
            <w:r>
              <w:rPr>
                <w:rFonts w:ascii="Calibri" w:eastAsia="Calibri" w:hAnsi="Calibri" w:cs="Calibri"/>
                <w:noProof/>
                <w:sz w:val="22"/>
              </w:rPr>
              <mc:AlternateContent>
                <mc:Choice Requires="wpg">
                  <w:drawing>
                    <wp:inline distT="0" distB="0" distL="0" distR="0" wp14:anchorId="09868022" wp14:editId="07EE4A08">
                      <wp:extent cx="293439" cy="499643"/>
                      <wp:effectExtent l="0" t="0" r="0" b="0"/>
                      <wp:docPr id="26852" name="Group 26852"/>
                      <wp:cNvGraphicFramePr/>
                      <a:graphic xmlns:a="http://schemas.openxmlformats.org/drawingml/2006/main">
                        <a:graphicData uri="http://schemas.microsoft.com/office/word/2010/wordprocessingGroup">
                          <wpg:wgp>
                            <wpg:cNvGrpSpPr/>
                            <wpg:grpSpPr>
                              <a:xfrm>
                                <a:off x="0" y="0"/>
                                <a:ext cx="293439" cy="499643"/>
                                <a:chOff x="0" y="0"/>
                                <a:chExt cx="293439" cy="499643"/>
                              </a:xfrm>
                            </wpg:grpSpPr>
                            <wps:wsp>
                              <wps:cNvPr id="2237" name="Rectangle 2237"/>
                              <wps:cNvSpPr/>
                              <wps:spPr>
                                <a:xfrm rot="5399999">
                                  <a:off x="-132613" y="238472"/>
                                  <a:ext cx="664526" cy="187581"/>
                                </a:xfrm>
                                <a:prstGeom prst="rect">
                                  <a:avLst/>
                                </a:prstGeom>
                                <a:ln>
                                  <a:noFill/>
                                </a:ln>
                              </wps:spPr>
                              <wps:txbx>
                                <w:txbxContent>
                                  <w:p w14:paraId="0F3AF760" w14:textId="77777777" w:rsidR="00DF1B80" w:rsidRDefault="003A14E7">
                                    <w:pPr>
                                      <w:spacing w:after="160" w:line="259" w:lineRule="auto"/>
                                      <w:ind w:left="0" w:right="0" w:firstLine="0"/>
                                      <w:jc w:val="left"/>
                                    </w:pPr>
                                    <w:r>
                                      <w:rPr>
                                        <w:rFonts w:ascii="Arial" w:eastAsia="Arial" w:hAnsi="Arial" w:cs="Arial"/>
                                        <w:sz w:val="20"/>
                                      </w:rPr>
                                      <w:t>Frecuent</w:t>
                                    </w:r>
                                  </w:p>
                                </w:txbxContent>
                              </wps:txbx>
                              <wps:bodyPr horzOverflow="overflow" vert="horz" lIns="0" tIns="0" rIns="0" bIns="0" rtlCol="0">
                                <a:noAutofit/>
                              </wps:bodyPr>
                            </wps:wsp>
                            <wps:wsp>
                              <wps:cNvPr id="2239" name="Rectangle 2239"/>
                              <wps:cNvSpPr/>
                              <wps:spPr>
                                <a:xfrm rot="5399999">
                                  <a:off x="-233618" y="226700"/>
                                  <a:ext cx="561734" cy="187581"/>
                                </a:xfrm>
                                <a:prstGeom prst="rect">
                                  <a:avLst/>
                                </a:prstGeom>
                                <a:ln>
                                  <a:noFill/>
                                </a:ln>
                              </wps:spPr>
                              <wps:txbx>
                                <w:txbxContent>
                                  <w:p w14:paraId="42E45873" w14:textId="77777777" w:rsidR="00DF1B80" w:rsidRDefault="003A14E7">
                                    <w:pPr>
                                      <w:spacing w:after="160" w:line="259" w:lineRule="auto"/>
                                      <w:ind w:left="0" w:right="0" w:firstLine="0"/>
                                      <w:jc w:val="left"/>
                                    </w:pPr>
                                    <w:r>
                                      <w:rPr>
                                        <w:rFonts w:ascii="Arial" w:eastAsia="Arial" w:hAnsi="Arial" w:cs="Arial"/>
                                        <w:sz w:val="20"/>
                                      </w:rPr>
                                      <w:t>emente</w:t>
                                    </w:r>
                                  </w:p>
                                </w:txbxContent>
                              </wps:txbx>
                              <wps:bodyPr horzOverflow="overflow" vert="horz" lIns="0" tIns="0" rIns="0" bIns="0" rtlCol="0">
                                <a:noAutofit/>
                              </wps:bodyPr>
                            </wps:wsp>
                            <wps:wsp>
                              <wps:cNvPr id="2240" name="Rectangle 2240"/>
                              <wps:cNvSpPr/>
                              <wps:spPr>
                                <a:xfrm rot="5399999">
                                  <a:off x="23864" y="392890"/>
                                  <a:ext cx="46769" cy="187581"/>
                                </a:xfrm>
                                <a:prstGeom prst="rect">
                                  <a:avLst/>
                                </a:prstGeom>
                                <a:ln>
                                  <a:noFill/>
                                </a:ln>
                              </wps:spPr>
                              <wps:txbx>
                                <w:txbxContent>
                                  <w:p w14:paraId="2E5A391B"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09868022" id="Group 26852" o:spid="_x0000_s1036" style="width:23.1pt;height:39.35pt;mso-position-horizontal-relative:char;mso-position-vertical-relative:line" coordsize="293439,499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">
                      <v:rect id="Rectangle 2237" o:spid="_x0000_s1037" style="position:absolute;left:-132613;top:238472;width:664526;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" filled="f" stroked="f">
                        <v:textbox inset="0,0,0,0">
                          <w:txbxContent>
                            <w:p w14:paraId="0F3AF760" w14:textId="77777777" w:rsidR="00DF1B80" w:rsidRDefault="003A14E7">
                              <w:pPr>
                                <w:spacing w:after="160" w:line="259" w:lineRule="auto"/>
                                <w:ind w:left="0" w:right="0" w:firstLine="0"/>
                                <w:jc w:val="left"/>
                              </w:pPr>
                              <w:r>
                                <w:rPr>
                                  <w:rFonts w:ascii="Arial" w:eastAsia="Arial" w:hAnsi="Arial" w:cs="Arial"/>
                                  <w:sz w:val="20"/>
                                </w:rPr>
                                <w:t>Frecuent</w:t>
                              </w:r>
                            </w:p>
                          </w:txbxContent>
                        </v:textbox>
                      </v:rect>
                      <v:rect id="Rectangle 2239" o:spid="_x0000_s1038" style="position:absolute;left:-233618;top:226700;width:56173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" filled="f" stroked="f">
                        <v:textbox inset="0,0,0,0">
                          <w:txbxContent>
                            <w:p w14:paraId="42E45873" w14:textId="77777777" w:rsidR="00DF1B80" w:rsidRDefault="003A14E7">
                              <w:pPr>
                                <w:spacing w:after="160" w:line="259" w:lineRule="auto"/>
                                <w:ind w:left="0" w:right="0" w:firstLine="0"/>
                                <w:jc w:val="left"/>
                              </w:pPr>
                              <w:r>
                                <w:rPr>
                                  <w:rFonts w:ascii="Arial" w:eastAsia="Arial" w:hAnsi="Arial" w:cs="Arial"/>
                                  <w:sz w:val="20"/>
                                </w:rPr>
                                <w:t>emente</w:t>
                              </w:r>
                            </w:p>
                          </w:txbxContent>
                        </v:textbox>
                      </v:rect>
                      <v:rect id="Rectangle 2240" o:spid="_x0000_s1039" style="position:absolute;left:23864;top:392890;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" filled="f" stroked="f">
                        <v:textbox inset="0,0,0,0">
                          <w:txbxContent>
                            <w:p w14:paraId="2E5A391B"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59FC87F0" w14:textId="77777777" w:rsidR="00DF1B80" w:rsidRDefault="003A14E7">
            <w:pPr>
              <w:spacing w:after="0" w:line="259" w:lineRule="auto"/>
              <w:ind w:left="293" w:right="0" w:firstLine="0"/>
              <w:jc w:val="left"/>
            </w:pPr>
            <w:r>
              <w:rPr>
                <w:rFonts w:ascii="Calibri" w:eastAsia="Calibri" w:hAnsi="Calibri" w:cs="Calibri"/>
                <w:noProof/>
                <w:sz w:val="22"/>
              </w:rPr>
              <mc:AlternateContent>
                <mc:Choice Requires="wpg">
                  <w:drawing>
                    <wp:inline distT="0" distB="0" distL="0" distR="0" wp14:anchorId="5B9AD8CA" wp14:editId="5E7BACF3">
                      <wp:extent cx="141039" cy="507605"/>
                      <wp:effectExtent l="0" t="0" r="0" b="0"/>
                      <wp:docPr id="26856" name="Group 26856"/>
                      <wp:cNvGraphicFramePr/>
                      <a:graphic xmlns:a="http://schemas.openxmlformats.org/drawingml/2006/main">
                        <a:graphicData uri="http://schemas.microsoft.com/office/word/2010/wordprocessingGroup">
                          <wpg:wgp>
                            <wpg:cNvGrpSpPr/>
                            <wpg:grpSpPr>
                              <a:xfrm>
                                <a:off x="0" y="0"/>
                                <a:ext cx="141039" cy="507605"/>
                                <a:chOff x="0" y="0"/>
                                <a:chExt cx="141039" cy="507605"/>
                              </a:xfrm>
                            </wpg:grpSpPr>
                            <wps:wsp>
                              <wps:cNvPr id="2243" name="Rectangle 2243"/>
                              <wps:cNvSpPr/>
                              <wps:spPr>
                                <a:xfrm rot="5399999">
                                  <a:off x="-265919" y="219377"/>
                                  <a:ext cx="626336" cy="187581"/>
                                </a:xfrm>
                                <a:prstGeom prst="rect">
                                  <a:avLst/>
                                </a:prstGeom>
                                <a:ln>
                                  <a:noFill/>
                                </a:ln>
                              </wps:spPr>
                              <wps:txbx>
                                <w:txbxContent>
                                  <w:p w14:paraId="79526E10" w14:textId="77777777" w:rsidR="00DF1B80" w:rsidRDefault="003A14E7">
                                    <w:pPr>
                                      <w:spacing w:after="160" w:line="259" w:lineRule="auto"/>
                                      <w:ind w:left="0" w:right="0" w:firstLine="0"/>
                                      <w:jc w:val="left"/>
                                    </w:pPr>
                                    <w:r>
                                      <w:rPr>
                                        <w:rFonts w:ascii="Arial" w:eastAsia="Arial" w:hAnsi="Arial" w:cs="Arial"/>
                                        <w:sz w:val="20"/>
                                      </w:rPr>
                                      <w:t>Siempre</w:t>
                                    </w:r>
                                  </w:p>
                                </w:txbxContent>
                              </wps:txbx>
                              <wps:bodyPr horzOverflow="overflow" vert="horz" lIns="0" tIns="0" rIns="0" bIns="0" rtlCol="0">
                                <a:noAutofit/>
                              </wps:bodyPr>
                            </wps:wsp>
                            <wps:wsp>
                              <wps:cNvPr id="2244" name="Rectangle 2244"/>
                              <wps:cNvSpPr/>
                              <wps:spPr>
                                <a:xfrm rot="5399999">
                                  <a:off x="23864" y="402034"/>
                                  <a:ext cx="46768" cy="187581"/>
                                </a:xfrm>
                                <a:prstGeom prst="rect">
                                  <a:avLst/>
                                </a:prstGeom>
                                <a:ln>
                                  <a:noFill/>
                                </a:ln>
                              </wps:spPr>
                              <wps:txbx>
                                <w:txbxContent>
                                  <w:p w14:paraId="64148119"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5B9AD8CA" id="Group 26856" o:spid="_x0000_s1040" style="width:11.1pt;height:39.95pt;mso-position-horizontal-relative:char;mso-position-vertical-relative:line" coordsize="141039,507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">
                      <v:rect id="Rectangle 2243" o:spid="_x0000_s1041" style="position:absolute;left:-265919;top:219377;width:626336;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" filled="f" stroked="f">
                        <v:textbox inset="0,0,0,0">
                          <w:txbxContent>
                            <w:p w14:paraId="79526E10" w14:textId="77777777" w:rsidR="00DF1B80" w:rsidRDefault="003A14E7">
                              <w:pPr>
                                <w:spacing w:after="160" w:line="259" w:lineRule="auto"/>
                                <w:ind w:left="0" w:right="0" w:firstLine="0"/>
                                <w:jc w:val="left"/>
                              </w:pPr>
                              <w:r>
                                <w:rPr>
                                  <w:rFonts w:ascii="Arial" w:eastAsia="Arial" w:hAnsi="Arial" w:cs="Arial"/>
                                  <w:sz w:val="20"/>
                                </w:rPr>
                                <w:t>Siempre</w:t>
                              </w:r>
                            </w:p>
                          </w:txbxContent>
                        </v:textbox>
                      </v:rect>
                      <v:rect id="Rectangle 2244" o:spid="_x0000_s1042" style="position:absolute;left:23864;top:402034;width:46768;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" filled="f" stroked="f">
                        <v:textbox inset="0,0,0,0">
                          <w:txbxContent>
                            <w:p w14:paraId="64148119"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r>
      <w:tr w:rsidR="00DF1B80" w14:paraId="21B9F20B" w14:textId="77777777">
        <w:trPr>
          <w:trHeight w:val="517"/>
        </w:trPr>
        <w:tc>
          <w:tcPr>
            <w:tcW w:w="6261" w:type="dxa"/>
            <w:tcBorders>
              <w:top w:val="single" w:sz="4" w:space="0" w:color="000000"/>
              <w:left w:val="single" w:sz="4" w:space="0" w:color="000000"/>
              <w:bottom w:val="single" w:sz="4" w:space="0" w:color="000000"/>
              <w:right w:val="single" w:sz="4" w:space="0" w:color="000000"/>
            </w:tcBorders>
          </w:tcPr>
          <w:p w14:paraId="0E3062A5" w14:textId="77777777" w:rsidR="00DF1B80" w:rsidRDefault="003A14E7">
            <w:pPr>
              <w:spacing w:after="0" w:line="259" w:lineRule="auto"/>
              <w:ind w:left="45" w:right="0" w:firstLine="0"/>
            </w:pPr>
            <w:r>
              <w:rPr>
                <w:rFonts w:ascii="Arial" w:eastAsia="Arial" w:hAnsi="Arial" w:cs="Arial"/>
                <w:sz w:val="22"/>
              </w:rPr>
              <w:t xml:space="preserve">¿Con qué frecuencia es usted responsable de decidir la cantidad de comida que debe comer su hijo (a)? </w:t>
            </w:r>
          </w:p>
        </w:tc>
        <w:tc>
          <w:tcPr>
            <w:tcW w:w="734" w:type="dxa"/>
            <w:tcBorders>
              <w:top w:val="single" w:sz="4" w:space="0" w:color="000000"/>
              <w:left w:val="single" w:sz="4" w:space="0" w:color="000000"/>
              <w:bottom w:val="single" w:sz="4" w:space="0" w:color="000000"/>
              <w:right w:val="single" w:sz="4" w:space="0" w:color="000000"/>
            </w:tcBorders>
          </w:tcPr>
          <w:p w14:paraId="71450BE9"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00E6DDCA"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33D7307A"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616B8499"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74CAC379"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5A05C7D0" w14:textId="77777777">
        <w:trPr>
          <w:trHeight w:val="517"/>
        </w:trPr>
        <w:tc>
          <w:tcPr>
            <w:tcW w:w="6261" w:type="dxa"/>
            <w:tcBorders>
              <w:top w:val="single" w:sz="4" w:space="0" w:color="000000"/>
              <w:left w:val="single" w:sz="4" w:space="0" w:color="000000"/>
              <w:bottom w:val="single" w:sz="4" w:space="0" w:color="000000"/>
              <w:right w:val="single" w:sz="4" w:space="0" w:color="000000"/>
            </w:tcBorders>
          </w:tcPr>
          <w:p w14:paraId="758757D9" w14:textId="77777777" w:rsidR="00DF1B80" w:rsidRDefault="003A14E7">
            <w:pPr>
              <w:spacing w:after="0" w:line="259" w:lineRule="auto"/>
              <w:ind w:left="45" w:right="0" w:firstLine="0"/>
            </w:pPr>
            <w:r>
              <w:rPr>
                <w:rFonts w:ascii="Arial" w:eastAsia="Arial" w:hAnsi="Arial" w:cs="Arial"/>
                <w:sz w:val="22"/>
              </w:rPr>
              <w:t xml:space="preserve">¿Con qué frecuencia es usted responsable de decidir si su hijo (a) ha comido el tipo adecuado de comida? </w:t>
            </w:r>
          </w:p>
        </w:tc>
        <w:tc>
          <w:tcPr>
            <w:tcW w:w="734" w:type="dxa"/>
            <w:tcBorders>
              <w:top w:val="single" w:sz="4" w:space="0" w:color="000000"/>
              <w:left w:val="single" w:sz="4" w:space="0" w:color="000000"/>
              <w:bottom w:val="single" w:sz="4" w:space="0" w:color="000000"/>
              <w:right w:val="single" w:sz="4" w:space="0" w:color="000000"/>
            </w:tcBorders>
          </w:tcPr>
          <w:p w14:paraId="64422773"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58F05E49"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185E0BDC"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6AF9BBA1"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099FFEFC"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3701461F" w14:textId="77777777">
        <w:trPr>
          <w:trHeight w:val="1140"/>
        </w:trPr>
        <w:tc>
          <w:tcPr>
            <w:tcW w:w="6261" w:type="dxa"/>
            <w:tcBorders>
              <w:top w:val="single" w:sz="4" w:space="0" w:color="000000"/>
              <w:left w:val="single" w:sz="4" w:space="0" w:color="000000"/>
              <w:bottom w:val="single" w:sz="4" w:space="0" w:color="000000"/>
              <w:right w:val="single" w:sz="4" w:space="0" w:color="000000"/>
            </w:tcBorders>
            <w:shd w:val="clear" w:color="auto" w:fill="E8E8E8"/>
          </w:tcPr>
          <w:p w14:paraId="2ACF4E3B" w14:textId="77777777" w:rsidR="00DF1B80" w:rsidRDefault="003A14E7">
            <w:pPr>
              <w:spacing w:after="0" w:line="259" w:lineRule="auto"/>
              <w:ind w:left="45" w:right="0" w:firstLine="0"/>
              <w:jc w:val="left"/>
            </w:pPr>
            <w:r>
              <w:rPr>
                <w:rFonts w:ascii="Arial" w:eastAsia="Arial" w:hAnsi="Arial" w:cs="Arial"/>
                <w:sz w:val="20"/>
              </w:rPr>
              <w:t xml:space="preserve"> </w:t>
            </w:r>
          </w:p>
        </w:tc>
        <w:tc>
          <w:tcPr>
            <w:tcW w:w="734" w:type="dxa"/>
            <w:tcBorders>
              <w:top w:val="single" w:sz="4" w:space="0" w:color="000000"/>
              <w:left w:val="single" w:sz="4" w:space="0" w:color="000000"/>
              <w:bottom w:val="single" w:sz="4" w:space="0" w:color="000000"/>
              <w:right w:val="single" w:sz="4" w:space="0" w:color="000000"/>
            </w:tcBorders>
            <w:shd w:val="clear" w:color="auto" w:fill="E8E8E8"/>
          </w:tcPr>
          <w:p w14:paraId="6DF8F4D6" w14:textId="77777777" w:rsidR="00DF1B80" w:rsidRDefault="003A14E7">
            <w:pPr>
              <w:spacing w:after="0" w:line="259" w:lineRule="auto"/>
              <w:ind w:left="336" w:right="0" w:firstLine="0"/>
              <w:jc w:val="left"/>
            </w:pPr>
            <w:r>
              <w:rPr>
                <w:rFonts w:ascii="Calibri" w:eastAsia="Calibri" w:hAnsi="Calibri" w:cs="Calibri"/>
                <w:noProof/>
                <w:sz w:val="22"/>
              </w:rPr>
              <mc:AlternateContent>
                <mc:Choice Requires="wpg">
                  <w:drawing>
                    <wp:inline distT="0" distB="0" distL="0" distR="0" wp14:anchorId="49A6D1E0" wp14:editId="1FCE51EC">
                      <wp:extent cx="141039" cy="550531"/>
                      <wp:effectExtent l="0" t="0" r="0" b="0"/>
                      <wp:docPr id="26955" name="Group 26955"/>
                      <wp:cNvGraphicFramePr/>
                      <a:graphic xmlns:a="http://schemas.openxmlformats.org/drawingml/2006/main">
                        <a:graphicData uri="http://schemas.microsoft.com/office/word/2010/wordprocessingGroup">
                          <wpg:wgp>
                            <wpg:cNvGrpSpPr/>
                            <wpg:grpSpPr>
                              <a:xfrm>
                                <a:off x="0" y="0"/>
                                <a:ext cx="141039" cy="550531"/>
                                <a:chOff x="0" y="0"/>
                                <a:chExt cx="141039" cy="550531"/>
                              </a:xfrm>
                            </wpg:grpSpPr>
                            <wps:wsp>
                              <wps:cNvPr id="2344" name="Rectangle 2344"/>
                              <wps:cNvSpPr/>
                              <wps:spPr>
                                <a:xfrm rot="5399999">
                                  <a:off x="-294351" y="247810"/>
                                  <a:ext cx="683200" cy="187581"/>
                                </a:xfrm>
                                <a:prstGeom prst="rect">
                                  <a:avLst/>
                                </a:prstGeom>
                                <a:ln>
                                  <a:noFill/>
                                </a:ln>
                              </wps:spPr>
                              <wps:txbx>
                                <w:txbxContent>
                                  <w:p w14:paraId="62B80FDF" w14:textId="77777777" w:rsidR="00DF1B80" w:rsidRDefault="003A14E7">
                                    <w:pPr>
                                      <w:spacing w:after="160" w:line="259" w:lineRule="auto"/>
                                      <w:ind w:left="0" w:right="0" w:firstLine="0"/>
                                      <w:jc w:val="left"/>
                                    </w:pPr>
                                    <w:r>
                                      <w:rPr>
                                        <w:rFonts w:ascii="Arial" w:eastAsia="Arial" w:hAnsi="Arial" w:cs="Arial"/>
                                        <w:sz w:val="20"/>
                                      </w:rPr>
                                      <w:t>Muy bajo</w:t>
                                    </w:r>
                                  </w:p>
                                </w:txbxContent>
                              </wps:txbx>
                              <wps:bodyPr horzOverflow="overflow" vert="horz" lIns="0" tIns="0" rIns="0" bIns="0" rtlCol="0">
                                <a:noAutofit/>
                              </wps:bodyPr>
                            </wps:wsp>
                            <wps:wsp>
                              <wps:cNvPr id="2345" name="Rectangle 2345"/>
                              <wps:cNvSpPr/>
                              <wps:spPr>
                                <a:xfrm rot="5399999">
                                  <a:off x="23863" y="444960"/>
                                  <a:ext cx="46769" cy="187581"/>
                                </a:xfrm>
                                <a:prstGeom prst="rect">
                                  <a:avLst/>
                                </a:prstGeom>
                                <a:ln>
                                  <a:noFill/>
                                </a:ln>
                              </wps:spPr>
                              <wps:txbx>
                                <w:txbxContent>
                                  <w:p w14:paraId="71E149DA"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49A6D1E0" id="Group 26955" o:spid="_x0000_s1043" style="width:11.1pt;height:43.35pt;mso-position-horizontal-relative:char;mso-position-vertical-relative:line" coordsize="1410,5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">
                      <v:rect id="Rectangle 2344" o:spid="_x0000_s1044" style="position:absolute;left:-2943;top:2478;width:683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" filled="f" stroked="f">
                        <v:textbox inset="0,0,0,0">
                          <w:txbxContent>
                            <w:p w14:paraId="62B80FDF" w14:textId="77777777" w:rsidR="00DF1B80" w:rsidRDefault="003A14E7">
                              <w:pPr>
                                <w:spacing w:after="160" w:line="259" w:lineRule="auto"/>
                                <w:ind w:left="0" w:right="0" w:firstLine="0"/>
                                <w:jc w:val="left"/>
                              </w:pPr>
                              <w:r>
                                <w:rPr>
                                  <w:rFonts w:ascii="Arial" w:eastAsia="Arial" w:hAnsi="Arial" w:cs="Arial"/>
                                  <w:sz w:val="20"/>
                                </w:rPr>
                                <w:t>Muy bajo</w:t>
                              </w:r>
                            </w:p>
                          </w:txbxContent>
                        </v:textbox>
                      </v:rect>
                      <v:rect id="Rectangle 2345" o:spid="_x0000_s1045" style="position:absolute;left:239;top:4449;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" filled="f" stroked="f">
                        <v:textbox inset="0,0,0,0">
                          <w:txbxContent>
                            <w:p w14:paraId="71E149DA"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38" w:type="dxa"/>
            <w:tcBorders>
              <w:top w:val="single" w:sz="4" w:space="0" w:color="000000"/>
              <w:left w:val="single" w:sz="4" w:space="0" w:color="000000"/>
              <w:bottom w:val="single" w:sz="4" w:space="0" w:color="000000"/>
              <w:right w:val="single" w:sz="4" w:space="0" w:color="000000"/>
            </w:tcBorders>
            <w:shd w:val="clear" w:color="auto" w:fill="E8E8E8"/>
          </w:tcPr>
          <w:p w14:paraId="02D5B9EB" w14:textId="77777777" w:rsidR="00DF1B80" w:rsidRDefault="003A14E7">
            <w:pPr>
              <w:spacing w:after="0" w:line="259" w:lineRule="auto"/>
              <w:ind w:left="240" w:right="0" w:firstLine="0"/>
              <w:jc w:val="left"/>
            </w:pPr>
            <w:r>
              <w:rPr>
                <w:rFonts w:ascii="Calibri" w:eastAsia="Calibri" w:hAnsi="Calibri" w:cs="Calibri"/>
                <w:noProof/>
                <w:sz w:val="22"/>
              </w:rPr>
              <mc:AlternateContent>
                <mc:Choice Requires="wpg">
                  <w:drawing>
                    <wp:inline distT="0" distB="0" distL="0" distR="0" wp14:anchorId="49299284" wp14:editId="5AE6AC3E">
                      <wp:extent cx="141039" cy="600823"/>
                      <wp:effectExtent l="0" t="0" r="0" b="0"/>
                      <wp:docPr id="26959" name="Group 26959"/>
                      <wp:cNvGraphicFramePr/>
                      <a:graphic xmlns:a="http://schemas.openxmlformats.org/drawingml/2006/main">
                        <a:graphicData uri="http://schemas.microsoft.com/office/word/2010/wordprocessingGroup">
                          <wpg:wgp>
                            <wpg:cNvGrpSpPr/>
                            <wpg:grpSpPr>
                              <a:xfrm>
                                <a:off x="0" y="0"/>
                                <a:ext cx="141039" cy="600823"/>
                                <a:chOff x="0" y="0"/>
                                <a:chExt cx="141039" cy="600823"/>
                              </a:xfrm>
                            </wpg:grpSpPr>
                            <wps:wsp>
                              <wps:cNvPr id="2348" name="Rectangle 2348"/>
                              <wps:cNvSpPr/>
                              <wps:spPr>
                                <a:xfrm rot="5399999">
                                  <a:off x="-327661" y="281120"/>
                                  <a:ext cx="749821" cy="187581"/>
                                </a:xfrm>
                                <a:prstGeom prst="rect">
                                  <a:avLst/>
                                </a:prstGeom>
                                <a:ln>
                                  <a:noFill/>
                                </a:ln>
                              </wps:spPr>
                              <wps:txbx>
                                <w:txbxContent>
                                  <w:p w14:paraId="73A92426" w14:textId="77777777" w:rsidR="00DF1B80" w:rsidRDefault="003A14E7">
                                    <w:pPr>
                                      <w:spacing w:after="160" w:line="259" w:lineRule="auto"/>
                                      <w:ind w:left="0" w:right="0" w:firstLine="0"/>
                                      <w:jc w:val="left"/>
                                    </w:pPr>
                                    <w:r>
                                      <w:rPr>
                                        <w:rFonts w:ascii="Arial" w:eastAsia="Arial" w:hAnsi="Arial" w:cs="Arial"/>
                                        <w:sz w:val="20"/>
                                      </w:rPr>
                                      <w:t>Bajo peso</w:t>
                                    </w:r>
                                  </w:p>
                                </w:txbxContent>
                              </wps:txbx>
                              <wps:bodyPr horzOverflow="overflow" vert="horz" lIns="0" tIns="0" rIns="0" bIns="0" rtlCol="0">
                                <a:noAutofit/>
                              </wps:bodyPr>
                            </wps:wsp>
                            <wps:wsp>
                              <wps:cNvPr id="2349" name="Rectangle 2349"/>
                              <wps:cNvSpPr/>
                              <wps:spPr>
                                <a:xfrm rot="5399999">
                                  <a:off x="23864" y="495252"/>
                                  <a:ext cx="46769" cy="187581"/>
                                </a:xfrm>
                                <a:prstGeom prst="rect">
                                  <a:avLst/>
                                </a:prstGeom>
                                <a:ln>
                                  <a:noFill/>
                                </a:ln>
                              </wps:spPr>
                              <wps:txbx>
                                <w:txbxContent>
                                  <w:p w14:paraId="3E32BFB0"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49299284" id="Group 26959" o:spid="_x0000_s1046" style="width:11.1pt;height:47.3pt;mso-position-horizontal-relative:char;mso-position-vertical-relative:line" coordsize="1410,6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">
                      <v:rect id="Rectangle 2348" o:spid="_x0000_s1047" style="position:absolute;left:-3276;top:2811;width:749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" filled="f" stroked="f">
                        <v:textbox inset="0,0,0,0">
                          <w:txbxContent>
                            <w:p w14:paraId="73A92426" w14:textId="77777777" w:rsidR="00DF1B80" w:rsidRDefault="003A14E7">
                              <w:pPr>
                                <w:spacing w:after="160" w:line="259" w:lineRule="auto"/>
                                <w:ind w:left="0" w:right="0" w:firstLine="0"/>
                                <w:jc w:val="left"/>
                              </w:pPr>
                              <w:r>
                                <w:rPr>
                                  <w:rFonts w:ascii="Arial" w:eastAsia="Arial" w:hAnsi="Arial" w:cs="Arial"/>
                                  <w:sz w:val="20"/>
                                </w:rPr>
                                <w:t>Bajo peso</w:t>
                              </w:r>
                            </w:p>
                          </w:txbxContent>
                        </v:textbox>
                      </v:rect>
                      <v:rect id="Rectangle 2349" o:spid="_x0000_s1048" style="position:absolute;left:239;top:4952;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" filled="f" stroked="f">
                        <v:textbox inset="0,0,0,0">
                          <w:txbxContent>
                            <w:p w14:paraId="3E32BFB0"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499" w:type="dxa"/>
            <w:tcBorders>
              <w:top w:val="single" w:sz="4" w:space="0" w:color="000000"/>
              <w:left w:val="single" w:sz="4" w:space="0" w:color="000000"/>
              <w:bottom w:val="single" w:sz="4" w:space="0" w:color="000000"/>
              <w:right w:val="single" w:sz="4" w:space="0" w:color="000000"/>
            </w:tcBorders>
            <w:shd w:val="clear" w:color="auto" w:fill="E8E8E8"/>
          </w:tcPr>
          <w:p w14:paraId="5C4A2FBB" w14:textId="77777777" w:rsidR="00DF1B80" w:rsidRDefault="003A14E7">
            <w:pPr>
              <w:spacing w:after="0" w:line="259" w:lineRule="auto"/>
              <w:ind w:left="96" w:right="0" w:firstLine="0"/>
              <w:jc w:val="left"/>
            </w:pPr>
            <w:r>
              <w:rPr>
                <w:rFonts w:ascii="Calibri" w:eastAsia="Calibri" w:hAnsi="Calibri" w:cs="Calibri"/>
                <w:noProof/>
                <w:sz w:val="22"/>
              </w:rPr>
              <mc:AlternateContent>
                <mc:Choice Requires="wpg">
                  <w:drawing>
                    <wp:inline distT="0" distB="0" distL="0" distR="0" wp14:anchorId="5E6A9BA4" wp14:editId="3AE1C99B">
                      <wp:extent cx="141039" cy="445375"/>
                      <wp:effectExtent l="0" t="0" r="0" b="0"/>
                      <wp:docPr id="26963" name="Group 26963"/>
                      <wp:cNvGraphicFramePr/>
                      <a:graphic xmlns:a="http://schemas.openxmlformats.org/drawingml/2006/main">
                        <a:graphicData uri="http://schemas.microsoft.com/office/word/2010/wordprocessingGroup">
                          <wpg:wgp>
                            <wpg:cNvGrpSpPr/>
                            <wpg:grpSpPr>
                              <a:xfrm>
                                <a:off x="0" y="0"/>
                                <a:ext cx="141039" cy="445375"/>
                                <a:chOff x="0" y="0"/>
                                <a:chExt cx="141039" cy="445375"/>
                              </a:xfrm>
                            </wpg:grpSpPr>
                            <wps:wsp>
                              <wps:cNvPr id="2352" name="Rectangle 2352"/>
                              <wps:cNvSpPr/>
                              <wps:spPr>
                                <a:xfrm rot="5399999">
                                  <a:off x="-224618" y="178077"/>
                                  <a:ext cx="543734" cy="187581"/>
                                </a:xfrm>
                                <a:prstGeom prst="rect">
                                  <a:avLst/>
                                </a:prstGeom>
                                <a:ln>
                                  <a:noFill/>
                                </a:ln>
                              </wps:spPr>
                              <wps:txbx>
                                <w:txbxContent>
                                  <w:p w14:paraId="170F033D" w14:textId="77777777" w:rsidR="00DF1B80" w:rsidRDefault="003A14E7">
                                    <w:pPr>
                                      <w:spacing w:after="160" w:line="259" w:lineRule="auto"/>
                                      <w:ind w:left="0" w:right="0" w:firstLine="0"/>
                                      <w:jc w:val="left"/>
                                    </w:pPr>
                                    <w:r>
                                      <w:rPr>
                                        <w:rFonts w:ascii="Arial" w:eastAsia="Arial" w:hAnsi="Arial" w:cs="Arial"/>
                                        <w:sz w:val="20"/>
                                      </w:rPr>
                                      <w:t>Normal</w:t>
                                    </w:r>
                                  </w:p>
                                </w:txbxContent>
                              </wps:txbx>
                              <wps:bodyPr horzOverflow="overflow" vert="horz" lIns="0" tIns="0" rIns="0" bIns="0" rtlCol="0">
                                <a:noAutofit/>
                              </wps:bodyPr>
                            </wps:wsp>
                            <wps:wsp>
                              <wps:cNvPr id="2353" name="Rectangle 2353"/>
                              <wps:cNvSpPr/>
                              <wps:spPr>
                                <a:xfrm rot="5399999">
                                  <a:off x="23864" y="339804"/>
                                  <a:ext cx="46769" cy="187581"/>
                                </a:xfrm>
                                <a:prstGeom prst="rect">
                                  <a:avLst/>
                                </a:prstGeom>
                                <a:ln>
                                  <a:noFill/>
                                </a:ln>
                              </wps:spPr>
                              <wps:txbx>
                                <w:txbxContent>
                                  <w:p w14:paraId="1CF61547"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5E6A9BA4" id="Group 26963" o:spid="_x0000_s1049" style="width:11.1pt;height:35.05pt;mso-position-horizontal-relative:char;mso-position-vertical-relative:line" coordsize="141039,445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">
                      <v:rect id="Rectangle 2352" o:spid="_x0000_s1050" style="position:absolute;left:-224618;top:178077;width:54373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" filled="f" stroked="f">
                        <v:textbox inset="0,0,0,0">
                          <w:txbxContent>
                            <w:p w14:paraId="170F033D" w14:textId="77777777" w:rsidR="00DF1B80" w:rsidRDefault="003A14E7">
                              <w:pPr>
                                <w:spacing w:after="160" w:line="259" w:lineRule="auto"/>
                                <w:ind w:left="0" w:right="0" w:firstLine="0"/>
                                <w:jc w:val="left"/>
                              </w:pPr>
                              <w:r>
                                <w:rPr>
                                  <w:rFonts w:ascii="Arial" w:eastAsia="Arial" w:hAnsi="Arial" w:cs="Arial"/>
                                  <w:sz w:val="20"/>
                                </w:rPr>
                                <w:t>Normal</w:t>
                              </w:r>
                            </w:p>
                          </w:txbxContent>
                        </v:textbox>
                      </v:rect>
                      <v:rect id="Rectangle 2353" o:spid="_x0000_s1051" style="position:absolute;left:23864;top:339804;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" filled="f" stroked="f">
                        <v:textbox inset="0,0,0,0">
                          <w:txbxContent>
                            <w:p w14:paraId="1CF61547"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68" w:type="dxa"/>
            <w:tcBorders>
              <w:top w:val="single" w:sz="4" w:space="0" w:color="000000"/>
              <w:left w:val="single" w:sz="4" w:space="0" w:color="000000"/>
              <w:bottom w:val="single" w:sz="4" w:space="0" w:color="000000"/>
              <w:right w:val="single" w:sz="4" w:space="0" w:color="000000"/>
            </w:tcBorders>
            <w:shd w:val="clear" w:color="auto" w:fill="E8E8E8"/>
          </w:tcPr>
          <w:p w14:paraId="2515FE17" w14:textId="77777777" w:rsidR="00DF1B80" w:rsidRDefault="003A14E7">
            <w:pPr>
              <w:spacing w:after="0" w:line="259" w:lineRule="auto"/>
              <w:ind w:left="30" w:right="0" w:firstLine="0"/>
              <w:jc w:val="left"/>
            </w:pPr>
            <w:r>
              <w:rPr>
                <w:rFonts w:ascii="Calibri" w:eastAsia="Calibri" w:hAnsi="Calibri" w:cs="Calibri"/>
                <w:noProof/>
                <w:sz w:val="22"/>
              </w:rPr>
              <mc:AlternateContent>
                <mc:Choice Requires="wpg">
                  <w:drawing>
                    <wp:inline distT="0" distB="0" distL="0" distR="0" wp14:anchorId="03000FC9" wp14:editId="346A48A5">
                      <wp:extent cx="293439" cy="541386"/>
                      <wp:effectExtent l="0" t="0" r="0" b="0"/>
                      <wp:docPr id="26967" name="Group 26967"/>
                      <wp:cNvGraphicFramePr/>
                      <a:graphic xmlns:a="http://schemas.openxmlformats.org/drawingml/2006/main">
                        <a:graphicData uri="http://schemas.microsoft.com/office/word/2010/wordprocessingGroup">
                          <wpg:wgp>
                            <wpg:cNvGrpSpPr/>
                            <wpg:grpSpPr>
                              <a:xfrm>
                                <a:off x="0" y="0"/>
                                <a:ext cx="293439" cy="541386"/>
                                <a:chOff x="0" y="0"/>
                                <a:chExt cx="293439" cy="541386"/>
                              </a:xfrm>
                            </wpg:grpSpPr>
                            <wps:wsp>
                              <wps:cNvPr id="2356" name="Rectangle 2356"/>
                              <wps:cNvSpPr/>
                              <wps:spPr>
                                <a:xfrm rot="5399999">
                                  <a:off x="-160372" y="266231"/>
                                  <a:ext cx="720043" cy="187581"/>
                                </a:xfrm>
                                <a:prstGeom prst="rect">
                                  <a:avLst/>
                                </a:prstGeom>
                                <a:ln>
                                  <a:noFill/>
                                </a:ln>
                              </wps:spPr>
                              <wps:txbx>
                                <w:txbxContent>
                                  <w:p w14:paraId="00FC4C2E" w14:textId="77777777" w:rsidR="00DF1B80" w:rsidRDefault="003A14E7">
                                    <w:pPr>
                                      <w:spacing w:after="160" w:line="259" w:lineRule="auto"/>
                                      <w:ind w:left="0" w:right="0" w:firstLine="0"/>
                                      <w:jc w:val="left"/>
                                    </w:pPr>
                                    <w:r>
                                      <w:rPr>
                                        <w:rFonts w:ascii="Arial" w:eastAsia="Arial" w:hAnsi="Arial" w:cs="Arial"/>
                                        <w:sz w:val="20"/>
                                      </w:rPr>
                                      <w:t>Sobrepes</w:t>
                                    </w:r>
                                  </w:p>
                                </w:txbxContent>
                              </wps:txbx>
                              <wps:bodyPr horzOverflow="overflow" vert="horz" lIns="0" tIns="0" rIns="0" bIns="0" rtlCol="0">
                                <a:noAutofit/>
                              </wps:bodyPr>
                            </wps:wsp>
                            <wps:wsp>
                              <wps:cNvPr id="2358" name="Rectangle 2358"/>
                              <wps:cNvSpPr/>
                              <wps:spPr>
                                <a:xfrm rot="5399999">
                                  <a:off x="479" y="190722"/>
                                  <a:ext cx="93538" cy="187581"/>
                                </a:xfrm>
                                <a:prstGeom prst="rect">
                                  <a:avLst/>
                                </a:prstGeom>
                                <a:ln>
                                  <a:noFill/>
                                </a:ln>
                              </wps:spPr>
                              <wps:txbx>
                                <w:txbxContent>
                                  <w:p w14:paraId="176ECD31" w14:textId="77777777" w:rsidR="00DF1B80" w:rsidRDefault="003A14E7">
                                    <w:pPr>
                                      <w:spacing w:after="160" w:line="259" w:lineRule="auto"/>
                                      <w:ind w:left="0" w:right="0" w:firstLine="0"/>
                                      <w:jc w:val="left"/>
                                    </w:pPr>
                                    <w:r>
                                      <w:rPr>
                                        <w:rFonts w:ascii="Arial" w:eastAsia="Arial" w:hAnsi="Arial" w:cs="Arial"/>
                                        <w:sz w:val="20"/>
                                      </w:rPr>
                                      <w:t>o</w:t>
                                    </w:r>
                                  </w:p>
                                </w:txbxContent>
                              </wps:txbx>
                              <wps:bodyPr horzOverflow="overflow" vert="horz" lIns="0" tIns="0" rIns="0" bIns="0" rtlCol="0">
                                <a:noAutofit/>
                              </wps:bodyPr>
                            </wps:wsp>
                            <wps:wsp>
                              <wps:cNvPr id="2359" name="Rectangle 2359"/>
                              <wps:cNvSpPr/>
                              <wps:spPr>
                                <a:xfrm rot="5399999">
                                  <a:off x="23864" y="237696"/>
                                  <a:ext cx="46769" cy="187581"/>
                                </a:xfrm>
                                <a:prstGeom prst="rect">
                                  <a:avLst/>
                                </a:prstGeom>
                                <a:ln>
                                  <a:noFill/>
                                </a:ln>
                              </wps:spPr>
                              <wps:txbx>
                                <w:txbxContent>
                                  <w:p w14:paraId="1347D339"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03000FC9" id="Group 26967" o:spid="_x0000_s1052" style="width:23.1pt;height:42.65pt;mso-position-horizontal-relative:char;mso-position-vertical-relative:line" coordsize="2934,5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">
                      <v:rect id="Rectangle 2356" o:spid="_x0000_s1053" style="position:absolute;left:-1604;top:2662;width:7200;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" filled="f" stroked="f">
                        <v:textbox inset="0,0,0,0">
                          <w:txbxContent>
                            <w:p w14:paraId="00FC4C2E" w14:textId="77777777" w:rsidR="00DF1B80" w:rsidRDefault="003A14E7">
                              <w:pPr>
                                <w:spacing w:after="160" w:line="259" w:lineRule="auto"/>
                                <w:ind w:left="0" w:right="0" w:firstLine="0"/>
                                <w:jc w:val="left"/>
                              </w:pPr>
                              <w:r>
                                <w:rPr>
                                  <w:rFonts w:ascii="Arial" w:eastAsia="Arial" w:hAnsi="Arial" w:cs="Arial"/>
                                  <w:sz w:val="20"/>
                                </w:rPr>
                                <w:t>Sobrepes</w:t>
                              </w:r>
                            </w:p>
                          </w:txbxContent>
                        </v:textbox>
                      </v:rect>
                      <v:rect id="Rectangle 2358" o:spid="_x0000_s1054" style="position:absolute;left:5;top:1907;width:93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" filled="f" stroked="f">
                        <v:textbox inset="0,0,0,0">
                          <w:txbxContent>
                            <w:p w14:paraId="176ECD31" w14:textId="77777777" w:rsidR="00DF1B80" w:rsidRDefault="003A14E7">
                              <w:pPr>
                                <w:spacing w:after="160" w:line="259" w:lineRule="auto"/>
                                <w:ind w:left="0" w:right="0" w:firstLine="0"/>
                                <w:jc w:val="left"/>
                              </w:pPr>
                              <w:r>
                                <w:rPr>
                                  <w:rFonts w:ascii="Arial" w:eastAsia="Arial" w:hAnsi="Arial" w:cs="Arial"/>
                                  <w:sz w:val="20"/>
                                </w:rPr>
                                <w:t>o</w:t>
                              </w:r>
                            </w:p>
                          </w:txbxContent>
                        </v:textbox>
                      </v:rect>
                      <v:rect id="Rectangle 2359" o:spid="_x0000_s1055" style="position:absolute;left:239;top:2377;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" filled="f" stroked="f">
                        <v:textbox inset="0,0,0,0">
                          <w:txbxContent>
                            <w:p w14:paraId="1347D339"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91" w:type="dxa"/>
            <w:tcBorders>
              <w:top w:val="single" w:sz="4" w:space="0" w:color="000000"/>
              <w:left w:val="single" w:sz="4" w:space="0" w:color="000000"/>
              <w:bottom w:val="single" w:sz="4" w:space="0" w:color="000000"/>
              <w:right w:val="single" w:sz="4" w:space="0" w:color="000000"/>
            </w:tcBorders>
            <w:shd w:val="clear" w:color="auto" w:fill="E8E8E8"/>
          </w:tcPr>
          <w:p w14:paraId="57C18B13" w14:textId="77777777" w:rsidR="00DF1B80" w:rsidRDefault="003A14E7">
            <w:pPr>
              <w:spacing w:after="0" w:line="259" w:lineRule="auto"/>
              <w:ind w:left="293" w:right="0" w:firstLine="0"/>
              <w:jc w:val="left"/>
            </w:pPr>
            <w:r>
              <w:rPr>
                <w:rFonts w:ascii="Calibri" w:eastAsia="Calibri" w:hAnsi="Calibri" w:cs="Calibri"/>
                <w:noProof/>
                <w:sz w:val="22"/>
              </w:rPr>
              <mc:AlternateContent>
                <mc:Choice Requires="wpg">
                  <w:drawing>
                    <wp:inline distT="0" distB="0" distL="0" distR="0" wp14:anchorId="6C71A560" wp14:editId="5EE256FF">
                      <wp:extent cx="141039" cy="579487"/>
                      <wp:effectExtent l="0" t="0" r="0" b="0"/>
                      <wp:docPr id="26971" name="Group 26971"/>
                      <wp:cNvGraphicFramePr/>
                      <a:graphic xmlns:a="http://schemas.openxmlformats.org/drawingml/2006/main">
                        <a:graphicData uri="http://schemas.microsoft.com/office/word/2010/wordprocessingGroup">
                          <wpg:wgp>
                            <wpg:cNvGrpSpPr/>
                            <wpg:grpSpPr>
                              <a:xfrm>
                                <a:off x="0" y="0"/>
                                <a:ext cx="141039" cy="579487"/>
                                <a:chOff x="0" y="0"/>
                                <a:chExt cx="141039" cy="579487"/>
                              </a:xfrm>
                            </wpg:grpSpPr>
                            <wps:wsp>
                              <wps:cNvPr id="2362" name="Rectangle 2362"/>
                              <wps:cNvSpPr/>
                              <wps:spPr>
                                <a:xfrm rot="5399999">
                                  <a:off x="-313361" y="266819"/>
                                  <a:ext cx="721220" cy="187581"/>
                                </a:xfrm>
                                <a:prstGeom prst="rect">
                                  <a:avLst/>
                                </a:prstGeom>
                                <a:ln>
                                  <a:noFill/>
                                </a:ln>
                              </wps:spPr>
                              <wps:txbx>
                                <w:txbxContent>
                                  <w:p w14:paraId="331C2BDD" w14:textId="77777777" w:rsidR="00DF1B80" w:rsidRDefault="003A14E7">
                                    <w:pPr>
                                      <w:spacing w:after="160" w:line="259" w:lineRule="auto"/>
                                      <w:ind w:left="0" w:right="0" w:firstLine="0"/>
                                      <w:jc w:val="left"/>
                                    </w:pPr>
                                    <w:r>
                                      <w:rPr>
                                        <w:rFonts w:ascii="Arial" w:eastAsia="Arial" w:hAnsi="Arial" w:cs="Arial"/>
                                        <w:sz w:val="20"/>
                                      </w:rPr>
                                      <w:t>Obesidad</w:t>
                                    </w:r>
                                  </w:p>
                                </w:txbxContent>
                              </wps:txbx>
                              <wps:bodyPr horzOverflow="overflow" vert="horz" lIns="0" tIns="0" rIns="0" bIns="0" rtlCol="0">
                                <a:noAutofit/>
                              </wps:bodyPr>
                            </wps:wsp>
                            <wps:wsp>
                              <wps:cNvPr id="2363" name="Rectangle 2363"/>
                              <wps:cNvSpPr/>
                              <wps:spPr>
                                <a:xfrm rot="5399999">
                                  <a:off x="23863" y="473916"/>
                                  <a:ext cx="46769" cy="187581"/>
                                </a:xfrm>
                                <a:prstGeom prst="rect">
                                  <a:avLst/>
                                </a:prstGeom>
                                <a:ln>
                                  <a:noFill/>
                                </a:ln>
                              </wps:spPr>
                              <wps:txbx>
                                <w:txbxContent>
                                  <w:p w14:paraId="4E8B82A4"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6C71A560" id="Group 26971" o:spid="_x0000_s1056" style="width:11.1pt;height:45.65pt;mso-position-horizontal-relative:char;mso-position-vertical-relative:line" coordsize="1410,57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">
                      <v:rect id="Rectangle 2362" o:spid="_x0000_s1057" style="position:absolute;left:-3133;top:2668;width:721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" filled="f" stroked="f">
                        <v:textbox inset="0,0,0,0">
                          <w:txbxContent>
                            <w:p w14:paraId="331C2BDD" w14:textId="77777777" w:rsidR="00DF1B80" w:rsidRDefault="003A14E7">
                              <w:pPr>
                                <w:spacing w:after="160" w:line="259" w:lineRule="auto"/>
                                <w:ind w:left="0" w:right="0" w:firstLine="0"/>
                                <w:jc w:val="left"/>
                              </w:pPr>
                              <w:r>
                                <w:rPr>
                                  <w:rFonts w:ascii="Arial" w:eastAsia="Arial" w:hAnsi="Arial" w:cs="Arial"/>
                                  <w:sz w:val="20"/>
                                </w:rPr>
                                <w:t>Obesidad</w:t>
                              </w:r>
                            </w:p>
                          </w:txbxContent>
                        </v:textbox>
                      </v:rect>
                      <v:rect id="Rectangle 2363" o:spid="_x0000_s1058" style="position:absolute;left:239;top:4739;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" filled="f" stroked="f">
                        <v:textbox inset="0,0,0,0">
                          <w:txbxContent>
                            <w:p w14:paraId="4E8B82A4"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r>
      <w:tr w:rsidR="00DF1B80" w14:paraId="49105ED1" w14:textId="77777777">
        <w:trPr>
          <w:trHeight w:val="265"/>
        </w:trPr>
        <w:tc>
          <w:tcPr>
            <w:tcW w:w="6261" w:type="dxa"/>
            <w:tcBorders>
              <w:top w:val="single" w:sz="4" w:space="0" w:color="000000"/>
              <w:left w:val="single" w:sz="4" w:space="0" w:color="000000"/>
              <w:bottom w:val="single" w:sz="4" w:space="0" w:color="000000"/>
              <w:right w:val="single" w:sz="4" w:space="0" w:color="000000"/>
            </w:tcBorders>
          </w:tcPr>
          <w:p w14:paraId="46EBF485" w14:textId="77777777" w:rsidR="00DF1B80" w:rsidRDefault="003A14E7">
            <w:pPr>
              <w:spacing w:after="0" w:line="259" w:lineRule="auto"/>
              <w:ind w:left="45" w:right="0" w:firstLine="0"/>
              <w:jc w:val="left"/>
            </w:pPr>
            <w:r>
              <w:rPr>
                <w:rFonts w:ascii="Arial" w:eastAsia="Arial" w:hAnsi="Arial" w:cs="Arial"/>
                <w:sz w:val="22"/>
              </w:rPr>
              <w:t xml:space="preserve">¿Cómo definiría usted SU PROPIO PESO actualmente?  </w:t>
            </w:r>
          </w:p>
        </w:tc>
        <w:tc>
          <w:tcPr>
            <w:tcW w:w="734" w:type="dxa"/>
            <w:tcBorders>
              <w:top w:val="single" w:sz="4" w:space="0" w:color="000000"/>
              <w:left w:val="single" w:sz="4" w:space="0" w:color="000000"/>
              <w:bottom w:val="single" w:sz="4" w:space="0" w:color="000000"/>
              <w:right w:val="single" w:sz="4" w:space="0" w:color="000000"/>
            </w:tcBorders>
          </w:tcPr>
          <w:p w14:paraId="65106350"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40BEDB77"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74F6312E"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23C9A075"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091D6DF7"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257AB4A2" w14:textId="77777777">
        <w:trPr>
          <w:trHeight w:val="264"/>
        </w:trPr>
        <w:tc>
          <w:tcPr>
            <w:tcW w:w="6261" w:type="dxa"/>
            <w:tcBorders>
              <w:top w:val="single" w:sz="4" w:space="0" w:color="000000"/>
              <w:left w:val="single" w:sz="4" w:space="0" w:color="000000"/>
              <w:bottom w:val="single" w:sz="4" w:space="0" w:color="000000"/>
              <w:right w:val="single" w:sz="4" w:space="0" w:color="000000"/>
            </w:tcBorders>
          </w:tcPr>
          <w:p w14:paraId="141259B6" w14:textId="77777777" w:rsidR="00DF1B80" w:rsidRDefault="003A14E7">
            <w:pPr>
              <w:spacing w:after="0" w:line="259" w:lineRule="auto"/>
              <w:ind w:left="45" w:right="0" w:firstLine="0"/>
              <w:jc w:val="left"/>
            </w:pPr>
            <w:r>
              <w:rPr>
                <w:rFonts w:ascii="Arial" w:eastAsia="Arial" w:hAnsi="Arial" w:cs="Arial"/>
                <w:sz w:val="22"/>
              </w:rPr>
              <w:t xml:space="preserve">¿Cómo definiría el peso DE SU HIJO (A) actualmente? </w:t>
            </w:r>
          </w:p>
        </w:tc>
        <w:tc>
          <w:tcPr>
            <w:tcW w:w="734" w:type="dxa"/>
            <w:tcBorders>
              <w:top w:val="single" w:sz="4" w:space="0" w:color="000000"/>
              <w:left w:val="single" w:sz="4" w:space="0" w:color="000000"/>
              <w:bottom w:val="single" w:sz="4" w:space="0" w:color="000000"/>
              <w:right w:val="single" w:sz="4" w:space="0" w:color="000000"/>
            </w:tcBorders>
          </w:tcPr>
          <w:p w14:paraId="1F08502B"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1CF84C2D"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7C8F29EB"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1B4818D4"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37ED4B9E"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598D3538" w14:textId="77777777">
        <w:trPr>
          <w:trHeight w:val="1693"/>
        </w:trPr>
        <w:tc>
          <w:tcPr>
            <w:tcW w:w="6261" w:type="dxa"/>
            <w:tcBorders>
              <w:top w:val="single" w:sz="4" w:space="0" w:color="000000"/>
              <w:left w:val="single" w:sz="4" w:space="0" w:color="000000"/>
              <w:bottom w:val="single" w:sz="4" w:space="0" w:color="000000"/>
              <w:right w:val="single" w:sz="4" w:space="0" w:color="000000"/>
            </w:tcBorders>
            <w:shd w:val="clear" w:color="auto" w:fill="D9D9D9"/>
          </w:tcPr>
          <w:p w14:paraId="6F706239" w14:textId="77777777" w:rsidR="00DF1B80" w:rsidRDefault="003A14E7">
            <w:pPr>
              <w:spacing w:after="0" w:line="259" w:lineRule="auto"/>
              <w:ind w:left="45" w:right="0" w:firstLine="0"/>
              <w:jc w:val="left"/>
            </w:pPr>
            <w:r>
              <w:rPr>
                <w:rFonts w:ascii="Arial" w:eastAsia="Arial" w:hAnsi="Arial" w:cs="Arial"/>
                <w:sz w:val="20"/>
              </w:rPr>
              <w:lastRenderedPageBreak/>
              <w:t xml:space="preserve"> </w:t>
            </w:r>
          </w:p>
        </w:tc>
        <w:tc>
          <w:tcPr>
            <w:tcW w:w="734" w:type="dxa"/>
            <w:tcBorders>
              <w:top w:val="single" w:sz="4" w:space="0" w:color="000000"/>
              <w:left w:val="single" w:sz="4" w:space="0" w:color="000000"/>
              <w:bottom w:val="single" w:sz="4" w:space="0" w:color="000000"/>
              <w:right w:val="single" w:sz="4" w:space="0" w:color="000000"/>
            </w:tcBorders>
            <w:shd w:val="clear" w:color="auto" w:fill="D9D9D9"/>
          </w:tcPr>
          <w:p w14:paraId="45750776" w14:textId="77777777" w:rsidR="00DF1B80" w:rsidRDefault="003A14E7">
            <w:pPr>
              <w:spacing w:after="0" w:line="259" w:lineRule="auto"/>
              <w:ind w:left="336" w:right="0" w:firstLine="0"/>
              <w:jc w:val="left"/>
            </w:pPr>
            <w:r>
              <w:rPr>
                <w:rFonts w:ascii="Calibri" w:eastAsia="Calibri" w:hAnsi="Calibri" w:cs="Calibri"/>
                <w:noProof/>
                <w:sz w:val="22"/>
              </w:rPr>
              <mc:AlternateContent>
                <mc:Choice Requires="wpg">
                  <w:drawing>
                    <wp:inline distT="0" distB="0" distL="0" distR="0" wp14:anchorId="2C30700C" wp14:editId="5947360E">
                      <wp:extent cx="141039" cy="931277"/>
                      <wp:effectExtent l="0" t="0" r="0" b="0"/>
                      <wp:docPr id="27066" name="Group 27066"/>
                      <wp:cNvGraphicFramePr/>
                      <a:graphic xmlns:a="http://schemas.openxmlformats.org/drawingml/2006/main">
                        <a:graphicData uri="http://schemas.microsoft.com/office/word/2010/wordprocessingGroup">
                          <wpg:wgp>
                            <wpg:cNvGrpSpPr/>
                            <wpg:grpSpPr>
                              <a:xfrm>
                                <a:off x="0" y="0"/>
                                <a:ext cx="141039" cy="931277"/>
                                <a:chOff x="0" y="0"/>
                                <a:chExt cx="141039" cy="931277"/>
                              </a:xfrm>
                            </wpg:grpSpPr>
                            <wps:wsp>
                              <wps:cNvPr id="2454" name="Rectangle 2454"/>
                              <wps:cNvSpPr/>
                              <wps:spPr>
                                <a:xfrm rot="5399999">
                                  <a:off x="-13484" y="-33057"/>
                                  <a:ext cx="121465" cy="187581"/>
                                </a:xfrm>
                                <a:prstGeom prst="rect">
                                  <a:avLst/>
                                </a:prstGeom>
                                <a:ln>
                                  <a:noFill/>
                                </a:ln>
                              </wps:spPr>
                              <wps:txbx>
                                <w:txbxContent>
                                  <w:p w14:paraId="31BF1F01" w14:textId="77777777" w:rsidR="00DF1B80" w:rsidRDefault="003A14E7">
                                    <w:pPr>
                                      <w:spacing w:after="160" w:line="259" w:lineRule="auto"/>
                                      <w:ind w:left="0" w:right="0" w:firstLine="0"/>
                                      <w:jc w:val="left"/>
                                    </w:pPr>
                                    <w:r>
                                      <w:rPr>
                                        <w:rFonts w:ascii="Arial" w:eastAsia="Arial" w:hAnsi="Arial" w:cs="Arial"/>
                                        <w:sz w:val="20"/>
                                      </w:rPr>
                                      <w:t>D</w:t>
                                    </w:r>
                                  </w:p>
                                </w:txbxContent>
                              </wps:txbx>
                              <wps:bodyPr horzOverflow="overflow" vert="horz" lIns="0" tIns="0" rIns="0" bIns="0" rtlCol="0">
                                <a:noAutofit/>
                              </wps:bodyPr>
                            </wps:wsp>
                            <wps:wsp>
                              <wps:cNvPr id="2455" name="Rectangle 2455"/>
                              <wps:cNvSpPr/>
                              <wps:spPr>
                                <a:xfrm rot="5399999">
                                  <a:off x="-486643" y="531541"/>
                                  <a:ext cx="1067784" cy="187581"/>
                                </a:xfrm>
                                <a:prstGeom prst="rect">
                                  <a:avLst/>
                                </a:prstGeom>
                                <a:ln>
                                  <a:noFill/>
                                </a:ln>
                              </wps:spPr>
                              <wps:txbx>
                                <w:txbxContent>
                                  <w:p w14:paraId="269D751E" w14:textId="77777777" w:rsidR="00DF1B80" w:rsidRDefault="003A14E7">
                                    <w:pPr>
                                      <w:spacing w:after="160" w:line="259" w:lineRule="auto"/>
                                      <w:ind w:left="0" w:right="0" w:firstLine="0"/>
                                      <w:jc w:val="left"/>
                                    </w:pPr>
                                    <w:r>
                                      <w:rPr>
                                        <w:rFonts w:ascii="Arial" w:eastAsia="Arial" w:hAnsi="Arial" w:cs="Arial"/>
                                        <w:sz w:val="20"/>
                                      </w:rPr>
                                      <w:t>espreocupado</w:t>
                                    </w:r>
                                  </w:p>
                                </w:txbxContent>
                              </wps:txbx>
                              <wps:bodyPr horzOverflow="overflow" vert="horz" lIns="0" tIns="0" rIns="0" bIns="0" rtlCol="0">
                                <a:noAutofit/>
                              </wps:bodyPr>
                            </wps:wsp>
                            <wps:wsp>
                              <wps:cNvPr id="2456" name="Rectangle 2456"/>
                              <wps:cNvSpPr/>
                              <wps:spPr>
                                <a:xfrm rot="5399999">
                                  <a:off x="23863" y="825706"/>
                                  <a:ext cx="46769" cy="187581"/>
                                </a:xfrm>
                                <a:prstGeom prst="rect">
                                  <a:avLst/>
                                </a:prstGeom>
                                <a:ln>
                                  <a:noFill/>
                                </a:ln>
                              </wps:spPr>
                              <wps:txbx>
                                <w:txbxContent>
                                  <w:p w14:paraId="5B60692E"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2C30700C" id="Group 27066" o:spid="_x0000_s1059" style="width:11.1pt;height:73.35pt;mso-position-horizontal-relative:char;mso-position-vertical-relative:line" coordsize="1410,9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">
                      <v:rect id="Rectangle 2454" o:spid="_x0000_s1060" style="position:absolute;left:-134;top:-331;width:1214;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" filled="f" stroked="f">
                        <v:textbox inset="0,0,0,0">
                          <w:txbxContent>
                            <w:p w14:paraId="31BF1F01" w14:textId="77777777" w:rsidR="00DF1B80" w:rsidRDefault="003A14E7">
                              <w:pPr>
                                <w:spacing w:after="160" w:line="259" w:lineRule="auto"/>
                                <w:ind w:left="0" w:right="0" w:firstLine="0"/>
                                <w:jc w:val="left"/>
                              </w:pPr>
                              <w:r>
                                <w:rPr>
                                  <w:rFonts w:ascii="Arial" w:eastAsia="Arial" w:hAnsi="Arial" w:cs="Arial"/>
                                  <w:sz w:val="20"/>
                                </w:rPr>
                                <w:t>D</w:t>
                              </w:r>
                            </w:p>
                          </w:txbxContent>
                        </v:textbox>
                      </v:rect>
                      <v:rect id="Rectangle 2455" o:spid="_x0000_s1061" style="position:absolute;left:-4866;top:5315;width:1067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" filled="f" stroked="f">
                        <v:textbox inset="0,0,0,0">
                          <w:txbxContent>
                            <w:p w14:paraId="269D751E" w14:textId="77777777" w:rsidR="00DF1B80" w:rsidRDefault="003A14E7">
                              <w:pPr>
                                <w:spacing w:after="160" w:line="259" w:lineRule="auto"/>
                                <w:ind w:left="0" w:right="0" w:firstLine="0"/>
                                <w:jc w:val="left"/>
                              </w:pPr>
                              <w:r>
                                <w:rPr>
                                  <w:rFonts w:ascii="Arial" w:eastAsia="Arial" w:hAnsi="Arial" w:cs="Arial"/>
                                  <w:sz w:val="20"/>
                                </w:rPr>
                                <w:t>espreocupado</w:t>
                              </w:r>
                            </w:p>
                          </w:txbxContent>
                        </v:textbox>
                      </v:rect>
                      <v:rect id="Rectangle 2456" o:spid="_x0000_s1062" style="position:absolute;left:239;top:8257;width:467;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" filled="f" stroked="f">
                        <v:textbox inset="0,0,0,0">
                          <w:txbxContent>
                            <w:p w14:paraId="5B60692E"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38" w:type="dxa"/>
            <w:tcBorders>
              <w:top w:val="single" w:sz="4" w:space="0" w:color="000000"/>
              <w:left w:val="single" w:sz="4" w:space="0" w:color="000000"/>
              <w:bottom w:val="single" w:sz="4" w:space="0" w:color="000000"/>
              <w:right w:val="single" w:sz="4" w:space="0" w:color="000000"/>
            </w:tcBorders>
            <w:shd w:val="clear" w:color="auto" w:fill="D9D9D9"/>
          </w:tcPr>
          <w:p w14:paraId="35AC234B" w14:textId="77777777" w:rsidR="00DF1B80" w:rsidRDefault="003A14E7">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1BF18BAF" wp14:editId="1C886ED3">
                      <wp:extent cx="293439" cy="705725"/>
                      <wp:effectExtent l="0" t="0" r="0" b="0"/>
                      <wp:docPr id="27070" name="Group 27070"/>
                      <wp:cNvGraphicFramePr/>
                      <a:graphic xmlns:a="http://schemas.openxmlformats.org/drawingml/2006/main">
                        <a:graphicData uri="http://schemas.microsoft.com/office/word/2010/wordprocessingGroup">
                          <wpg:wgp>
                            <wpg:cNvGrpSpPr/>
                            <wpg:grpSpPr>
                              <a:xfrm>
                                <a:off x="0" y="0"/>
                                <a:ext cx="293439" cy="705725"/>
                                <a:chOff x="0" y="0"/>
                                <a:chExt cx="293439" cy="705725"/>
                              </a:xfrm>
                            </wpg:grpSpPr>
                            <wps:wsp>
                              <wps:cNvPr id="2459" name="Rectangle 2459"/>
                              <wps:cNvSpPr/>
                              <wps:spPr>
                                <a:xfrm rot="5399999">
                                  <a:off x="-15355" y="311712"/>
                                  <a:ext cx="430007" cy="187581"/>
                                </a:xfrm>
                                <a:prstGeom prst="rect">
                                  <a:avLst/>
                                </a:prstGeom>
                                <a:ln>
                                  <a:noFill/>
                                </a:ln>
                              </wps:spPr>
                              <wps:txbx>
                                <w:txbxContent>
                                  <w:p w14:paraId="26F244BC" w14:textId="77777777" w:rsidR="00DF1B80" w:rsidRDefault="003A14E7">
                                    <w:pPr>
                                      <w:spacing w:after="160" w:line="259" w:lineRule="auto"/>
                                      <w:ind w:left="0" w:right="0" w:firstLine="0"/>
                                      <w:jc w:val="left"/>
                                    </w:pPr>
                                    <w:r>
                                      <w:rPr>
                                        <w:rFonts w:ascii="Arial" w:eastAsia="Arial" w:hAnsi="Arial" w:cs="Arial"/>
                                        <w:sz w:val="20"/>
                                      </w:rPr>
                                      <w:t xml:space="preserve">Poco </w:t>
                                    </w:r>
                                  </w:p>
                                </w:txbxContent>
                              </wps:txbx>
                              <wps:bodyPr horzOverflow="overflow" vert="horz" lIns="0" tIns="0" rIns="0" bIns="0" rtlCol="0">
                                <a:noAutofit/>
                              </wps:bodyPr>
                            </wps:wsp>
                            <wps:wsp>
                              <wps:cNvPr id="2461" name="Rectangle 2461"/>
                              <wps:cNvSpPr/>
                              <wps:spPr>
                                <a:xfrm rot="5399999">
                                  <a:off x="-397563" y="351020"/>
                                  <a:ext cx="889623" cy="187581"/>
                                </a:xfrm>
                                <a:prstGeom prst="rect">
                                  <a:avLst/>
                                </a:prstGeom>
                                <a:ln>
                                  <a:noFill/>
                                </a:ln>
                              </wps:spPr>
                              <wps:txbx>
                                <w:txbxContent>
                                  <w:p w14:paraId="38C4EADE" w14:textId="77777777" w:rsidR="00DF1B80" w:rsidRDefault="003A14E7">
                                    <w:pPr>
                                      <w:spacing w:after="160" w:line="259" w:lineRule="auto"/>
                                      <w:ind w:left="0" w:right="0" w:firstLine="0"/>
                                      <w:jc w:val="left"/>
                                    </w:pPr>
                                    <w:r>
                                      <w:rPr>
                                        <w:rFonts w:ascii="Arial" w:eastAsia="Arial" w:hAnsi="Arial" w:cs="Arial"/>
                                        <w:sz w:val="20"/>
                                      </w:rPr>
                                      <w:t>preocupado</w:t>
                                    </w:r>
                                  </w:p>
                                </w:txbxContent>
                              </wps:txbx>
                              <wps:bodyPr horzOverflow="overflow" vert="horz" lIns="0" tIns="0" rIns="0" bIns="0" rtlCol="0">
                                <a:noAutofit/>
                              </wps:bodyPr>
                            </wps:wsp>
                            <wps:wsp>
                              <wps:cNvPr id="2462" name="Rectangle 2462"/>
                              <wps:cNvSpPr/>
                              <wps:spPr>
                                <a:xfrm rot="5399999">
                                  <a:off x="23863" y="600154"/>
                                  <a:ext cx="46769" cy="187581"/>
                                </a:xfrm>
                                <a:prstGeom prst="rect">
                                  <a:avLst/>
                                </a:prstGeom>
                                <a:ln>
                                  <a:noFill/>
                                </a:ln>
                              </wps:spPr>
                              <wps:txbx>
                                <w:txbxContent>
                                  <w:p w14:paraId="5A7626D1"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1BF18BAF" id="Group 27070" o:spid="_x0000_s1063" style="width:23.1pt;height:55.55pt;mso-position-horizontal-relative:char;mso-position-vertical-relative:line" coordsize="2934,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">
                      <v:rect id="Rectangle 2459" o:spid="_x0000_s1064" style="position:absolute;left:-155;top:3117;width:4301;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" filled="f" stroked="f">
                        <v:textbox inset="0,0,0,0">
                          <w:txbxContent>
                            <w:p w14:paraId="26F244BC" w14:textId="77777777" w:rsidR="00DF1B80" w:rsidRDefault="003A14E7">
                              <w:pPr>
                                <w:spacing w:after="160" w:line="259" w:lineRule="auto"/>
                                <w:ind w:left="0" w:right="0" w:firstLine="0"/>
                                <w:jc w:val="left"/>
                              </w:pPr>
                              <w:r>
                                <w:rPr>
                                  <w:rFonts w:ascii="Arial" w:eastAsia="Arial" w:hAnsi="Arial" w:cs="Arial"/>
                                  <w:sz w:val="20"/>
                                </w:rPr>
                                <w:t xml:space="preserve">Poco </w:t>
                              </w:r>
                            </w:p>
                          </w:txbxContent>
                        </v:textbox>
                      </v:rect>
                      <v:rect id="Rectangle 2461" o:spid="_x0000_s1065" style="position:absolute;left:-3975;top:3510;width:889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" filled="f" stroked="f">
                        <v:textbox inset="0,0,0,0">
                          <w:txbxContent>
                            <w:p w14:paraId="38C4EADE" w14:textId="77777777" w:rsidR="00DF1B80" w:rsidRDefault="003A14E7">
                              <w:pPr>
                                <w:spacing w:after="160" w:line="259" w:lineRule="auto"/>
                                <w:ind w:left="0" w:right="0" w:firstLine="0"/>
                                <w:jc w:val="left"/>
                              </w:pPr>
                              <w:r>
                                <w:rPr>
                                  <w:rFonts w:ascii="Arial" w:eastAsia="Arial" w:hAnsi="Arial" w:cs="Arial"/>
                                  <w:sz w:val="20"/>
                                </w:rPr>
                                <w:t>preocupado</w:t>
                              </w:r>
                            </w:p>
                          </w:txbxContent>
                        </v:textbox>
                      </v:rect>
                      <v:rect id="Rectangle 2462" o:spid="_x0000_s1066" style="position:absolute;left:239;top:6001;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" filled="f" stroked="f">
                        <v:textbox inset="0,0,0,0">
                          <w:txbxContent>
                            <w:p w14:paraId="5A7626D1"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499" w:type="dxa"/>
            <w:tcBorders>
              <w:top w:val="single" w:sz="4" w:space="0" w:color="000000"/>
              <w:left w:val="single" w:sz="4" w:space="0" w:color="000000"/>
              <w:bottom w:val="single" w:sz="4" w:space="0" w:color="000000"/>
              <w:right w:val="single" w:sz="4" w:space="0" w:color="000000"/>
            </w:tcBorders>
            <w:shd w:val="clear" w:color="auto" w:fill="D9D9D9"/>
          </w:tcPr>
          <w:p w14:paraId="27D2BD87" w14:textId="77777777" w:rsidR="00DF1B80" w:rsidRDefault="003A14E7">
            <w:pPr>
              <w:spacing w:after="0" w:line="259" w:lineRule="auto"/>
              <w:ind w:left="96" w:right="0" w:firstLine="0"/>
              <w:jc w:val="left"/>
            </w:pPr>
            <w:r>
              <w:rPr>
                <w:rFonts w:ascii="Calibri" w:eastAsia="Calibri" w:hAnsi="Calibri" w:cs="Calibri"/>
                <w:noProof/>
                <w:sz w:val="22"/>
              </w:rPr>
              <mc:AlternateContent>
                <mc:Choice Requires="wpg">
                  <w:drawing>
                    <wp:inline distT="0" distB="0" distL="0" distR="0" wp14:anchorId="39105B9C" wp14:editId="43974A09">
                      <wp:extent cx="141039" cy="719441"/>
                      <wp:effectExtent l="0" t="0" r="0" b="0"/>
                      <wp:docPr id="27074" name="Group 27074"/>
                      <wp:cNvGraphicFramePr/>
                      <a:graphic xmlns:a="http://schemas.openxmlformats.org/drawingml/2006/main">
                        <a:graphicData uri="http://schemas.microsoft.com/office/word/2010/wordprocessingGroup">
                          <wpg:wgp>
                            <wpg:cNvGrpSpPr/>
                            <wpg:grpSpPr>
                              <a:xfrm>
                                <a:off x="0" y="0"/>
                                <a:ext cx="141039" cy="719441"/>
                                <a:chOff x="0" y="0"/>
                                <a:chExt cx="141039" cy="719441"/>
                              </a:xfrm>
                            </wpg:grpSpPr>
                            <wps:wsp>
                              <wps:cNvPr id="2465" name="Rectangle 2465"/>
                              <wps:cNvSpPr/>
                              <wps:spPr>
                                <a:xfrm rot="5399999">
                                  <a:off x="-8857" y="-37684"/>
                                  <a:ext cx="112212" cy="187581"/>
                                </a:xfrm>
                                <a:prstGeom prst="rect">
                                  <a:avLst/>
                                </a:prstGeom>
                                <a:ln>
                                  <a:noFill/>
                                </a:ln>
                              </wps:spPr>
                              <wps:txbx>
                                <w:txbxContent>
                                  <w:p w14:paraId="25860D90" w14:textId="77777777" w:rsidR="00DF1B80" w:rsidRDefault="003A14E7">
                                    <w:pPr>
                                      <w:spacing w:after="160" w:line="259" w:lineRule="auto"/>
                                      <w:ind w:left="0" w:right="0" w:firstLine="0"/>
                                      <w:jc w:val="left"/>
                                    </w:pPr>
                                    <w:r>
                                      <w:rPr>
                                        <w:rFonts w:ascii="Arial" w:eastAsia="Arial" w:hAnsi="Arial" w:cs="Arial"/>
                                        <w:sz w:val="20"/>
                                      </w:rPr>
                                      <w:t>P</w:t>
                                    </w:r>
                                  </w:p>
                                </w:txbxContent>
                              </wps:txbx>
                              <wps:bodyPr horzOverflow="overflow" vert="horz" lIns="0" tIns="0" rIns="0" bIns="0" rtlCol="0">
                                <a:noAutofit/>
                              </wps:bodyPr>
                            </wps:wsp>
                            <wps:wsp>
                              <wps:cNvPr id="2466" name="Rectangle 2466"/>
                              <wps:cNvSpPr/>
                              <wps:spPr>
                                <a:xfrm rot="5399999">
                                  <a:off x="-350794" y="388072"/>
                                  <a:ext cx="796085" cy="187581"/>
                                </a:xfrm>
                                <a:prstGeom prst="rect">
                                  <a:avLst/>
                                </a:prstGeom>
                                <a:ln>
                                  <a:noFill/>
                                </a:ln>
                              </wps:spPr>
                              <wps:txbx>
                                <w:txbxContent>
                                  <w:p w14:paraId="3291398D" w14:textId="77777777" w:rsidR="00DF1B80" w:rsidRDefault="003A14E7">
                                    <w:pPr>
                                      <w:spacing w:after="160" w:line="259" w:lineRule="auto"/>
                                      <w:ind w:left="0" w:right="0" w:firstLine="0"/>
                                      <w:jc w:val="left"/>
                                    </w:pPr>
                                    <w:r>
                                      <w:rPr>
                                        <w:rFonts w:ascii="Arial" w:eastAsia="Arial" w:hAnsi="Arial" w:cs="Arial"/>
                                        <w:sz w:val="20"/>
                                      </w:rPr>
                                      <w:t>reocupado</w:t>
                                    </w:r>
                                  </w:p>
                                </w:txbxContent>
                              </wps:txbx>
                              <wps:bodyPr horzOverflow="overflow" vert="horz" lIns="0" tIns="0" rIns="0" bIns="0" rtlCol="0">
                                <a:noAutofit/>
                              </wps:bodyPr>
                            </wps:wsp>
                            <wps:wsp>
                              <wps:cNvPr id="2467" name="Rectangle 2467"/>
                              <wps:cNvSpPr/>
                              <wps:spPr>
                                <a:xfrm rot="5399999">
                                  <a:off x="23864" y="613870"/>
                                  <a:ext cx="46769" cy="187581"/>
                                </a:xfrm>
                                <a:prstGeom prst="rect">
                                  <a:avLst/>
                                </a:prstGeom>
                                <a:ln>
                                  <a:noFill/>
                                </a:ln>
                              </wps:spPr>
                              <wps:txbx>
                                <w:txbxContent>
                                  <w:p w14:paraId="74903E4D"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39105B9C" id="Group 27074" o:spid="_x0000_s1067" style="width:11.1pt;height:56.65pt;mso-position-horizontal-relative:char;mso-position-vertical-relative:line" coordsize="1410,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">
                      <v:rect id="Rectangle 2465" o:spid="_x0000_s1068" style="position:absolute;left:-88;top:-377;width:1122;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" filled="f" stroked="f">
                        <v:textbox inset="0,0,0,0">
                          <w:txbxContent>
                            <w:p w14:paraId="25860D90" w14:textId="77777777" w:rsidR="00DF1B80" w:rsidRDefault="003A14E7">
                              <w:pPr>
                                <w:spacing w:after="160" w:line="259" w:lineRule="auto"/>
                                <w:ind w:left="0" w:right="0" w:firstLine="0"/>
                                <w:jc w:val="left"/>
                              </w:pPr>
                              <w:r>
                                <w:rPr>
                                  <w:rFonts w:ascii="Arial" w:eastAsia="Arial" w:hAnsi="Arial" w:cs="Arial"/>
                                  <w:sz w:val="20"/>
                                </w:rPr>
                                <w:t>P</w:t>
                              </w:r>
                            </w:p>
                          </w:txbxContent>
                        </v:textbox>
                      </v:rect>
                      <v:rect id="Rectangle 2466" o:spid="_x0000_s1069" style="position:absolute;left:-3508;top:3881;width:7961;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" filled="f" stroked="f">
                        <v:textbox inset="0,0,0,0">
                          <w:txbxContent>
                            <w:p w14:paraId="3291398D" w14:textId="77777777" w:rsidR="00DF1B80" w:rsidRDefault="003A14E7">
                              <w:pPr>
                                <w:spacing w:after="160" w:line="259" w:lineRule="auto"/>
                                <w:ind w:left="0" w:right="0" w:firstLine="0"/>
                                <w:jc w:val="left"/>
                              </w:pPr>
                              <w:r>
                                <w:rPr>
                                  <w:rFonts w:ascii="Arial" w:eastAsia="Arial" w:hAnsi="Arial" w:cs="Arial"/>
                                  <w:sz w:val="20"/>
                                </w:rPr>
                                <w:t>reocupado</w:t>
                              </w:r>
                            </w:p>
                          </w:txbxContent>
                        </v:textbox>
                      </v:rect>
                      <v:rect id="Rectangle 2467" o:spid="_x0000_s1070" style="position:absolute;left:239;top:6138;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" filled="f" stroked="f">
                        <v:textbox inset="0,0,0,0">
                          <w:txbxContent>
                            <w:p w14:paraId="74903E4D"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68" w:type="dxa"/>
            <w:tcBorders>
              <w:top w:val="single" w:sz="4" w:space="0" w:color="000000"/>
              <w:left w:val="single" w:sz="4" w:space="0" w:color="000000"/>
              <w:bottom w:val="single" w:sz="4" w:space="0" w:color="000000"/>
              <w:right w:val="single" w:sz="4" w:space="0" w:color="000000"/>
            </w:tcBorders>
            <w:shd w:val="clear" w:color="auto" w:fill="D9D9D9"/>
          </w:tcPr>
          <w:p w14:paraId="5ABDB03E" w14:textId="77777777" w:rsidR="00DF1B80" w:rsidRDefault="003A14E7">
            <w:pPr>
              <w:spacing w:after="0" w:line="259" w:lineRule="auto"/>
              <w:ind w:left="30" w:right="0" w:firstLine="0"/>
              <w:jc w:val="left"/>
            </w:pPr>
            <w:r>
              <w:rPr>
                <w:rFonts w:ascii="Calibri" w:eastAsia="Calibri" w:hAnsi="Calibri" w:cs="Calibri"/>
                <w:noProof/>
                <w:sz w:val="22"/>
              </w:rPr>
              <mc:AlternateContent>
                <mc:Choice Requires="wpg">
                  <w:drawing>
                    <wp:inline distT="0" distB="0" distL="0" distR="0" wp14:anchorId="1E00175C" wp14:editId="048CE0F8">
                      <wp:extent cx="293439" cy="705725"/>
                      <wp:effectExtent l="0" t="0" r="0" b="0"/>
                      <wp:docPr id="27078" name="Group 27078"/>
                      <wp:cNvGraphicFramePr/>
                      <a:graphic xmlns:a="http://schemas.openxmlformats.org/drawingml/2006/main">
                        <a:graphicData uri="http://schemas.microsoft.com/office/word/2010/wordprocessingGroup">
                          <wpg:wgp>
                            <wpg:cNvGrpSpPr/>
                            <wpg:grpSpPr>
                              <a:xfrm>
                                <a:off x="0" y="0"/>
                                <a:ext cx="293439" cy="705725"/>
                                <a:chOff x="0" y="0"/>
                                <a:chExt cx="293439" cy="705725"/>
                              </a:xfrm>
                            </wpg:grpSpPr>
                            <wps:wsp>
                              <wps:cNvPr id="2470" name="Rectangle 2470"/>
                              <wps:cNvSpPr/>
                              <wps:spPr>
                                <a:xfrm rot="5399999">
                                  <a:off x="-156251" y="347454"/>
                                  <a:ext cx="711799" cy="187581"/>
                                </a:xfrm>
                                <a:prstGeom prst="rect">
                                  <a:avLst/>
                                </a:prstGeom>
                                <a:ln>
                                  <a:noFill/>
                                </a:ln>
                              </wps:spPr>
                              <wps:txbx>
                                <w:txbxContent>
                                  <w:p w14:paraId="58D46A4F" w14:textId="77777777" w:rsidR="00DF1B80" w:rsidRDefault="003A14E7">
                                    <w:pPr>
                                      <w:spacing w:after="160" w:line="259" w:lineRule="auto"/>
                                      <w:ind w:left="0" w:right="0" w:firstLine="0"/>
                                      <w:jc w:val="left"/>
                                    </w:pPr>
                                    <w:r>
                                      <w:rPr>
                                        <w:rFonts w:ascii="Arial" w:eastAsia="Arial" w:hAnsi="Arial" w:cs="Arial"/>
                                        <w:sz w:val="20"/>
                                      </w:rPr>
                                      <w:t xml:space="preserve">Bastante </w:t>
                                    </w:r>
                                  </w:p>
                                </w:txbxContent>
                              </wps:txbx>
                              <wps:bodyPr horzOverflow="overflow" vert="horz" lIns="0" tIns="0" rIns="0" bIns="0" rtlCol="0">
                                <a:noAutofit/>
                              </wps:bodyPr>
                            </wps:wsp>
                            <wps:wsp>
                              <wps:cNvPr id="2472" name="Rectangle 2472"/>
                              <wps:cNvSpPr/>
                              <wps:spPr>
                                <a:xfrm rot="5399999">
                                  <a:off x="-397563" y="351021"/>
                                  <a:ext cx="889623" cy="187581"/>
                                </a:xfrm>
                                <a:prstGeom prst="rect">
                                  <a:avLst/>
                                </a:prstGeom>
                                <a:ln>
                                  <a:noFill/>
                                </a:ln>
                              </wps:spPr>
                              <wps:txbx>
                                <w:txbxContent>
                                  <w:p w14:paraId="44EC422D" w14:textId="77777777" w:rsidR="00DF1B80" w:rsidRDefault="003A14E7">
                                    <w:pPr>
                                      <w:spacing w:after="160" w:line="259" w:lineRule="auto"/>
                                      <w:ind w:left="0" w:right="0" w:firstLine="0"/>
                                      <w:jc w:val="left"/>
                                    </w:pPr>
                                    <w:r>
                                      <w:rPr>
                                        <w:rFonts w:ascii="Arial" w:eastAsia="Arial" w:hAnsi="Arial" w:cs="Arial"/>
                                        <w:sz w:val="20"/>
                                      </w:rPr>
                                      <w:t>preocupado</w:t>
                                    </w:r>
                                  </w:p>
                                </w:txbxContent>
                              </wps:txbx>
                              <wps:bodyPr horzOverflow="overflow" vert="horz" lIns="0" tIns="0" rIns="0" bIns="0" rtlCol="0">
                                <a:noAutofit/>
                              </wps:bodyPr>
                            </wps:wsp>
                            <wps:wsp>
                              <wps:cNvPr id="2473" name="Rectangle 2473"/>
                              <wps:cNvSpPr/>
                              <wps:spPr>
                                <a:xfrm rot="5399999">
                                  <a:off x="23863" y="600154"/>
                                  <a:ext cx="46769" cy="187581"/>
                                </a:xfrm>
                                <a:prstGeom prst="rect">
                                  <a:avLst/>
                                </a:prstGeom>
                                <a:ln>
                                  <a:noFill/>
                                </a:ln>
                              </wps:spPr>
                              <wps:txbx>
                                <w:txbxContent>
                                  <w:p w14:paraId="1FF98443"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1E00175C" id="Group 27078" o:spid="_x0000_s1071" style="width:23.1pt;height:55.55pt;mso-position-horizontal-relative:char;mso-position-vertical-relative:line" coordsize="2934,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">
                      <v:rect id="Rectangle 2470" o:spid="_x0000_s1072" style="position:absolute;left:-1563;top:3474;width:7118;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" filled="f" stroked="f">
                        <v:textbox inset="0,0,0,0">
                          <w:txbxContent>
                            <w:p w14:paraId="58D46A4F" w14:textId="77777777" w:rsidR="00DF1B80" w:rsidRDefault="003A14E7">
                              <w:pPr>
                                <w:spacing w:after="160" w:line="259" w:lineRule="auto"/>
                                <w:ind w:left="0" w:right="0" w:firstLine="0"/>
                                <w:jc w:val="left"/>
                              </w:pPr>
                              <w:r>
                                <w:rPr>
                                  <w:rFonts w:ascii="Arial" w:eastAsia="Arial" w:hAnsi="Arial" w:cs="Arial"/>
                                  <w:sz w:val="20"/>
                                </w:rPr>
                                <w:t xml:space="preserve">Bastante </w:t>
                              </w:r>
                            </w:p>
                          </w:txbxContent>
                        </v:textbox>
                      </v:rect>
                      <v:rect id="Rectangle 2472" o:spid="_x0000_s1073" style="position:absolute;left:-3975;top:3510;width:889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" filled="f" stroked="f">
                        <v:textbox inset="0,0,0,0">
                          <w:txbxContent>
                            <w:p w14:paraId="44EC422D" w14:textId="77777777" w:rsidR="00DF1B80" w:rsidRDefault="003A14E7">
                              <w:pPr>
                                <w:spacing w:after="160" w:line="259" w:lineRule="auto"/>
                                <w:ind w:left="0" w:right="0" w:firstLine="0"/>
                                <w:jc w:val="left"/>
                              </w:pPr>
                              <w:r>
                                <w:rPr>
                                  <w:rFonts w:ascii="Arial" w:eastAsia="Arial" w:hAnsi="Arial" w:cs="Arial"/>
                                  <w:sz w:val="20"/>
                                </w:rPr>
                                <w:t>preocupado</w:t>
                              </w:r>
                            </w:p>
                          </w:txbxContent>
                        </v:textbox>
                      </v:rect>
                      <v:rect id="Rectangle 2473" o:spid="_x0000_s1074" style="position:absolute;left:239;top:6001;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" filled="f" stroked="f">
                        <v:textbox inset="0,0,0,0">
                          <w:txbxContent>
                            <w:p w14:paraId="1FF98443"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3A1F3050" w14:textId="77777777" w:rsidR="00DF1B80" w:rsidRDefault="003A14E7">
            <w:pPr>
              <w:spacing w:after="0" w:line="259" w:lineRule="auto"/>
              <w:ind w:left="53" w:right="0" w:firstLine="0"/>
              <w:jc w:val="left"/>
            </w:pPr>
            <w:r>
              <w:rPr>
                <w:rFonts w:ascii="Calibri" w:eastAsia="Calibri" w:hAnsi="Calibri" w:cs="Calibri"/>
                <w:noProof/>
                <w:sz w:val="22"/>
              </w:rPr>
              <mc:AlternateContent>
                <mc:Choice Requires="wpg">
                  <w:drawing>
                    <wp:inline distT="0" distB="0" distL="0" distR="0" wp14:anchorId="2B9F3494" wp14:editId="15B0EB3C">
                      <wp:extent cx="293439" cy="705725"/>
                      <wp:effectExtent l="0" t="0" r="0" b="0"/>
                      <wp:docPr id="27082" name="Group 27082"/>
                      <wp:cNvGraphicFramePr/>
                      <a:graphic xmlns:a="http://schemas.openxmlformats.org/drawingml/2006/main">
                        <a:graphicData uri="http://schemas.microsoft.com/office/word/2010/wordprocessingGroup">
                          <wpg:wgp>
                            <wpg:cNvGrpSpPr/>
                            <wpg:grpSpPr>
                              <a:xfrm>
                                <a:off x="0" y="0"/>
                                <a:ext cx="293439" cy="705725"/>
                                <a:chOff x="0" y="0"/>
                                <a:chExt cx="293439" cy="705725"/>
                              </a:xfrm>
                            </wpg:grpSpPr>
                            <wps:wsp>
                              <wps:cNvPr id="2476" name="Rectangle 2476"/>
                              <wps:cNvSpPr/>
                              <wps:spPr>
                                <a:xfrm rot="5399999">
                                  <a:off x="-250295" y="369868"/>
                                  <a:ext cx="899887" cy="187581"/>
                                </a:xfrm>
                                <a:prstGeom prst="rect">
                                  <a:avLst/>
                                </a:prstGeom>
                                <a:ln>
                                  <a:noFill/>
                                </a:ln>
                              </wps:spPr>
                              <wps:txbx>
                                <w:txbxContent>
                                  <w:p w14:paraId="2118823F" w14:textId="77777777" w:rsidR="00DF1B80" w:rsidRDefault="003A14E7">
                                    <w:pPr>
                                      <w:spacing w:after="160" w:line="259" w:lineRule="auto"/>
                                      <w:ind w:left="0" w:right="0" w:firstLine="0"/>
                                      <w:jc w:val="left"/>
                                    </w:pPr>
                                    <w:r>
                                      <w:rPr>
                                        <w:rFonts w:ascii="Arial" w:eastAsia="Arial" w:hAnsi="Arial" w:cs="Arial"/>
                                        <w:sz w:val="20"/>
                                      </w:rPr>
                                      <w:t xml:space="preserve">Demasiado </w:t>
                                    </w:r>
                                  </w:p>
                                </w:txbxContent>
                              </wps:txbx>
                              <wps:bodyPr horzOverflow="overflow" vert="horz" lIns="0" tIns="0" rIns="0" bIns="0" rtlCol="0">
                                <a:noAutofit/>
                              </wps:bodyPr>
                            </wps:wsp>
                            <wps:wsp>
                              <wps:cNvPr id="2478" name="Rectangle 2478"/>
                              <wps:cNvSpPr/>
                              <wps:spPr>
                                <a:xfrm rot="5399999">
                                  <a:off x="-397563" y="351020"/>
                                  <a:ext cx="889622" cy="187581"/>
                                </a:xfrm>
                                <a:prstGeom prst="rect">
                                  <a:avLst/>
                                </a:prstGeom>
                                <a:ln>
                                  <a:noFill/>
                                </a:ln>
                              </wps:spPr>
                              <wps:txbx>
                                <w:txbxContent>
                                  <w:p w14:paraId="4E14C330" w14:textId="77777777" w:rsidR="00DF1B80" w:rsidRDefault="003A14E7">
                                    <w:pPr>
                                      <w:spacing w:after="160" w:line="259" w:lineRule="auto"/>
                                      <w:ind w:left="0" w:right="0" w:firstLine="0"/>
                                      <w:jc w:val="left"/>
                                    </w:pPr>
                                    <w:r>
                                      <w:rPr>
                                        <w:rFonts w:ascii="Arial" w:eastAsia="Arial" w:hAnsi="Arial" w:cs="Arial"/>
                                        <w:sz w:val="20"/>
                                      </w:rPr>
                                      <w:t>preocupado</w:t>
                                    </w:r>
                                  </w:p>
                                </w:txbxContent>
                              </wps:txbx>
                              <wps:bodyPr horzOverflow="overflow" vert="horz" lIns="0" tIns="0" rIns="0" bIns="0" rtlCol="0">
                                <a:noAutofit/>
                              </wps:bodyPr>
                            </wps:wsp>
                            <wps:wsp>
                              <wps:cNvPr id="2479" name="Rectangle 2479"/>
                              <wps:cNvSpPr/>
                              <wps:spPr>
                                <a:xfrm rot="5399999">
                                  <a:off x="23863" y="600154"/>
                                  <a:ext cx="46769" cy="187581"/>
                                </a:xfrm>
                                <a:prstGeom prst="rect">
                                  <a:avLst/>
                                </a:prstGeom>
                                <a:ln>
                                  <a:noFill/>
                                </a:ln>
                              </wps:spPr>
                              <wps:txbx>
                                <w:txbxContent>
                                  <w:p w14:paraId="0CD2121C"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2B9F3494" id="Group 27082" o:spid="_x0000_s1075" style="width:23.1pt;height:55.55pt;mso-position-horizontal-relative:char;mso-position-vertical-relative:line" coordsize="2934,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">
                      <v:rect id="Rectangle 2476" o:spid="_x0000_s1076" style="position:absolute;left:-2504;top:3699;width:8999;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" filled="f" stroked="f">
                        <v:textbox inset="0,0,0,0">
                          <w:txbxContent>
                            <w:p w14:paraId="2118823F" w14:textId="77777777" w:rsidR="00DF1B80" w:rsidRDefault="003A14E7">
                              <w:pPr>
                                <w:spacing w:after="160" w:line="259" w:lineRule="auto"/>
                                <w:ind w:left="0" w:right="0" w:firstLine="0"/>
                                <w:jc w:val="left"/>
                              </w:pPr>
                              <w:r>
                                <w:rPr>
                                  <w:rFonts w:ascii="Arial" w:eastAsia="Arial" w:hAnsi="Arial" w:cs="Arial"/>
                                  <w:sz w:val="20"/>
                                </w:rPr>
                                <w:t xml:space="preserve">Demasiado </w:t>
                              </w:r>
                            </w:p>
                          </w:txbxContent>
                        </v:textbox>
                      </v:rect>
                      <v:rect id="Rectangle 2478" o:spid="_x0000_s1077" style="position:absolute;left:-3975;top:3510;width:889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" filled="f" stroked="f">
                        <v:textbox inset="0,0,0,0">
                          <w:txbxContent>
                            <w:p w14:paraId="4E14C330" w14:textId="77777777" w:rsidR="00DF1B80" w:rsidRDefault="003A14E7">
                              <w:pPr>
                                <w:spacing w:after="160" w:line="259" w:lineRule="auto"/>
                                <w:ind w:left="0" w:right="0" w:firstLine="0"/>
                                <w:jc w:val="left"/>
                              </w:pPr>
                              <w:r>
                                <w:rPr>
                                  <w:rFonts w:ascii="Arial" w:eastAsia="Arial" w:hAnsi="Arial" w:cs="Arial"/>
                                  <w:sz w:val="20"/>
                                </w:rPr>
                                <w:t>preocupado</w:t>
                              </w:r>
                            </w:p>
                          </w:txbxContent>
                        </v:textbox>
                      </v:rect>
                      <v:rect id="Rectangle 2479" o:spid="_x0000_s1078" style="position:absolute;left:239;top:6001;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" filled="f" stroked="f">
                        <v:textbox inset="0,0,0,0">
                          <w:txbxContent>
                            <w:p w14:paraId="0CD2121C"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r>
      <w:tr w:rsidR="00DF1B80" w14:paraId="0B7A9D3F" w14:textId="77777777">
        <w:trPr>
          <w:trHeight w:val="518"/>
        </w:trPr>
        <w:tc>
          <w:tcPr>
            <w:tcW w:w="6261" w:type="dxa"/>
            <w:tcBorders>
              <w:top w:val="single" w:sz="4" w:space="0" w:color="000000"/>
              <w:left w:val="single" w:sz="4" w:space="0" w:color="000000"/>
              <w:bottom w:val="single" w:sz="4" w:space="0" w:color="000000"/>
              <w:right w:val="single" w:sz="4" w:space="0" w:color="000000"/>
            </w:tcBorders>
          </w:tcPr>
          <w:p w14:paraId="193F7C1D" w14:textId="77777777" w:rsidR="00DF1B80" w:rsidRDefault="003A14E7">
            <w:pPr>
              <w:spacing w:after="0" w:line="259" w:lineRule="auto"/>
              <w:ind w:left="45" w:right="0" w:firstLine="0"/>
            </w:pPr>
            <w:r>
              <w:rPr>
                <w:rFonts w:ascii="Arial" w:eastAsia="Arial" w:hAnsi="Arial" w:cs="Arial"/>
                <w:sz w:val="22"/>
              </w:rPr>
              <w:t xml:space="preserve">¿Que tanto le preocupa que su hijo (a) coma demasiado cuando usted NO está? </w:t>
            </w:r>
          </w:p>
        </w:tc>
        <w:tc>
          <w:tcPr>
            <w:tcW w:w="734" w:type="dxa"/>
            <w:tcBorders>
              <w:top w:val="single" w:sz="4" w:space="0" w:color="000000"/>
              <w:left w:val="single" w:sz="4" w:space="0" w:color="000000"/>
              <w:bottom w:val="single" w:sz="4" w:space="0" w:color="000000"/>
              <w:right w:val="single" w:sz="4" w:space="0" w:color="000000"/>
            </w:tcBorders>
          </w:tcPr>
          <w:p w14:paraId="3389250D"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2F5F2643"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704B9734"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1EF48EF1"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271C8081"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03A5AB18"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79EF3F31" w14:textId="77777777" w:rsidR="00DF1B80" w:rsidRDefault="003A14E7">
            <w:pPr>
              <w:spacing w:after="0" w:line="259" w:lineRule="auto"/>
              <w:ind w:left="45" w:right="0" w:firstLine="0"/>
            </w:pPr>
            <w:r>
              <w:rPr>
                <w:rFonts w:ascii="Arial" w:eastAsia="Arial" w:hAnsi="Arial" w:cs="Arial"/>
                <w:sz w:val="22"/>
              </w:rPr>
              <w:t xml:space="preserve">¿Qué tanto le preocupa que su hijo (a) tenga que hacer dieta para mantener el peso adecuado? </w:t>
            </w:r>
          </w:p>
        </w:tc>
        <w:tc>
          <w:tcPr>
            <w:tcW w:w="734" w:type="dxa"/>
            <w:tcBorders>
              <w:top w:val="single" w:sz="4" w:space="0" w:color="000000"/>
              <w:left w:val="single" w:sz="4" w:space="0" w:color="000000"/>
              <w:bottom w:val="single" w:sz="4" w:space="0" w:color="000000"/>
              <w:right w:val="single" w:sz="4" w:space="0" w:color="000000"/>
            </w:tcBorders>
          </w:tcPr>
          <w:p w14:paraId="6A583BAD"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55F645DF"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63E356AC"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2380FC72"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266173D6"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1E044252" w14:textId="77777777">
        <w:trPr>
          <w:trHeight w:val="517"/>
        </w:trPr>
        <w:tc>
          <w:tcPr>
            <w:tcW w:w="6261" w:type="dxa"/>
            <w:tcBorders>
              <w:top w:val="single" w:sz="4" w:space="0" w:color="000000"/>
              <w:left w:val="single" w:sz="4" w:space="0" w:color="000000"/>
              <w:bottom w:val="single" w:sz="4" w:space="0" w:color="000000"/>
              <w:right w:val="single" w:sz="4" w:space="0" w:color="000000"/>
            </w:tcBorders>
          </w:tcPr>
          <w:p w14:paraId="05A15CBD" w14:textId="77777777" w:rsidR="00DF1B80" w:rsidRDefault="003A14E7">
            <w:pPr>
              <w:spacing w:after="0" w:line="259" w:lineRule="auto"/>
              <w:ind w:left="45" w:right="0" w:firstLine="0"/>
              <w:jc w:val="left"/>
            </w:pPr>
            <w:r>
              <w:rPr>
                <w:rFonts w:ascii="Arial" w:eastAsia="Arial" w:hAnsi="Arial" w:cs="Arial"/>
                <w:sz w:val="22"/>
              </w:rPr>
              <w:t xml:space="preserve">¿Que tanto le preocupa que si hijo (a) llegará a tener sobrepeso? </w:t>
            </w:r>
          </w:p>
        </w:tc>
        <w:tc>
          <w:tcPr>
            <w:tcW w:w="734" w:type="dxa"/>
            <w:tcBorders>
              <w:top w:val="single" w:sz="4" w:space="0" w:color="000000"/>
              <w:left w:val="single" w:sz="4" w:space="0" w:color="000000"/>
              <w:bottom w:val="single" w:sz="4" w:space="0" w:color="000000"/>
              <w:right w:val="single" w:sz="4" w:space="0" w:color="000000"/>
            </w:tcBorders>
          </w:tcPr>
          <w:p w14:paraId="1A6F67CC"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3EEDCC3C"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43C0EC71"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5B3B924D"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1768795A"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4891911A" w14:textId="77777777">
        <w:trPr>
          <w:trHeight w:val="1325"/>
        </w:trPr>
        <w:tc>
          <w:tcPr>
            <w:tcW w:w="6261" w:type="dxa"/>
            <w:tcBorders>
              <w:top w:val="single" w:sz="4" w:space="0" w:color="000000"/>
              <w:left w:val="single" w:sz="4" w:space="0" w:color="000000"/>
              <w:bottom w:val="single" w:sz="4" w:space="0" w:color="000000"/>
              <w:right w:val="single" w:sz="4" w:space="0" w:color="000000"/>
            </w:tcBorders>
            <w:shd w:val="clear" w:color="auto" w:fill="D9D9D9"/>
          </w:tcPr>
          <w:p w14:paraId="2471085A" w14:textId="77777777" w:rsidR="00DF1B80" w:rsidRDefault="003A14E7">
            <w:pPr>
              <w:spacing w:after="0" w:line="259" w:lineRule="auto"/>
              <w:ind w:left="45" w:right="0" w:firstLine="0"/>
              <w:jc w:val="left"/>
            </w:pPr>
            <w:r>
              <w:rPr>
                <w:rFonts w:ascii="Arial" w:eastAsia="Arial" w:hAnsi="Arial" w:cs="Arial"/>
                <w:sz w:val="20"/>
              </w:rPr>
              <w:t xml:space="preserve"> </w:t>
            </w:r>
          </w:p>
        </w:tc>
        <w:tc>
          <w:tcPr>
            <w:tcW w:w="734" w:type="dxa"/>
            <w:tcBorders>
              <w:top w:val="single" w:sz="4" w:space="0" w:color="000000"/>
              <w:left w:val="single" w:sz="4" w:space="0" w:color="000000"/>
              <w:bottom w:val="single" w:sz="4" w:space="0" w:color="000000"/>
              <w:right w:val="single" w:sz="4" w:space="0" w:color="000000"/>
            </w:tcBorders>
            <w:shd w:val="clear" w:color="auto" w:fill="D9D9D9"/>
          </w:tcPr>
          <w:p w14:paraId="1F5A1FE4" w14:textId="77777777" w:rsidR="00DF1B80" w:rsidRDefault="003A14E7">
            <w:pPr>
              <w:spacing w:after="0" w:line="259" w:lineRule="auto"/>
              <w:ind w:left="96" w:right="0" w:firstLine="0"/>
              <w:jc w:val="left"/>
            </w:pPr>
            <w:r>
              <w:rPr>
                <w:rFonts w:ascii="Calibri" w:eastAsia="Calibri" w:hAnsi="Calibri" w:cs="Calibri"/>
                <w:noProof/>
                <w:sz w:val="22"/>
              </w:rPr>
              <mc:AlternateContent>
                <mc:Choice Requires="wpg">
                  <w:drawing>
                    <wp:inline distT="0" distB="0" distL="0" distR="0" wp14:anchorId="3F3D0BA1" wp14:editId="23F3E71F">
                      <wp:extent cx="293439" cy="699629"/>
                      <wp:effectExtent l="0" t="0" r="0" b="0"/>
                      <wp:docPr id="27229" name="Group 27229"/>
                      <wp:cNvGraphicFramePr/>
                      <a:graphic xmlns:a="http://schemas.openxmlformats.org/drawingml/2006/main">
                        <a:graphicData uri="http://schemas.microsoft.com/office/word/2010/wordprocessingGroup">
                          <wpg:wgp>
                            <wpg:cNvGrpSpPr/>
                            <wpg:grpSpPr>
                              <a:xfrm>
                                <a:off x="0" y="0"/>
                                <a:ext cx="293439" cy="699629"/>
                                <a:chOff x="0" y="0"/>
                                <a:chExt cx="293439" cy="699629"/>
                              </a:xfrm>
                            </wpg:grpSpPr>
                            <wps:wsp>
                              <wps:cNvPr id="2608" name="Rectangle 2608"/>
                              <wps:cNvSpPr/>
                              <wps:spPr>
                                <a:xfrm rot="5399999">
                                  <a:off x="73724" y="288165"/>
                                  <a:ext cx="251847" cy="187582"/>
                                </a:xfrm>
                                <a:prstGeom prst="rect">
                                  <a:avLst/>
                                </a:prstGeom>
                                <a:ln>
                                  <a:noFill/>
                                </a:ln>
                              </wps:spPr>
                              <wps:txbx>
                                <w:txbxContent>
                                  <w:p w14:paraId="0BF93D05" w14:textId="77777777" w:rsidR="00DF1B80" w:rsidRDefault="003A14E7">
                                    <w:pPr>
                                      <w:spacing w:after="160" w:line="259" w:lineRule="auto"/>
                                      <w:ind w:left="0" w:right="0" w:firstLine="0"/>
                                      <w:jc w:val="left"/>
                                    </w:pPr>
                                    <w:r>
                                      <w:rPr>
                                        <w:rFonts w:ascii="Arial" w:eastAsia="Arial" w:hAnsi="Arial" w:cs="Arial"/>
                                        <w:sz w:val="20"/>
                                      </w:rPr>
                                      <w:t xml:space="preserve">En </w:t>
                                    </w:r>
                                  </w:p>
                                </w:txbxContent>
                              </wps:txbx>
                              <wps:bodyPr horzOverflow="overflow" vert="horz" lIns="0" tIns="0" rIns="0" bIns="0" rtlCol="0">
                                <a:noAutofit/>
                              </wps:bodyPr>
                            </wps:wsp>
                            <wps:wsp>
                              <wps:cNvPr id="2610" name="Rectangle 2610"/>
                              <wps:cNvSpPr/>
                              <wps:spPr>
                                <a:xfrm rot="5399999">
                                  <a:off x="-393273" y="346732"/>
                                  <a:ext cx="881043" cy="187580"/>
                                </a:xfrm>
                                <a:prstGeom prst="rect">
                                  <a:avLst/>
                                </a:prstGeom>
                                <a:ln>
                                  <a:noFill/>
                                </a:ln>
                              </wps:spPr>
                              <wps:txbx>
                                <w:txbxContent>
                                  <w:p w14:paraId="589BC85E" w14:textId="77777777" w:rsidR="00DF1B80" w:rsidRDefault="003A14E7">
                                    <w:pPr>
                                      <w:spacing w:after="160" w:line="259" w:lineRule="auto"/>
                                      <w:ind w:left="0" w:right="0" w:firstLine="0"/>
                                      <w:jc w:val="left"/>
                                    </w:pPr>
                                    <w:r>
                                      <w:rPr>
                                        <w:rFonts w:ascii="Arial" w:eastAsia="Arial" w:hAnsi="Arial" w:cs="Arial"/>
                                        <w:sz w:val="20"/>
                                      </w:rPr>
                                      <w:t>desacuerdo</w:t>
                                    </w:r>
                                  </w:p>
                                </w:txbxContent>
                              </wps:txbx>
                              <wps:bodyPr horzOverflow="overflow" vert="horz" lIns="0" tIns="0" rIns="0" bIns="0" rtlCol="0">
                                <a:noAutofit/>
                              </wps:bodyPr>
                            </wps:wsp>
                            <wps:wsp>
                              <wps:cNvPr id="2611" name="Rectangle 2611"/>
                              <wps:cNvSpPr/>
                              <wps:spPr>
                                <a:xfrm rot="5399999">
                                  <a:off x="23863" y="594058"/>
                                  <a:ext cx="46769" cy="187582"/>
                                </a:xfrm>
                                <a:prstGeom prst="rect">
                                  <a:avLst/>
                                </a:prstGeom>
                                <a:ln>
                                  <a:noFill/>
                                </a:ln>
                              </wps:spPr>
                              <wps:txbx>
                                <w:txbxContent>
                                  <w:p w14:paraId="415F0BB8"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3F3D0BA1" id="Group 27229" o:spid="_x0000_s1079" style="width:23.1pt;height:55.1pt;mso-position-horizontal-relative:char;mso-position-vertical-relative:line" coordsize="2934,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">
                      <v:rect id="Rectangle 2608" o:spid="_x0000_s1080" style="position:absolute;left:737;top:2881;width:2518;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" filled="f" stroked="f">
                        <v:textbox inset="0,0,0,0">
                          <w:txbxContent>
                            <w:p w14:paraId="0BF93D05" w14:textId="77777777" w:rsidR="00DF1B80" w:rsidRDefault="003A14E7">
                              <w:pPr>
                                <w:spacing w:after="160" w:line="259" w:lineRule="auto"/>
                                <w:ind w:left="0" w:right="0" w:firstLine="0"/>
                                <w:jc w:val="left"/>
                              </w:pPr>
                              <w:r>
                                <w:rPr>
                                  <w:rFonts w:ascii="Arial" w:eastAsia="Arial" w:hAnsi="Arial" w:cs="Arial"/>
                                  <w:sz w:val="20"/>
                                </w:rPr>
                                <w:t xml:space="preserve">En </w:t>
                              </w:r>
                            </w:p>
                          </w:txbxContent>
                        </v:textbox>
                      </v:rect>
                      <v:rect id="Rectangle 2610" o:spid="_x0000_s1081" style="position:absolute;left:-3932;top:3467;width:8810;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" filled="f" stroked="f">
                        <v:textbox inset="0,0,0,0">
                          <w:txbxContent>
                            <w:p w14:paraId="589BC85E" w14:textId="77777777" w:rsidR="00DF1B80" w:rsidRDefault="003A14E7">
                              <w:pPr>
                                <w:spacing w:after="160" w:line="259" w:lineRule="auto"/>
                                <w:ind w:left="0" w:right="0" w:firstLine="0"/>
                                <w:jc w:val="left"/>
                              </w:pPr>
                              <w:r>
                                <w:rPr>
                                  <w:rFonts w:ascii="Arial" w:eastAsia="Arial" w:hAnsi="Arial" w:cs="Arial"/>
                                  <w:sz w:val="20"/>
                                </w:rPr>
                                <w:t>desacuerdo</w:t>
                              </w:r>
                            </w:p>
                          </w:txbxContent>
                        </v:textbox>
                      </v:rect>
                      <v:rect id="Rectangle 2611" o:spid="_x0000_s1082" style="position:absolute;left:239;top:5940;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" filled="f" stroked="f">
                        <v:textbox inset="0,0,0,0">
                          <w:txbxContent>
                            <w:p w14:paraId="415F0BB8"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38" w:type="dxa"/>
            <w:tcBorders>
              <w:top w:val="single" w:sz="4" w:space="0" w:color="000000"/>
              <w:left w:val="single" w:sz="4" w:space="0" w:color="000000"/>
              <w:bottom w:val="single" w:sz="4" w:space="0" w:color="000000"/>
              <w:right w:val="single" w:sz="4" w:space="0" w:color="000000"/>
            </w:tcBorders>
            <w:shd w:val="clear" w:color="auto" w:fill="D9D9D9"/>
          </w:tcPr>
          <w:p w14:paraId="5F863456" w14:textId="77777777" w:rsidR="00DF1B80" w:rsidRDefault="003A14E7">
            <w:pPr>
              <w:spacing w:after="0" w:line="259" w:lineRule="auto"/>
              <w:ind w:left="94" w:right="0" w:firstLine="0"/>
              <w:jc w:val="left"/>
            </w:pPr>
            <w:r>
              <w:rPr>
                <w:rFonts w:ascii="Calibri" w:eastAsia="Calibri" w:hAnsi="Calibri" w:cs="Calibri"/>
                <w:noProof/>
                <w:sz w:val="22"/>
              </w:rPr>
              <mc:AlternateContent>
                <mc:Choice Requires="wpg">
                  <w:drawing>
                    <wp:inline distT="0" distB="0" distL="0" distR="0" wp14:anchorId="5EF65C9D" wp14:editId="2C4BD066">
                      <wp:extent cx="232722" cy="700470"/>
                      <wp:effectExtent l="0" t="0" r="0" b="0"/>
                      <wp:docPr id="27233" name="Group 27233"/>
                      <wp:cNvGraphicFramePr/>
                      <a:graphic xmlns:a="http://schemas.openxmlformats.org/drawingml/2006/main">
                        <a:graphicData uri="http://schemas.microsoft.com/office/word/2010/wordprocessingGroup">
                          <wpg:wgp>
                            <wpg:cNvGrpSpPr/>
                            <wpg:grpSpPr>
                              <a:xfrm>
                                <a:off x="0" y="0"/>
                                <a:ext cx="232722" cy="700470"/>
                                <a:chOff x="0" y="0"/>
                                <a:chExt cx="232722" cy="700470"/>
                              </a:xfrm>
                            </wpg:grpSpPr>
                            <wps:wsp>
                              <wps:cNvPr id="2614" name="Rectangle 2614"/>
                              <wps:cNvSpPr/>
                              <wps:spPr>
                                <a:xfrm rot="5399999">
                                  <a:off x="-237700" y="372342"/>
                                  <a:ext cx="789426" cy="151421"/>
                                </a:xfrm>
                                <a:prstGeom prst="rect">
                                  <a:avLst/>
                                </a:prstGeom>
                                <a:ln>
                                  <a:noFill/>
                                </a:ln>
                              </wps:spPr>
                              <wps:txbx>
                                <w:txbxContent>
                                  <w:p w14:paraId="2C6EEC51" w14:textId="77777777" w:rsidR="00DF1B80" w:rsidRDefault="003A14E7">
                                    <w:pPr>
                                      <w:spacing w:after="160" w:line="259" w:lineRule="auto"/>
                                      <w:ind w:left="0" w:right="0" w:firstLine="0"/>
                                      <w:jc w:val="left"/>
                                    </w:pPr>
                                    <w:r>
                                      <w:rPr>
                                        <w:rFonts w:ascii="Arial" w:eastAsia="Arial" w:hAnsi="Arial" w:cs="Arial"/>
                                        <w:sz w:val="16"/>
                                      </w:rPr>
                                      <w:t xml:space="preserve">Ligeramente </w:t>
                                    </w:r>
                                  </w:p>
                                </w:txbxContent>
                              </wps:txbx>
                              <wps:bodyPr horzOverflow="overflow" vert="horz" lIns="0" tIns="0" rIns="0" bIns="0" rtlCol="0">
                                <a:noAutofit/>
                              </wps:bodyPr>
                            </wps:wsp>
                            <wps:wsp>
                              <wps:cNvPr id="2616" name="Rectangle 2616"/>
                              <wps:cNvSpPr/>
                              <wps:spPr>
                                <a:xfrm rot="5399999">
                                  <a:off x="-409672" y="372101"/>
                                  <a:ext cx="895625" cy="151421"/>
                                </a:xfrm>
                                <a:prstGeom prst="rect">
                                  <a:avLst/>
                                </a:prstGeom>
                                <a:ln>
                                  <a:noFill/>
                                </a:ln>
                              </wps:spPr>
                              <wps:txbx>
                                <w:txbxContent>
                                  <w:p w14:paraId="0262CA85" w14:textId="77777777" w:rsidR="00DF1B80" w:rsidRDefault="003A14E7">
                                    <w:pPr>
                                      <w:spacing w:after="160" w:line="259" w:lineRule="auto"/>
                                      <w:ind w:left="0" w:right="0" w:firstLine="0"/>
                                      <w:jc w:val="left"/>
                                    </w:pPr>
                                    <w:r>
                                      <w:rPr>
                                        <w:rFonts w:ascii="Arial" w:eastAsia="Arial" w:hAnsi="Arial" w:cs="Arial"/>
                                        <w:sz w:val="16"/>
                                      </w:rPr>
                                      <w:t>en desacuerdo</w:t>
                                    </w:r>
                                  </w:p>
                                </w:txbxContent>
                              </wps:txbx>
                              <wps:bodyPr horzOverflow="overflow" vert="horz" lIns="0" tIns="0" rIns="0" bIns="0" rtlCol="0">
                                <a:noAutofit/>
                              </wps:bodyPr>
                            </wps:wsp>
                            <wps:wsp>
                              <wps:cNvPr id="2617" name="Rectangle 2617"/>
                              <wps:cNvSpPr/>
                              <wps:spPr>
                                <a:xfrm rot="5399999">
                                  <a:off x="19263" y="615251"/>
                                  <a:ext cx="37753" cy="151421"/>
                                </a:xfrm>
                                <a:prstGeom prst="rect">
                                  <a:avLst/>
                                </a:prstGeom>
                                <a:ln>
                                  <a:noFill/>
                                </a:ln>
                              </wps:spPr>
                              <wps:txbx>
                                <w:txbxContent>
                                  <w:p w14:paraId="51F79BEC" w14:textId="77777777" w:rsidR="00DF1B80" w:rsidRDefault="003A14E7">
                                    <w:pPr>
                                      <w:spacing w:after="160" w:line="259" w:lineRule="auto"/>
                                      <w:ind w:left="0" w:right="0" w:firstLine="0"/>
                                      <w:jc w:val="left"/>
                                    </w:pPr>
                                    <w:r>
                                      <w:rPr>
                                        <w:rFonts w:ascii="Arial" w:eastAsia="Arial" w:hAnsi="Arial" w:cs="Arial"/>
                                        <w:sz w:val="16"/>
                                      </w:rPr>
                                      <w:t xml:space="preserve"> </w:t>
                                    </w:r>
                                  </w:p>
                                </w:txbxContent>
                              </wps:txbx>
                              <wps:bodyPr horzOverflow="overflow" vert="horz" lIns="0" tIns="0" rIns="0" bIns="0" rtlCol="0">
                                <a:noAutofit/>
                              </wps:bodyPr>
                            </wps:wsp>
                          </wpg:wgp>
                        </a:graphicData>
                      </a:graphic>
                    </wp:inline>
                  </w:drawing>
                </mc:Choice>
                <mc:Fallback>
                  <w:pict>
                    <v:group w14:anchorId="5EF65C9D" id="Group 27233" o:spid="_x0000_s1083" style="width:18.3pt;height:55.15pt;mso-position-horizontal-relative:char;mso-position-vertical-relative:line" coordsize="2327,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">
                      <v:rect id="Rectangle 2614" o:spid="_x0000_s1084" style="position:absolute;left:-2377;top:3723;width:7894;height:15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" filled="f" stroked="f">
                        <v:textbox inset="0,0,0,0">
                          <w:txbxContent>
                            <w:p w14:paraId="2C6EEC51" w14:textId="77777777" w:rsidR="00DF1B80" w:rsidRDefault="003A14E7">
                              <w:pPr>
                                <w:spacing w:after="160" w:line="259" w:lineRule="auto"/>
                                <w:ind w:left="0" w:right="0" w:firstLine="0"/>
                                <w:jc w:val="left"/>
                              </w:pPr>
                              <w:r>
                                <w:rPr>
                                  <w:rFonts w:ascii="Arial" w:eastAsia="Arial" w:hAnsi="Arial" w:cs="Arial"/>
                                  <w:sz w:val="16"/>
                                </w:rPr>
                                <w:t xml:space="preserve">Ligeramente </w:t>
                              </w:r>
                            </w:p>
                          </w:txbxContent>
                        </v:textbox>
                      </v:rect>
                      <v:rect id="Rectangle 2616" o:spid="_x0000_s1085" style="position:absolute;left:-4096;top:3721;width:8956;height:15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" filled="f" stroked="f">
                        <v:textbox inset="0,0,0,0">
                          <w:txbxContent>
                            <w:p w14:paraId="0262CA85" w14:textId="77777777" w:rsidR="00DF1B80" w:rsidRDefault="003A14E7">
                              <w:pPr>
                                <w:spacing w:after="160" w:line="259" w:lineRule="auto"/>
                                <w:ind w:left="0" w:right="0" w:firstLine="0"/>
                                <w:jc w:val="left"/>
                              </w:pPr>
                              <w:r>
                                <w:rPr>
                                  <w:rFonts w:ascii="Arial" w:eastAsia="Arial" w:hAnsi="Arial" w:cs="Arial"/>
                                  <w:sz w:val="16"/>
                                </w:rPr>
                                <w:t>en desacuerdo</w:t>
                              </w:r>
                            </w:p>
                          </w:txbxContent>
                        </v:textbox>
                      </v:rect>
                      <v:rect id="Rectangle 2617" o:spid="_x0000_s1086" style="position:absolute;left:193;top:6152;width:378;height:15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" filled="f" stroked="f">
                        <v:textbox inset="0,0,0,0">
                          <w:txbxContent>
                            <w:p w14:paraId="51F79BEC" w14:textId="77777777" w:rsidR="00DF1B80" w:rsidRDefault="003A14E7">
                              <w:pPr>
                                <w:spacing w:after="160" w:line="259" w:lineRule="auto"/>
                                <w:ind w:left="0" w:right="0" w:firstLine="0"/>
                                <w:jc w:val="left"/>
                              </w:pPr>
                              <w:r>
                                <w:rPr>
                                  <w:rFonts w:ascii="Arial" w:eastAsia="Arial" w:hAnsi="Arial" w:cs="Arial"/>
                                  <w:sz w:val="16"/>
                                </w:rPr>
                                <w:t xml:space="preserve"> </w:t>
                              </w:r>
                            </w:p>
                          </w:txbxContent>
                        </v:textbox>
                      </v:rect>
                      <w10:anchorlock/>
                    </v:group>
                  </w:pict>
                </mc:Fallback>
              </mc:AlternateContent>
            </w:r>
          </w:p>
        </w:tc>
        <w:tc>
          <w:tcPr>
            <w:tcW w:w="499" w:type="dxa"/>
            <w:tcBorders>
              <w:top w:val="single" w:sz="4" w:space="0" w:color="000000"/>
              <w:left w:val="single" w:sz="4" w:space="0" w:color="000000"/>
              <w:bottom w:val="single" w:sz="4" w:space="0" w:color="000000"/>
              <w:right w:val="single" w:sz="4" w:space="0" w:color="000000"/>
            </w:tcBorders>
            <w:shd w:val="clear" w:color="auto" w:fill="D9D9D9"/>
          </w:tcPr>
          <w:p w14:paraId="3A929E29" w14:textId="77777777" w:rsidR="00DF1B80" w:rsidRDefault="003A14E7">
            <w:pPr>
              <w:spacing w:after="0" w:line="259" w:lineRule="auto"/>
              <w:ind w:left="96" w:right="0" w:firstLine="0"/>
              <w:jc w:val="left"/>
            </w:pPr>
            <w:r>
              <w:rPr>
                <w:rFonts w:ascii="Calibri" w:eastAsia="Calibri" w:hAnsi="Calibri" w:cs="Calibri"/>
                <w:noProof/>
                <w:sz w:val="22"/>
              </w:rPr>
              <mc:AlternateContent>
                <mc:Choice Requires="wpg">
                  <w:drawing>
                    <wp:inline distT="0" distB="0" distL="0" distR="0" wp14:anchorId="738698F7" wp14:editId="0DA7399D">
                      <wp:extent cx="141039" cy="416165"/>
                      <wp:effectExtent l="0" t="0" r="0" b="0"/>
                      <wp:docPr id="27237" name="Group 27237"/>
                      <wp:cNvGraphicFramePr/>
                      <a:graphic xmlns:a="http://schemas.openxmlformats.org/drawingml/2006/main">
                        <a:graphicData uri="http://schemas.microsoft.com/office/word/2010/wordprocessingGroup">
                          <wpg:wgp>
                            <wpg:cNvGrpSpPr/>
                            <wpg:grpSpPr>
                              <a:xfrm>
                                <a:off x="0" y="0"/>
                                <a:ext cx="141039" cy="416165"/>
                                <a:chOff x="0" y="0"/>
                                <a:chExt cx="141039" cy="416165"/>
                              </a:xfrm>
                            </wpg:grpSpPr>
                            <wps:wsp>
                              <wps:cNvPr id="2620" name="Rectangle 2620"/>
                              <wps:cNvSpPr/>
                              <wps:spPr>
                                <a:xfrm rot="5399999">
                                  <a:off x="-205103" y="158559"/>
                                  <a:ext cx="504703" cy="187582"/>
                                </a:xfrm>
                                <a:prstGeom prst="rect">
                                  <a:avLst/>
                                </a:prstGeom>
                                <a:ln>
                                  <a:noFill/>
                                </a:ln>
                              </wps:spPr>
                              <wps:txbx>
                                <w:txbxContent>
                                  <w:p w14:paraId="709D3319" w14:textId="77777777" w:rsidR="00DF1B80" w:rsidRDefault="003A14E7">
                                    <w:pPr>
                                      <w:spacing w:after="160" w:line="259" w:lineRule="auto"/>
                                      <w:ind w:left="0" w:right="0" w:firstLine="0"/>
                                      <w:jc w:val="left"/>
                                    </w:pPr>
                                    <w:r>
                                      <w:rPr>
                                        <w:rFonts w:ascii="Arial" w:eastAsia="Arial" w:hAnsi="Arial" w:cs="Arial"/>
                                        <w:sz w:val="20"/>
                                      </w:rPr>
                                      <w:t>Neutro</w:t>
                                    </w:r>
                                  </w:p>
                                </w:txbxContent>
                              </wps:txbx>
                              <wps:bodyPr horzOverflow="overflow" vert="horz" lIns="0" tIns="0" rIns="0" bIns="0" rtlCol="0">
                                <a:noAutofit/>
                              </wps:bodyPr>
                            </wps:wsp>
                            <wps:wsp>
                              <wps:cNvPr id="2621" name="Rectangle 2621"/>
                              <wps:cNvSpPr/>
                              <wps:spPr>
                                <a:xfrm rot="5399999">
                                  <a:off x="23864" y="310593"/>
                                  <a:ext cx="46769" cy="187582"/>
                                </a:xfrm>
                                <a:prstGeom prst="rect">
                                  <a:avLst/>
                                </a:prstGeom>
                                <a:ln>
                                  <a:noFill/>
                                </a:ln>
                              </wps:spPr>
                              <wps:txbx>
                                <w:txbxContent>
                                  <w:p w14:paraId="737B919C"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738698F7" id="Group 27237" o:spid="_x0000_s1087" style="width:11.1pt;height:32.75pt;mso-position-horizontal-relative:char;mso-position-vertical-relative:line" coordsize="141039,416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">
                      <v:rect id="Rectangle 2620" o:spid="_x0000_s1088" style="position:absolute;left:-205103;top:158559;width:504703;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" filled="f" stroked="f">
                        <v:textbox inset="0,0,0,0">
                          <w:txbxContent>
                            <w:p w14:paraId="709D3319" w14:textId="77777777" w:rsidR="00DF1B80" w:rsidRDefault="003A14E7">
                              <w:pPr>
                                <w:spacing w:after="160" w:line="259" w:lineRule="auto"/>
                                <w:ind w:left="0" w:right="0" w:firstLine="0"/>
                                <w:jc w:val="left"/>
                              </w:pPr>
                              <w:r>
                                <w:rPr>
                                  <w:rFonts w:ascii="Arial" w:eastAsia="Arial" w:hAnsi="Arial" w:cs="Arial"/>
                                  <w:sz w:val="20"/>
                                </w:rPr>
                                <w:t>Neutro</w:t>
                              </w:r>
                            </w:p>
                          </w:txbxContent>
                        </v:textbox>
                      </v:rect>
                      <v:rect id="Rectangle 2621" o:spid="_x0000_s1089" style="position:absolute;left:23864;top:310593;width:46769;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" filled="f" stroked="f">
                        <v:textbox inset="0,0,0,0">
                          <w:txbxContent>
                            <w:p w14:paraId="737B919C"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68" w:type="dxa"/>
            <w:tcBorders>
              <w:top w:val="single" w:sz="4" w:space="0" w:color="000000"/>
              <w:left w:val="single" w:sz="4" w:space="0" w:color="000000"/>
              <w:bottom w:val="single" w:sz="4" w:space="0" w:color="000000"/>
              <w:right w:val="single" w:sz="4" w:space="0" w:color="000000"/>
            </w:tcBorders>
            <w:shd w:val="clear" w:color="auto" w:fill="D9D9D9"/>
          </w:tcPr>
          <w:p w14:paraId="25CA5959" w14:textId="77777777" w:rsidR="00DF1B80" w:rsidRDefault="003A14E7">
            <w:pPr>
              <w:spacing w:after="0" w:line="259" w:lineRule="auto"/>
              <w:ind w:left="30" w:right="0" w:firstLine="0"/>
              <w:jc w:val="left"/>
            </w:pPr>
            <w:r>
              <w:rPr>
                <w:rFonts w:ascii="Calibri" w:eastAsia="Calibri" w:hAnsi="Calibri" w:cs="Calibri"/>
                <w:noProof/>
                <w:sz w:val="22"/>
              </w:rPr>
              <mc:AlternateContent>
                <mc:Choice Requires="wpg">
                  <w:drawing>
                    <wp:inline distT="0" distB="0" distL="0" distR="0" wp14:anchorId="6359F581" wp14:editId="0D2C3BEB">
                      <wp:extent cx="293439" cy="500022"/>
                      <wp:effectExtent l="0" t="0" r="0" b="0"/>
                      <wp:docPr id="27241" name="Group 27241"/>
                      <wp:cNvGraphicFramePr/>
                      <a:graphic xmlns:a="http://schemas.openxmlformats.org/drawingml/2006/main">
                        <a:graphicData uri="http://schemas.microsoft.com/office/word/2010/wordprocessingGroup">
                          <wpg:wgp>
                            <wpg:cNvGrpSpPr/>
                            <wpg:grpSpPr>
                              <a:xfrm>
                                <a:off x="0" y="0"/>
                                <a:ext cx="293439" cy="500022"/>
                                <a:chOff x="0" y="0"/>
                                <a:chExt cx="293439" cy="500022"/>
                              </a:xfrm>
                            </wpg:grpSpPr>
                            <wps:wsp>
                              <wps:cNvPr id="2624" name="Rectangle 2624"/>
                              <wps:cNvSpPr/>
                              <wps:spPr>
                                <a:xfrm rot="5399999">
                                  <a:off x="-132865" y="238724"/>
                                  <a:ext cx="665030" cy="187581"/>
                                </a:xfrm>
                                <a:prstGeom prst="rect">
                                  <a:avLst/>
                                </a:prstGeom>
                                <a:ln>
                                  <a:noFill/>
                                </a:ln>
                              </wps:spPr>
                              <wps:txbx>
                                <w:txbxContent>
                                  <w:p w14:paraId="73B130F1" w14:textId="77777777" w:rsidR="00DF1B80" w:rsidRDefault="003A14E7">
                                    <w:pPr>
                                      <w:spacing w:after="160" w:line="259" w:lineRule="auto"/>
                                      <w:ind w:left="0" w:right="0" w:firstLine="0"/>
                                      <w:jc w:val="left"/>
                                    </w:pPr>
                                    <w:r>
                                      <w:rPr>
                                        <w:rFonts w:ascii="Arial" w:eastAsia="Arial" w:hAnsi="Arial" w:cs="Arial"/>
                                        <w:sz w:val="20"/>
                                      </w:rPr>
                                      <w:t xml:space="preserve">Poco de </w:t>
                                    </w:r>
                                  </w:p>
                                </w:txbxContent>
                              </wps:txbx>
                              <wps:bodyPr horzOverflow="overflow" vert="horz" lIns="0" tIns="0" rIns="0" bIns="0" rtlCol="0">
                                <a:noAutofit/>
                              </wps:bodyPr>
                            </wps:wsp>
                            <wps:wsp>
                              <wps:cNvPr id="2626" name="Rectangle 2626"/>
                              <wps:cNvSpPr/>
                              <wps:spPr>
                                <a:xfrm rot="5399999">
                                  <a:off x="-256834" y="213340"/>
                                  <a:ext cx="608167" cy="187582"/>
                                </a:xfrm>
                                <a:prstGeom prst="rect">
                                  <a:avLst/>
                                </a:prstGeom>
                                <a:ln>
                                  <a:noFill/>
                                </a:ln>
                              </wps:spPr>
                              <wps:txbx>
                                <w:txbxContent>
                                  <w:p w14:paraId="3CE6968C" w14:textId="77777777" w:rsidR="00DF1B80" w:rsidRDefault="003A14E7">
                                    <w:pPr>
                                      <w:spacing w:after="160" w:line="259" w:lineRule="auto"/>
                                      <w:ind w:left="0" w:right="0" w:firstLine="0"/>
                                      <w:jc w:val="left"/>
                                    </w:pPr>
                                    <w:r>
                                      <w:rPr>
                                        <w:rFonts w:ascii="Arial" w:eastAsia="Arial" w:hAnsi="Arial" w:cs="Arial"/>
                                        <w:sz w:val="20"/>
                                      </w:rPr>
                                      <w:t>acuerdo</w:t>
                                    </w:r>
                                  </w:p>
                                </w:txbxContent>
                              </wps:txbx>
                              <wps:bodyPr horzOverflow="overflow" vert="horz" lIns="0" tIns="0" rIns="0" bIns="0" rtlCol="0">
                                <a:noAutofit/>
                              </wps:bodyPr>
                            </wps:wsp>
                            <wps:wsp>
                              <wps:cNvPr id="2627" name="Rectangle 2627"/>
                              <wps:cNvSpPr/>
                              <wps:spPr>
                                <a:xfrm rot="5399999">
                                  <a:off x="23864" y="391364"/>
                                  <a:ext cx="46769" cy="187582"/>
                                </a:xfrm>
                                <a:prstGeom prst="rect">
                                  <a:avLst/>
                                </a:prstGeom>
                                <a:ln>
                                  <a:noFill/>
                                </a:ln>
                              </wps:spPr>
                              <wps:txbx>
                                <w:txbxContent>
                                  <w:p w14:paraId="73E16CA1"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6359F581" id="Group 27241" o:spid="_x0000_s1090" style="width:23.1pt;height:39.35pt;mso-position-horizontal-relative:char;mso-position-vertical-relative:line" coordsize="293439,500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">
                      <v:rect id="Rectangle 2624" o:spid="_x0000_s1091" style="position:absolute;left:-132865;top:238724;width:665030;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" filled="f" stroked="f">
                        <v:textbox inset="0,0,0,0">
                          <w:txbxContent>
                            <w:p w14:paraId="73B130F1" w14:textId="77777777" w:rsidR="00DF1B80" w:rsidRDefault="003A14E7">
                              <w:pPr>
                                <w:spacing w:after="160" w:line="259" w:lineRule="auto"/>
                                <w:ind w:left="0" w:right="0" w:firstLine="0"/>
                                <w:jc w:val="left"/>
                              </w:pPr>
                              <w:r>
                                <w:rPr>
                                  <w:rFonts w:ascii="Arial" w:eastAsia="Arial" w:hAnsi="Arial" w:cs="Arial"/>
                                  <w:sz w:val="20"/>
                                </w:rPr>
                                <w:t xml:space="preserve">Poco de </w:t>
                              </w:r>
                            </w:p>
                          </w:txbxContent>
                        </v:textbox>
                      </v:rect>
                      <v:rect id="Rectangle 2626" o:spid="_x0000_s1092" style="position:absolute;left:-256834;top:213340;width:608167;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" filled="f" stroked="f">
                        <v:textbox inset="0,0,0,0">
                          <w:txbxContent>
                            <w:p w14:paraId="3CE6968C" w14:textId="77777777" w:rsidR="00DF1B80" w:rsidRDefault="003A14E7">
                              <w:pPr>
                                <w:spacing w:after="160" w:line="259" w:lineRule="auto"/>
                                <w:ind w:left="0" w:right="0" w:firstLine="0"/>
                                <w:jc w:val="left"/>
                              </w:pPr>
                              <w:r>
                                <w:rPr>
                                  <w:rFonts w:ascii="Arial" w:eastAsia="Arial" w:hAnsi="Arial" w:cs="Arial"/>
                                  <w:sz w:val="20"/>
                                </w:rPr>
                                <w:t>acuerdo</w:t>
                              </w:r>
                            </w:p>
                          </w:txbxContent>
                        </v:textbox>
                      </v:rect>
                      <v:rect id="Rectangle 2627" o:spid="_x0000_s1093" style="position:absolute;left:23864;top:391364;width:46769;height:187582;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" filled="f" stroked="f">
                        <v:textbox inset="0,0,0,0">
                          <w:txbxContent>
                            <w:p w14:paraId="73E16CA1"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5ED265A0" w14:textId="77777777" w:rsidR="00DF1B80" w:rsidRDefault="003A14E7">
            <w:pPr>
              <w:spacing w:after="0" w:line="259" w:lineRule="auto"/>
              <w:ind w:left="293" w:right="0" w:firstLine="0"/>
              <w:jc w:val="left"/>
            </w:pPr>
            <w:r>
              <w:rPr>
                <w:rFonts w:ascii="Calibri" w:eastAsia="Calibri" w:hAnsi="Calibri" w:cs="Calibri"/>
                <w:noProof/>
                <w:sz w:val="22"/>
              </w:rPr>
              <mc:AlternateContent>
                <mc:Choice Requires="wpg">
                  <w:drawing>
                    <wp:inline distT="0" distB="0" distL="0" distR="0" wp14:anchorId="750368FB" wp14:editId="1EDF5162">
                      <wp:extent cx="141039" cy="692008"/>
                      <wp:effectExtent l="0" t="0" r="0" b="0"/>
                      <wp:docPr id="27245" name="Group 27245"/>
                      <wp:cNvGraphicFramePr/>
                      <a:graphic xmlns:a="http://schemas.openxmlformats.org/drawingml/2006/main">
                        <a:graphicData uri="http://schemas.microsoft.com/office/word/2010/wordprocessingGroup">
                          <wpg:wgp>
                            <wpg:cNvGrpSpPr/>
                            <wpg:grpSpPr>
                              <a:xfrm>
                                <a:off x="0" y="0"/>
                                <a:ext cx="141039" cy="692008"/>
                                <a:chOff x="0" y="0"/>
                                <a:chExt cx="141039" cy="692008"/>
                              </a:xfrm>
                            </wpg:grpSpPr>
                            <wps:wsp>
                              <wps:cNvPr id="2630" name="Rectangle 2630"/>
                              <wps:cNvSpPr/>
                              <wps:spPr>
                                <a:xfrm rot="5399999">
                                  <a:off x="-388562" y="342019"/>
                                  <a:ext cx="871622" cy="187581"/>
                                </a:xfrm>
                                <a:prstGeom prst="rect">
                                  <a:avLst/>
                                </a:prstGeom>
                                <a:ln>
                                  <a:noFill/>
                                </a:ln>
                              </wps:spPr>
                              <wps:txbx>
                                <w:txbxContent>
                                  <w:p w14:paraId="72F07427" w14:textId="77777777" w:rsidR="00DF1B80" w:rsidRDefault="003A14E7">
                                    <w:pPr>
                                      <w:spacing w:after="160" w:line="259" w:lineRule="auto"/>
                                      <w:ind w:left="0" w:right="0" w:firstLine="0"/>
                                      <w:jc w:val="left"/>
                                    </w:pPr>
                                    <w:r>
                                      <w:rPr>
                                        <w:rFonts w:ascii="Arial" w:eastAsia="Arial" w:hAnsi="Arial" w:cs="Arial"/>
                                        <w:sz w:val="20"/>
                                      </w:rPr>
                                      <w:t>De acuerdo</w:t>
                                    </w:r>
                                  </w:p>
                                </w:txbxContent>
                              </wps:txbx>
                              <wps:bodyPr horzOverflow="overflow" vert="horz" lIns="0" tIns="0" rIns="0" bIns="0" rtlCol="0">
                                <a:noAutofit/>
                              </wps:bodyPr>
                            </wps:wsp>
                            <wps:wsp>
                              <wps:cNvPr id="2631" name="Rectangle 2631"/>
                              <wps:cNvSpPr/>
                              <wps:spPr>
                                <a:xfrm rot="5399999">
                                  <a:off x="23863" y="586437"/>
                                  <a:ext cx="46769" cy="187581"/>
                                </a:xfrm>
                                <a:prstGeom prst="rect">
                                  <a:avLst/>
                                </a:prstGeom>
                                <a:ln>
                                  <a:noFill/>
                                </a:ln>
                              </wps:spPr>
                              <wps:txbx>
                                <w:txbxContent>
                                  <w:p w14:paraId="0E3331AC"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750368FB" id="Group 27245" o:spid="_x0000_s1094" style="width:11.1pt;height:54.5pt;mso-position-horizontal-relative:char;mso-position-vertical-relative:line" coordsize="1410,6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">
                      <v:rect id="Rectangle 2630" o:spid="_x0000_s1095" style="position:absolute;left:-3885;top:3420;width:8716;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" filled="f" stroked="f">
                        <v:textbox inset="0,0,0,0">
                          <w:txbxContent>
                            <w:p w14:paraId="72F07427" w14:textId="77777777" w:rsidR="00DF1B80" w:rsidRDefault="003A14E7">
                              <w:pPr>
                                <w:spacing w:after="160" w:line="259" w:lineRule="auto"/>
                                <w:ind w:left="0" w:right="0" w:firstLine="0"/>
                                <w:jc w:val="left"/>
                              </w:pPr>
                              <w:r>
                                <w:rPr>
                                  <w:rFonts w:ascii="Arial" w:eastAsia="Arial" w:hAnsi="Arial" w:cs="Arial"/>
                                  <w:sz w:val="20"/>
                                </w:rPr>
                                <w:t>De acuerdo</w:t>
                              </w:r>
                            </w:p>
                          </w:txbxContent>
                        </v:textbox>
                      </v:rect>
                      <v:rect id="Rectangle 2631" o:spid="_x0000_s1096" style="position:absolute;left:239;top:5864;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" filled="f" stroked="f">
                        <v:textbox inset="0,0,0,0">
                          <w:txbxContent>
                            <w:p w14:paraId="0E3331AC"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r>
      <w:tr w:rsidR="00DF1B80" w14:paraId="4053BC36" w14:textId="77777777">
        <w:trPr>
          <w:trHeight w:val="518"/>
        </w:trPr>
        <w:tc>
          <w:tcPr>
            <w:tcW w:w="6261" w:type="dxa"/>
            <w:tcBorders>
              <w:top w:val="single" w:sz="4" w:space="0" w:color="000000"/>
              <w:left w:val="single" w:sz="4" w:space="0" w:color="000000"/>
              <w:bottom w:val="single" w:sz="4" w:space="0" w:color="000000"/>
              <w:right w:val="single" w:sz="4" w:space="0" w:color="000000"/>
            </w:tcBorders>
          </w:tcPr>
          <w:p w14:paraId="13787474" w14:textId="77777777" w:rsidR="00DF1B80" w:rsidRDefault="003A14E7">
            <w:pPr>
              <w:spacing w:after="0" w:line="259" w:lineRule="auto"/>
              <w:ind w:left="45" w:right="0" w:firstLine="0"/>
              <w:jc w:val="left"/>
            </w:pPr>
            <w:r>
              <w:rPr>
                <w:rFonts w:ascii="Arial" w:eastAsia="Arial" w:hAnsi="Arial" w:cs="Arial"/>
                <w:sz w:val="22"/>
              </w:rPr>
              <w:t xml:space="preserve">Tengo que asegurarme que mi hijo (a): NO coma muchas golosinas (dulces, helado, pastelitos, galletas). </w:t>
            </w:r>
          </w:p>
        </w:tc>
        <w:tc>
          <w:tcPr>
            <w:tcW w:w="734" w:type="dxa"/>
            <w:tcBorders>
              <w:top w:val="single" w:sz="4" w:space="0" w:color="000000"/>
              <w:left w:val="single" w:sz="4" w:space="0" w:color="000000"/>
              <w:bottom w:val="single" w:sz="4" w:space="0" w:color="000000"/>
              <w:right w:val="single" w:sz="4" w:space="0" w:color="000000"/>
            </w:tcBorders>
          </w:tcPr>
          <w:p w14:paraId="0F185019"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32C58D46"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5FC98720"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5151C884"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49864D63"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47C08B63"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67683703" w14:textId="77777777" w:rsidR="00DF1B80" w:rsidRDefault="003A14E7">
            <w:pPr>
              <w:spacing w:after="0" w:line="259" w:lineRule="auto"/>
              <w:ind w:left="45" w:right="0" w:firstLine="0"/>
            </w:pPr>
            <w:r>
              <w:rPr>
                <w:rFonts w:ascii="Arial" w:eastAsia="Arial" w:hAnsi="Arial" w:cs="Arial"/>
                <w:sz w:val="22"/>
              </w:rPr>
              <w:t xml:space="preserve">Tengo que asegurarme que mi hijo (a): NO coma muchos de sus alimentos favoritos. </w:t>
            </w:r>
          </w:p>
        </w:tc>
        <w:tc>
          <w:tcPr>
            <w:tcW w:w="734" w:type="dxa"/>
            <w:tcBorders>
              <w:top w:val="single" w:sz="4" w:space="0" w:color="000000"/>
              <w:left w:val="single" w:sz="4" w:space="0" w:color="000000"/>
              <w:bottom w:val="single" w:sz="4" w:space="0" w:color="000000"/>
              <w:right w:val="single" w:sz="4" w:space="0" w:color="000000"/>
            </w:tcBorders>
          </w:tcPr>
          <w:p w14:paraId="24134E4D"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13AF9C25"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5305E572"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2440347C"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4E2A4C5E"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52F154C6"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40B03B9E" w14:textId="77777777" w:rsidR="00DF1B80" w:rsidRDefault="003A14E7">
            <w:pPr>
              <w:spacing w:after="0" w:line="259" w:lineRule="auto"/>
              <w:ind w:left="45" w:right="0" w:firstLine="0"/>
            </w:pPr>
            <w:r>
              <w:rPr>
                <w:rFonts w:ascii="Arial" w:eastAsia="Arial" w:hAnsi="Arial" w:cs="Arial"/>
                <w:sz w:val="22"/>
              </w:rPr>
              <w:t xml:space="preserve">Mantengo a propósito algunos alimentos fuera del alcance de mi hijo (a). </w:t>
            </w:r>
          </w:p>
        </w:tc>
        <w:tc>
          <w:tcPr>
            <w:tcW w:w="734" w:type="dxa"/>
            <w:tcBorders>
              <w:top w:val="single" w:sz="4" w:space="0" w:color="000000"/>
              <w:left w:val="single" w:sz="4" w:space="0" w:color="000000"/>
              <w:bottom w:val="single" w:sz="4" w:space="0" w:color="000000"/>
              <w:right w:val="single" w:sz="4" w:space="0" w:color="000000"/>
            </w:tcBorders>
          </w:tcPr>
          <w:p w14:paraId="43EBF065"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4D721DEB"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2DF2A84C"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512F42FA"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1D2942B8"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714B2A23"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0F4E1829" w14:textId="77777777" w:rsidR="00DF1B80" w:rsidRDefault="003A14E7">
            <w:pPr>
              <w:spacing w:after="0" w:line="259" w:lineRule="auto"/>
              <w:ind w:left="45" w:right="0" w:firstLine="0"/>
            </w:pPr>
            <w:r>
              <w:rPr>
                <w:rFonts w:ascii="Arial" w:eastAsia="Arial" w:hAnsi="Arial" w:cs="Arial"/>
                <w:sz w:val="22"/>
              </w:rPr>
              <w:t xml:space="preserve">Ofrezco golosinas (dulces, helado, pastelitos, galletas) a mi hijo (a) como premio por su buena conducta. </w:t>
            </w:r>
          </w:p>
        </w:tc>
        <w:tc>
          <w:tcPr>
            <w:tcW w:w="734" w:type="dxa"/>
            <w:tcBorders>
              <w:top w:val="single" w:sz="4" w:space="0" w:color="000000"/>
              <w:left w:val="single" w:sz="4" w:space="0" w:color="000000"/>
              <w:bottom w:val="single" w:sz="4" w:space="0" w:color="000000"/>
              <w:right w:val="single" w:sz="4" w:space="0" w:color="000000"/>
            </w:tcBorders>
          </w:tcPr>
          <w:p w14:paraId="42018368"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4F1B148E"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5CF07B61"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10BA1261"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4D5FDA6B"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2533CBF5"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6B9C76CD" w14:textId="77777777" w:rsidR="00DF1B80" w:rsidRDefault="003A14E7">
            <w:pPr>
              <w:spacing w:after="0" w:line="259" w:lineRule="auto"/>
              <w:ind w:left="45" w:right="0" w:firstLine="0"/>
            </w:pPr>
            <w:r>
              <w:rPr>
                <w:rFonts w:ascii="Arial" w:eastAsia="Arial" w:hAnsi="Arial" w:cs="Arial"/>
                <w:sz w:val="22"/>
              </w:rPr>
              <w:t xml:space="preserve">Si yo no vigilara la alimentación de mi hijo (a), él (ella) comería mucha comida chatarra. </w:t>
            </w:r>
          </w:p>
        </w:tc>
        <w:tc>
          <w:tcPr>
            <w:tcW w:w="734" w:type="dxa"/>
            <w:tcBorders>
              <w:top w:val="single" w:sz="4" w:space="0" w:color="000000"/>
              <w:left w:val="single" w:sz="4" w:space="0" w:color="000000"/>
              <w:bottom w:val="single" w:sz="4" w:space="0" w:color="000000"/>
              <w:right w:val="single" w:sz="4" w:space="0" w:color="000000"/>
            </w:tcBorders>
          </w:tcPr>
          <w:p w14:paraId="6C867A80"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7E166D38"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3D68ECC3"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7D4FD292"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7A4E3428"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3CA1325C"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4F243F5C" w14:textId="77777777" w:rsidR="00DF1B80" w:rsidRDefault="003A14E7">
            <w:pPr>
              <w:spacing w:after="0" w:line="259" w:lineRule="auto"/>
              <w:ind w:left="45" w:right="0" w:firstLine="0"/>
            </w:pPr>
            <w:r>
              <w:rPr>
                <w:rFonts w:ascii="Arial" w:eastAsia="Arial" w:hAnsi="Arial" w:cs="Arial"/>
                <w:sz w:val="22"/>
              </w:rPr>
              <w:t xml:space="preserve">Si yo no controlara o guiara la alimentación de mi hijo (a), él (ella) comería más de las cosas que le gustan. </w:t>
            </w:r>
          </w:p>
        </w:tc>
        <w:tc>
          <w:tcPr>
            <w:tcW w:w="734" w:type="dxa"/>
            <w:tcBorders>
              <w:top w:val="single" w:sz="4" w:space="0" w:color="000000"/>
              <w:left w:val="single" w:sz="4" w:space="0" w:color="000000"/>
              <w:bottom w:val="single" w:sz="4" w:space="0" w:color="000000"/>
              <w:right w:val="single" w:sz="4" w:space="0" w:color="000000"/>
            </w:tcBorders>
          </w:tcPr>
          <w:p w14:paraId="3C9F7F98"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4DEEB585"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59B69E36"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4DE050DD"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318B008F"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6A15A0DB"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0F15C70C" w14:textId="77777777" w:rsidR="00DF1B80" w:rsidRDefault="003A14E7">
            <w:pPr>
              <w:spacing w:after="0" w:line="259" w:lineRule="auto"/>
              <w:ind w:left="45" w:right="0" w:firstLine="0"/>
            </w:pPr>
            <w:r>
              <w:rPr>
                <w:rFonts w:ascii="Arial" w:eastAsia="Arial" w:hAnsi="Arial" w:cs="Arial"/>
                <w:sz w:val="22"/>
              </w:rPr>
              <w:t xml:space="preserve">Mi hijo (a) debe terminarse toda la comida que se le sirva en su plato. </w:t>
            </w:r>
          </w:p>
        </w:tc>
        <w:tc>
          <w:tcPr>
            <w:tcW w:w="734" w:type="dxa"/>
            <w:tcBorders>
              <w:top w:val="single" w:sz="4" w:space="0" w:color="000000"/>
              <w:left w:val="single" w:sz="4" w:space="0" w:color="000000"/>
              <w:bottom w:val="single" w:sz="4" w:space="0" w:color="000000"/>
              <w:right w:val="single" w:sz="4" w:space="0" w:color="000000"/>
            </w:tcBorders>
          </w:tcPr>
          <w:p w14:paraId="5181BFBF"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79A5D88D"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6A719514"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227103D9"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64AD5EAB"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1FCF51AA" w14:textId="77777777">
        <w:trPr>
          <w:trHeight w:val="768"/>
        </w:trPr>
        <w:tc>
          <w:tcPr>
            <w:tcW w:w="6261" w:type="dxa"/>
            <w:tcBorders>
              <w:top w:val="single" w:sz="4" w:space="0" w:color="000000"/>
              <w:left w:val="single" w:sz="4" w:space="0" w:color="000000"/>
              <w:bottom w:val="single" w:sz="4" w:space="0" w:color="000000"/>
              <w:right w:val="single" w:sz="4" w:space="0" w:color="000000"/>
            </w:tcBorders>
          </w:tcPr>
          <w:p w14:paraId="5AC8F07C" w14:textId="77777777" w:rsidR="00DF1B80" w:rsidRDefault="003A14E7">
            <w:pPr>
              <w:spacing w:after="0" w:line="259" w:lineRule="auto"/>
              <w:ind w:left="45" w:right="63" w:firstLine="0"/>
            </w:pPr>
            <w:r>
              <w:rPr>
                <w:rFonts w:ascii="Arial" w:eastAsia="Arial" w:hAnsi="Arial" w:cs="Arial"/>
                <w:sz w:val="22"/>
              </w:rPr>
              <w:t xml:space="preserve">Le prohíbo comer a mi hijo (a) golosinas y comida chatarra (dulces, helado, pastelitos, galletas, chetos, chicharrones, palomitas, papitas) cuando se porta mal o no me obedece. </w:t>
            </w:r>
          </w:p>
        </w:tc>
        <w:tc>
          <w:tcPr>
            <w:tcW w:w="734" w:type="dxa"/>
            <w:tcBorders>
              <w:top w:val="single" w:sz="4" w:space="0" w:color="000000"/>
              <w:left w:val="single" w:sz="4" w:space="0" w:color="000000"/>
              <w:bottom w:val="single" w:sz="4" w:space="0" w:color="000000"/>
              <w:right w:val="single" w:sz="4" w:space="0" w:color="000000"/>
            </w:tcBorders>
          </w:tcPr>
          <w:p w14:paraId="69BEB9B5"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54E74DD6"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48A1F8F6"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08D8D6A1"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01AE8920"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0E500037"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6F7CB3B5" w14:textId="77777777" w:rsidR="00DF1B80" w:rsidRDefault="003A14E7">
            <w:pPr>
              <w:spacing w:after="0" w:line="259" w:lineRule="auto"/>
              <w:ind w:left="45" w:right="0" w:firstLine="0"/>
            </w:pPr>
            <w:r>
              <w:rPr>
                <w:rFonts w:ascii="Arial" w:eastAsia="Arial" w:hAnsi="Arial" w:cs="Arial"/>
                <w:sz w:val="22"/>
              </w:rPr>
              <w:t xml:space="preserve">Tengo que ser especialmente cuidadosa para asegurarme que mi hijo (a) coma suficiente. </w:t>
            </w:r>
          </w:p>
        </w:tc>
        <w:tc>
          <w:tcPr>
            <w:tcW w:w="734" w:type="dxa"/>
            <w:tcBorders>
              <w:top w:val="single" w:sz="4" w:space="0" w:color="000000"/>
              <w:left w:val="single" w:sz="4" w:space="0" w:color="000000"/>
              <w:bottom w:val="single" w:sz="4" w:space="0" w:color="000000"/>
              <w:right w:val="single" w:sz="4" w:space="0" w:color="000000"/>
            </w:tcBorders>
          </w:tcPr>
          <w:p w14:paraId="1E072C81"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14430D2F"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6B5D8004"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7D04FF47"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43C2414D"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04897121" w14:textId="77777777">
        <w:trPr>
          <w:trHeight w:val="517"/>
        </w:trPr>
        <w:tc>
          <w:tcPr>
            <w:tcW w:w="6261" w:type="dxa"/>
            <w:tcBorders>
              <w:top w:val="single" w:sz="4" w:space="0" w:color="000000"/>
              <w:left w:val="single" w:sz="4" w:space="0" w:color="000000"/>
              <w:bottom w:val="single" w:sz="4" w:space="0" w:color="000000"/>
              <w:right w:val="single" w:sz="4" w:space="0" w:color="000000"/>
            </w:tcBorders>
          </w:tcPr>
          <w:p w14:paraId="2E24FE45" w14:textId="77777777" w:rsidR="00DF1B80" w:rsidRDefault="003A14E7">
            <w:pPr>
              <w:spacing w:after="0" w:line="259" w:lineRule="auto"/>
              <w:ind w:left="45" w:right="0" w:firstLine="0"/>
            </w:pPr>
            <w:r>
              <w:rPr>
                <w:rFonts w:ascii="Arial" w:eastAsia="Arial" w:hAnsi="Arial" w:cs="Arial"/>
                <w:sz w:val="22"/>
              </w:rPr>
              <w:t>Si mi hijo (a) me dice “</w:t>
            </w:r>
            <w:r>
              <w:rPr>
                <w:rFonts w:ascii="Arial" w:eastAsia="Arial" w:hAnsi="Arial" w:cs="Arial"/>
                <w:i/>
                <w:sz w:val="22"/>
              </w:rPr>
              <w:t xml:space="preserve">no tengo hambre” </w:t>
            </w:r>
            <w:r>
              <w:rPr>
                <w:rFonts w:ascii="Arial" w:eastAsia="Arial" w:hAnsi="Arial" w:cs="Arial"/>
                <w:sz w:val="22"/>
              </w:rPr>
              <w:t xml:space="preserve">trato de hacer que el coma de cualquier manera. </w:t>
            </w:r>
          </w:p>
        </w:tc>
        <w:tc>
          <w:tcPr>
            <w:tcW w:w="734" w:type="dxa"/>
            <w:tcBorders>
              <w:top w:val="single" w:sz="4" w:space="0" w:color="000000"/>
              <w:left w:val="single" w:sz="4" w:space="0" w:color="000000"/>
              <w:bottom w:val="single" w:sz="4" w:space="0" w:color="000000"/>
              <w:right w:val="single" w:sz="4" w:space="0" w:color="000000"/>
            </w:tcBorders>
          </w:tcPr>
          <w:p w14:paraId="5C3B710F"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6F6D3E0A"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4CF1ED8F"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78335E63"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65B8FB31"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23C6BBFC" w14:textId="77777777">
        <w:trPr>
          <w:trHeight w:val="517"/>
        </w:trPr>
        <w:tc>
          <w:tcPr>
            <w:tcW w:w="6261" w:type="dxa"/>
            <w:tcBorders>
              <w:top w:val="single" w:sz="4" w:space="0" w:color="000000"/>
              <w:left w:val="single" w:sz="4" w:space="0" w:color="000000"/>
              <w:bottom w:val="single" w:sz="4" w:space="0" w:color="000000"/>
              <w:right w:val="single" w:sz="4" w:space="0" w:color="000000"/>
            </w:tcBorders>
          </w:tcPr>
          <w:p w14:paraId="27C5A8CD" w14:textId="77777777" w:rsidR="00DF1B80" w:rsidRDefault="003A14E7">
            <w:pPr>
              <w:spacing w:after="0" w:line="259" w:lineRule="auto"/>
              <w:ind w:left="45" w:right="0" w:firstLine="0"/>
              <w:jc w:val="left"/>
            </w:pPr>
            <w:r>
              <w:rPr>
                <w:rFonts w:ascii="Arial" w:eastAsia="Arial" w:hAnsi="Arial" w:cs="Arial"/>
                <w:sz w:val="22"/>
              </w:rPr>
              <w:t xml:space="preserve">Si yo no guiara o regulara su alimentación, mi hijo (a) comería mucho menos de lo que debe.  </w:t>
            </w:r>
          </w:p>
        </w:tc>
        <w:tc>
          <w:tcPr>
            <w:tcW w:w="734" w:type="dxa"/>
            <w:tcBorders>
              <w:top w:val="single" w:sz="4" w:space="0" w:color="000000"/>
              <w:left w:val="single" w:sz="4" w:space="0" w:color="000000"/>
              <w:bottom w:val="single" w:sz="4" w:space="0" w:color="000000"/>
              <w:right w:val="single" w:sz="4" w:space="0" w:color="000000"/>
            </w:tcBorders>
          </w:tcPr>
          <w:p w14:paraId="64E98195"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6D1D2B69"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131745C5"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7EDC5C52"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66CEBA1C"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58FC41E4" w14:textId="77777777">
        <w:trPr>
          <w:trHeight w:val="1142"/>
        </w:trPr>
        <w:tc>
          <w:tcPr>
            <w:tcW w:w="6261" w:type="dxa"/>
            <w:tcBorders>
              <w:top w:val="single" w:sz="4" w:space="0" w:color="000000"/>
              <w:left w:val="single" w:sz="4" w:space="0" w:color="000000"/>
              <w:bottom w:val="single" w:sz="4" w:space="0" w:color="000000"/>
              <w:right w:val="single" w:sz="4" w:space="0" w:color="000000"/>
            </w:tcBorders>
            <w:shd w:val="clear" w:color="auto" w:fill="D9D9D9"/>
          </w:tcPr>
          <w:p w14:paraId="1A267709" w14:textId="77777777" w:rsidR="00DF1B80" w:rsidRDefault="003A14E7">
            <w:pPr>
              <w:spacing w:after="0" w:line="259" w:lineRule="auto"/>
              <w:ind w:left="45" w:right="0" w:firstLine="0"/>
              <w:jc w:val="left"/>
            </w:pPr>
            <w:r>
              <w:rPr>
                <w:rFonts w:ascii="Arial" w:eastAsia="Arial" w:hAnsi="Arial" w:cs="Arial"/>
                <w:sz w:val="22"/>
              </w:rPr>
              <w:t xml:space="preserve"> </w:t>
            </w:r>
          </w:p>
        </w:tc>
        <w:tc>
          <w:tcPr>
            <w:tcW w:w="734" w:type="dxa"/>
            <w:tcBorders>
              <w:top w:val="single" w:sz="4" w:space="0" w:color="000000"/>
              <w:left w:val="single" w:sz="4" w:space="0" w:color="000000"/>
              <w:bottom w:val="single" w:sz="4" w:space="0" w:color="000000"/>
              <w:right w:val="single" w:sz="4" w:space="0" w:color="000000"/>
            </w:tcBorders>
            <w:shd w:val="clear" w:color="auto" w:fill="D9D9D9"/>
          </w:tcPr>
          <w:p w14:paraId="50B1487E" w14:textId="77777777" w:rsidR="00DF1B80" w:rsidRDefault="003A14E7">
            <w:pPr>
              <w:spacing w:after="0" w:line="259" w:lineRule="auto"/>
              <w:ind w:left="336" w:right="0" w:firstLine="0"/>
              <w:jc w:val="left"/>
            </w:pPr>
            <w:r>
              <w:rPr>
                <w:rFonts w:ascii="Calibri" w:eastAsia="Calibri" w:hAnsi="Calibri" w:cs="Calibri"/>
                <w:noProof/>
                <w:sz w:val="22"/>
              </w:rPr>
              <mc:AlternateContent>
                <mc:Choice Requires="wpg">
                  <w:drawing>
                    <wp:inline distT="0" distB="0" distL="0" distR="0" wp14:anchorId="7841DB2A" wp14:editId="1181CDCD">
                      <wp:extent cx="141039" cy="402449"/>
                      <wp:effectExtent l="0" t="0" r="0" b="0"/>
                      <wp:docPr id="26344" name="Group 26344"/>
                      <wp:cNvGraphicFramePr/>
                      <a:graphic xmlns:a="http://schemas.openxmlformats.org/drawingml/2006/main">
                        <a:graphicData uri="http://schemas.microsoft.com/office/word/2010/wordprocessingGroup">
                          <wpg:wgp>
                            <wpg:cNvGrpSpPr/>
                            <wpg:grpSpPr>
                              <a:xfrm>
                                <a:off x="0" y="0"/>
                                <a:ext cx="141039" cy="402449"/>
                                <a:chOff x="0" y="0"/>
                                <a:chExt cx="141039" cy="402449"/>
                              </a:xfrm>
                            </wpg:grpSpPr>
                            <wps:wsp>
                              <wps:cNvPr id="3074" name="Rectangle 3074"/>
                              <wps:cNvSpPr/>
                              <wps:spPr>
                                <a:xfrm rot="5399999">
                                  <a:off x="-196018" y="149476"/>
                                  <a:ext cx="486533" cy="187581"/>
                                </a:xfrm>
                                <a:prstGeom prst="rect">
                                  <a:avLst/>
                                </a:prstGeom>
                                <a:ln>
                                  <a:noFill/>
                                </a:ln>
                              </wps:spPr>
                              <wps:txbx>
                                <w:txbxContent>
                                  <w:p w14:paraId="2F6332D3" w14:textId="77777777" w:rsidR="00DF1B80" w:rsidRDefault="003A14E7">
                                    <w:pPr>
                                      <w:spacing w:after="160" w:line="259" w:lineRule="auto"/>
                                      <w:ind w:left="0" w:right="0" w:firstLine="0"/>
                                      <w:jc w:val="left"/>
                                    </w:pPr>
                                    <w:r>
                                      <w:rPr>
                                        <w:rFonts w:ascii="Arial" w:eastAsia="Arial" w:hAnsi="Arial" w:cs="Arial"/>
                                        <w:sz w:val="20"/>
                                      </w:rPr>
                                      <w:t>Nunca</w:t>
                                    </w:r>
                                  </w:p>
                                </w:txbxContent>
                              </wps:txbx>
                              <wps:bodyPr horzOverflow="overflow" vert="horz" lIns="0" tIns="0" rIns="0" bIns="0" rtlCol="0">
                                <a:noAutofit/>
                              </wps:bodyPr>
                            </wps:wsp>
                            <wps:wsp>
                              <wps:cNvPr id="3075" name="Rectangle 3075"/>
                              <wps:cNvSpPr/>
                              <wps:spPr>
                                <a:xfrm rot="5399999">
                                  <a:off x="23863" y="296878"/>
                                  <a:ext cx="46769" cy="187581"/>
                                </a:xfrm>
                                <a:prstGeom prst="rect">
                                  <a:avLst/>
                                </a:prstGeom>
                                <a:ln>
                                  <a:noFill/>
                                </a:ln>
                              </wps:spPr>
                              <wps:txbx>
                                <w:txbxContent>
                                  <w:p w14:paraId="50068E6C"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7841DB2A" id="Group 26344" o:spid="_x0000_s1097" style="width:11.1pt;height:31.7pt;mso-position-horizontal-relative:char;mso-position-vertical-relative:line" coordsize="141039,402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">
                      <v:rect id="Rectangle 3074" o:spid="_x0000_s1098" style="position:absolute;left:-196018;top:149476;width:486533;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" filled="f" stroked="f">
                        <v:textbox inset="0,0,0,0">
                          <w:txbxContent>
                            <w:p w14:paraId="2F6332D3" w14:textId="77777777" w:rsidR="00DF1B80" w:rsidRDefault="003A14E7">
                              <w:pPr>
                                <w:spacing w:after="160" w:line="259" w:lineRule="auto"/>
                                <w:ind w:left="0" w:right="0" w:firstLine="0"/>
                                <w:jc w:val="left"/>
                              </w:pPr>
                              <w:r>
                                <w:rPr>
                                  <w:rFonts w:ascii="Arial" w:eastAsia="Arial" w:hAnsi="Arial" w:cs="Arial"/>
                                  <w:sz w:val="20"/>
                                </w:rPr>
                                <w:t>Nunca</w:t>
                              </w:r>
                            </w:p>
                          </w:txbxContent>
                        </v:textbox>
                      </v:rect>
                      <v:rect id="Rectangle 3075" o:spid="_x0000_s1099" style="position:absolute;left:23863;top:296878;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" filled="f" stroked="f">
                        <v:textbox inset="0,0,0,0">
                          <w:txbxContent>
                            <w:p w14:paraId="50068E6C"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38" w:type="dxa"/>
            <w:tcBorders>
              <w:top w:val="single" w:sz="4" w:space="0" w:color="000000"/>
              <w:left w:val="single" w:sz="4" w:space="0" w:color="000000"/>
              <w:bottom w:val="single" w:sz="4" w:space="0" w:color="000000"/>
              <w:right w:val="single" w:sz="4" w:space="0" w:color="000000"/>
            </w:tcBorders>
            <w:shd w:val="clear" w:color="auto" w:fill="D9D9D9"/>
          </w:tcPr>
          <w:p w14:paraId="3C36FAC4" w14:textId="77777777" w:rsidR="00DF1B80" w:rsidRDefault="003A14E7">
            <w:pPr>
              <w:spacing w:after="0" w:line="259" w:lineRule="auto"/>
              <w:ind w:left="0" w:right="0" w:firstLine="0"/>
              <w:jc w:val="left"/>
            </w:pPr>
            <w:r>
              <w:rPr>
                <w:rFonts w:ascii="Calibri" w:eastAsia="Calibri" w:hAnsi="Calibri" w:cs="Calibri"/>
                <w:noProof/>
                <w:sz w:val="22"/>
              </w:rPr>
              <mc:AlternateContent>
                <mc:Choice Requires="wpg">
                  <w:drawing>
                    <wp:inline distT="0" distB="0" distL="0" distR="0" wp14:anchorId="3BC0E88C" wp14:editId="72A609BD">
                      <wp:extent cx="293439" cy="556312"/>
                      <wp:effectExtent l="0" t="0" r="0" b="0"/>
                      <wp:docPr id="26354" name="Group 26354"/>
                      <wp:cNvGraphicFramePr/>
                      <a:graphic xmlns:a="http://schemas.openxmlformats.org/drawingml/2006/main">
                        <a:graphicData uri="http://schemas.microsoft.com/office/word/2010/wordprocessingGroup">
                          <wpg:wgp>
                            <wpg:cNvGrpSpPr/>
                            <wpg:grpSpPr>
                              <a:xfrm>
                                <a:off x="0" y="0"/>
                                <a:ext cx="293439" cy="556312"/>
                                <a:chOff x="0" y="0"/>
                                <a:chExt cx="293439" cy="556312"/>
                              </a:xfrm>
                            </wpg:grpSpPr>
                            <wps:wsp>
                              <wps:cNvPr id="3078" name="Rectangle 3078"/>
                              <wps:cNvSpPr/>
                              <wps:spPr>
                                <a:xfrm rot="5399999">
                                  <a:off x="-170298" y="276157"/>
                                  <a:ext cx="739895" cy="187581"/>
                                </a:xfrm>
                                <a:prstGeom prst="rect">
                                  <a:avLst/>
                                </a:prstGeom>
                                <a:ln>
                                  <a:noFill/>
                                </a:ln>
                              </wps:spPr>
                              <wps:txbx>
                                <w:txbxContent>
                                  <w:p w14:paraId="641DF45B" w14:textId="77777777" w:rsidR="00DF1B80" w:rsidRDefault="003A14E7">
                                    <w:pPr>
                                      <w:spacing w:after="160" w:line="259" w:lineRule="auto"/>
                                      <w:ind w:left="0" w:right="0" w:firstLine="0"/>
                                      <w:jc w:val="left"/>
                                    </w:pPr>
                                    <w:r>
                                      <w:rPr>
                                        <w:rFonts w:ascii="Arial" w:eastAsia="Arial" w:hAnsi="Arial" w:cs="Arial"/>
                                        <w:sz w:val="20"/>
                                      </w:rPr>
                                      <w:t>Rarament</w:t>
                                    </w:r>
                                  </w:p>
                                </w:txbxContent>
                              </wps:txbx>
                              <wps:bodyPr horzOverflow="overflow" vert="horz" lIns="0" tIns="0" rIns="0" bIns="0" rtlCol="0">
                                <a:noAutofit/>
                              </wps:bodyPr>
                            </wps:wsp>
                            <wps:wsp>
                              <wps:cNvPr id="3080" name="Rectangle 3080"/>
                              <wps:cNvSpPr/>
                              <wps:spPr>
                                <a:xfrm rot="5399999">
                                  <a:off x="479" y="196818"/>
                                  <a:ext cx="93539" cy="187581"/>
                                </a:xfrm>
                                <a:prstGeom prst="rect">
                                  <a:avLst/>
                                </a:prstGeom>
                                <a:ln>
                                  <a:noFill/>
                                </a:ln>
                              </wps:spPr>
                              <wps:txbx>
                                <w:txbxContent>
                                  <w:p w14:paraId="271B4683" w14:textId="77777777" w:rsidR="00DF1B80" w:rsidRDefault="003A14E7">
                                    <w:pPr>
                                      <w:spacing w:after="160" w:line="259" w:lineRule="auto"/>
                                      <w:ind w:left="0" w:right="0" w:firstLine="0"/>
                                      <w:jc w:val="left"/>
                                    </w:pPr>
                                    <w:r>
                                      <w:rPr>
                                        <w:rFonts w:ascii="Arial" w:eastAsia="Arial" w:hAnsi="Arial" w:cs="Arial"/>
                                        <w:sz w:val="20"/>
                                      </w:rPr>
                                      <w:t>e</w:t>
                                    </w:r>
                                  </w:p>
                                </w:txbxContent>
                              </wps:txbx>
                              <wps:bodyPr horzOverflow="overflow" vert="horz" lIns="0" tIns="0" rIns="0" bIns="0" rtlCol="0">
                                <a:noAutofit/>
                              </wps:bodyPr>
                            </wps:wsp>
                            <wps:wsp>
                              <wps:cNvPr id="3081" name="Rectangle 3081"/>
                              <wps:cNvSpPr/>
                              <wps:spPr>
                                <a:xfrm rot="5399999">
                                  <a:off x="23864" y="243537"/>
                                  <a:ext cx="46769" cy="187581"/>
                                </a:xfrm>
                                <a:prstGeom prst="rect">
                                  <a:avLst/>
                                </a:prstGeom>
                                <a:ln>
                                  <a:noFill/>
                                </a:ln>
                              </wps:spPr>
                              <wps:txbx>
                                <w:txbxContent>
                                  <w:p w14:paraId="57BD0438"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3BC0E88C" id="Group 26354" o:spid="_x0000_s1100" style="width:23.1pt;height:43.8pt;mso-position-horizontal-relative:char;mso-position-vertical-relative:line" coordsize="2934,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">
                      <v:rect id="Rectangle 3078" o:spid="_x0000_s1101" style="position:absolute;left:-1703;top:2761;width:7398;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" filled="f" stroked="f">
                        <v:textbox inset="0,0,0,0">
                          <w:txbxContent>
                            <w:p w14:paraId="641DF45B" w14:textId="77777777" w:rsidR="00DF1B80" w:rsidRDefault="003A14E7">
                              <w:pPr>
                                <w:spacing w:after="160" w:line="259" w:lineRule="auto"/>
                                <w:ind w:left="0" w:right="0" w:firstLine="0"/>
                                <w:jc w:val="left"/>
                              </w:pPr>
                              <w:r>
                                <w:rPr>
                                  <w:rFonts w:ascii="Arial" w:eastAsia="Arial" w:hAnsi="Arial" w:cs="Arial"/>
                                  <w:sz w:val="20"/>
                                </w:rPr>
                                <w:t>Rarament</w:t>
                              </w:r>
                            </w:p>
                          </w:txbxContent>
                        </v:textbox>
                      </v:rect>
                      <v:rect id="Rectangle 3080" o:spid="_x0000_s1102" style="position:absolute;left:5;top:1968;width:935;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" filled="f" stroked="f">
                        <v:textbox inset="0,0,0,0">
                          <w:txbxContent>
                            <w:p w14:paraId="271B4683" w14:textId="77777777" w:rsidR="00DF1B80" w:rsidRDefault="003A14E7">
                              <w:pPr>
                                <w:spacing w:after="160" w:line="259" w:lineRule="auto"/>
                                <w:ind w:left="0" w:right="0" w:firstLine="0"/>
                                <w:jc w:val="left"/>
                              </w:pPr>
                              <w:r>
                                <w:rPr>
                                  <w:rFonts w:ascii="Arial" w:eastAsia="Arial" w:hAnsi="Arial" w:cs="Arial"/>
                                  <w:sz w:val="20"/>
                                </w:rPr>
                                <w:t>e</w:t>
                              </w:r>
                            </w:p>
                          </w:txbxContent>
                        </v:textbox>
                      </v:rect>
                      <v:rect id="Rectangle 3081" o:spid="_x0000_s1103" style="position:absolute;left:239;top:2435;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" filled="f" stroked="f">
                        <v:textbox inset="0,0,0,0">
                          <w:txbxContent>
                            <w:p w14:paraId="57BD0438"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499" w:type="dxa"/>
            <w:tcBorders>
              <w:top w:val="single" w:sz="4" w:space="0" w:color="000000"/>
              <w:left w:val="single" w:sz="4" w:space="0" w:color="000000"/>
              <w:bottom w:val="single" w:sz="4" w:space="0" w:color="000000"/>
              <w:right w:val="single" w:sz="4" w:space="0" w:color="000000"/>
            </w:tcBorders>
            <w:shd w:val="clear" w:color="auto" w:fill="D9D9D9"/>
          </w:tcPr>
          <w:p w14:paraId="243F07BF" w14:textId="77777777" w:rsidR="00DF1B80" w:rsidRDefault="003A14E7">
            <w:pPr>
              <w:spacing w:after="0" w:line="259" w:lineRule="auto"/>
              <w:ind w:left="96" w:right="0" w:firstLine="0"/>
              <w:jc w:val="left"/>
            </w:pPr>
            <w:r>
              <w:rPr>
                <w:rFonts w:ascii="Calibri" w:eastAsia="Calibri" w:hAnsi="Calibri" w:cs="Calibri"/>
                <w:noProof/>
                <w:sz w:val="22"/>
              </w:rPr>
              <mc:AlternateContent>
                <mc:Choice Requires="wpg">
                  <w:drawing>
                    <wp:inline distT="0" distB="0" distL="0" distR="0" wp14:anchorId="66D0916B" wp14:editId="6A679627">
                      <wp:extent cx="141039" cy="486269"/>
                      <wp:effectExtent l="0" t="0" r="0" b="0"/>
                      <wp:docPr id="26358" name="Group 26358"/>
                      <wp:cNvGraphicFramePr/>
                      <a:graphic xmlns:a="http://schemas.openxmlformats.org/drawingml/2006/main">
                        <a:graphicData uri="http://schemas.microsoft.com/office/word/2010/wordprocessingGroup">
                          <wpg:wgp>
                            <wpg:cNvGrpSpPr/>
                            <wpg:grpSpPr>
                              <a:xfrm>
                                <a:off x="0" y="0"/>
                                <a:ext cx="141039" cy="486269"/>
                                <a:chOff x="0" y="0"/>
                                <a:chExt cx="141039" cy="486269"/>
                              </a:xfrm>
                            </wpg:grpSpPr>
                            <wps:wsp>
                              <wps:cNvPr id="3084" name="Rectangle 3084"/>
                              <wps:cNvSpPr/>
                              <wps:spPr>
                                <a:xfrm rot="5399999">
                                  <a:off x="-252208" y="205667"/>
                                  <a:ext cx="598914" cy="187581"/>
                                </a:xfrm>
                                <a:prstGeom prst="rect">
                                  <a:avLst/>
                                </a:prstGeom>
                                <a:ln>
                                  <a:noFill/>
                                </a:ln>
                              </wps:spPr>
                              <wps:txbx>
                                <w:txbxContent>
                                  <w:p w14:paraId="07CB1F2D" w14:textId="77777777" w:rsidR="00DF1B80" w:rsidRDefault="003A14E7">
                                    <w:pPr>
                                      <w:spacing w:after="160" w:line="259" w:lineRule="auto"/>
                                      <w:ind w:left="0" w:right="0" w:firstLine="0"/>
                                      <w:jc w:val="left"/>
                                    </w:pPr>
                                    <w:r>
                                      <w:rPr>
                                        <w:rFonts w:ascii="Arial" w:eastAsia="Arial" w:hAnsi="Arial" w:cs="Arial"/>
                                        <w:sz w:val="20"/>
                                      </w:rPr>
                                      <w:t>A veces</w:t>
                                    </w:r>
                                  </w:p>
                                </w:txbxContent>
                              </wps:txbx>
                              <wps:bodyPr horzOverflow="overflow" vert="horz" lIns="0" tIns="0" rIns="0" bIns="0" rtlCol="0">
                                <a:noAutofit/>
                              </wps:bodyPr>
                            </wps:wsp>
                            <wps:wsp>
                              <wps:cNvPr id="3085" name="Rectangle 3085"/>
                              <wps:cNvSpPr/>
                              <wps:spPr>
                                <a:xfrm rot="5399999">
                                  <a:off x="23863" y="380699"/>
                                  <a:ext cx="46769" cy="187581"/>
                                </a:xfrm>
                                <a:prstGeom prst="rect">
                                  <a:avLst/>
                                </a:prstGeom>
                                <a:ln>
                                  <a:noFill/>
                                </a:ln>
                              </wps:spPr>
                              <wps:txbx>
                                <w:txbxContent>
                                  <w:p w14:paraId="0A0D4C91"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66D0916B" id="Group 26358" o:spid="_x0000_s1104" style="width:11.1pt;height:38.3pt;mso-position-horizontal-relative:char;mso-position-vertical-relative:line" coordsize="141039,48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">
                      <v:rect id="Rectangle 3084" o:spid="_x0000_s1105" style="position:absolute;left:-252208;top:205667;width:598914;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" filled="f" stroked="f">
                        <v:textbox inset="0,0,0,0">
                          <w:txbxContent>
                            <w:p w14:paraId="07CB1F2D" w14:textId="77777777" w:rsidR="00DF1B80" w:rsidRDefault="003A14E7">
                              <w:pPr>
                                <w:spacing w:after="160" w:line="259" w:lineRule="auto"/>
                                <w:ind w:left="0" w:right="0" w:firstLine="0"/>
                                <w:jc w:val="left"/>
                              </w:pPr>
                              <w:r>
                                <w:rPr>
                                  <w:rFonts w:ascii="Arial" w:eastAsia="Arial" w:hAnsi="Arial" w:cs="Arial"/>
                                  <w:sz w:val="20"/>
                                </w:rPr>
                                <w:t>A veces</w:t>
                              </w:r>
                            </w:p>
                          </w:txbxContent>
                        </v:textbox>
                      </v:rect>
                      <v:rect id="Rectangle 3085" o:spid="_x0000_s1106" style="position:absolute;left:23863;top:380699;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" filled="f" stroked="f">
                        <v:textbox inset="0,0,0,0">
                          <w:txbxContent>
                            <w:p w14:paraId="0A0D4C91"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68" w:type="dxa"/>
            <w:tcBorders>
              <w:top w:val="single" w:sz="4" w:space="0" w:color="000000"/>
              <w:left w:val="single" w:sz="4" w:space="0" w:color="000000"/>
              <w:bottom w:val="single" w:sz="4" w:space="0" w:color="000000"/>
              <w:right w:val="single" w:sz="4" w:space="0" w:color="000000"/>
            </w:tcBorders>
            <w:shd w:val="clear" w:color="auto" w:fill="D9D9D9"/>
          </w:tcPr>
          <w:p w14:paraId="2118FC5C" w14:textId="77777777" w:rsidR="00DF1B80" w:rsidRDefault="003A14E7">
            <w:pPr>
              <w:spacing w:after="0" w:line="259" w:lineRule="auto"/>
              <w:ind w:left="30" w:right="0" w:firstLine="0"/>
              <w:jc w:val="left"/>
            </w:pPr>
            <w:r>
              <w:rPr>
                <w:rFonts w:ascii="Calibri" w:eastAsia="Calibri" w:hAnsi="Calibri" w:cs="Calibri"/>
                <w:noProof/>
                <w:sz w:val="22"/>
              </w:rPr>
              <mc:AlternateContent>
                <mc:Choice Requires="wpg">
                  <w:drawing>
                    <wp:inline distT="0" distB="0" distL="0" distR="0" wp14:anchorId="22F83FAB" wp14:editId="28AF535F">
                      <wp:extent cx="293439" cy="569973"/>
                      <wp:effectExtent l="0" t="0" r="0" b="0"/>
                      <wp:docPr id="26363" name="Group 26363"/>
                      <wp:cNvGraphicFramePr/>
                      <a:graphic xmlns:a="http://schemas.openxmlformats.org/drawingml/2006/main">
                        <a:graphicData uri="http://schemas.microsoft.com/office/word/2010/wordprocessingGroup">
                          <wpg:wgp>
                            <wpg:cNvGrpSpPr/>
                            <wpg:grpSpPr>
                              <a:xfrm>
                                <a:off x="0" y="0"/>
                                <a:ext cx="293439" cy="569973"/>
                                <a:chOff x="0" y="0"/>
                                <a:chExt cx="293439" cy="569973"/>
                              </a:xfrm>
                            </wpg:grpSpPr>
                            <wps:wsp>
                              <wps:cNvPr id="3088" name="Rectangle 3088"/>
                              <wps:cNvSpPr/>
                              <wps:spPr>
                                <a:xfrm rot="5399999">
                                  <a:off x="-179383" y="285242"/>
                                  <a:ext cx="758064" cy="187581"/>
                                </a:xfrm>
                                <a:prstGeom prst="rect">
                                  <a:avLst/>
                                </a:prstGeom>
                                <a:ln>
                                  <a:noFill/>
                                </a:ln>
                              </wps:spPr>
                              <wps:txbx>
                                <w:txbxContent>
                                  <w:p w14:paraId="7F9467E2" w14:textId="77777777" w:rsidR="00DF1B80" w:rsidRDefault="003A14E7">
                                    <w:pPr>
                                      <w:spacing w:after="160" w:line="259" w:lineRule="auto"/>
                                      <w:ind w:left="0" w:right="0" w:firstLine="0"/>
                                      <w:jc w:val="left"/>
                                    </w:pPr>
                                    <w:r>
                                      <w:rPr>
                                        <w:rFonts w:ascii="Arial" w:eastAsia="Arial" w:hAnsi="Arial" w:cs="Arial"/>
                                        <w:sz w:val="20"/>
                                      </w:rPr>
                                      <w:t>Frecuente</w:t>
                                    </w:r>
                                  </w:p>
                                </w:txbxContent>
                              </wps:txbx>
                              <wps:bodyPr horzOverflow="overflow" vert="horz" lIns="0" tIns="0" rIns="0" bIns="0" rtlCol="0">
                                <a:noAutofit/>
                              </wps:bodyPr>
                            </wps:wsp>
                            <wps:wsp>
                              <wps:cNvPr id="3090" name="Rectangle 3090"/>
                              <wps:cNvSpPr/>
                              <wps:spPr>
                                <a:xfrm rot="5399999">
                                  <a:off x="-186933" y="250119"/>
                                  <a:ext cx="468363" cy="187581"/>
                                </a:xfrm>
                                <a:prstGeom prst="rect">
                                  <a:avLst/>
                                </a:prstGeom>
                                <a:ln>
                                  <a:noFill/>
                                </a:ln>
                              </wps:spPr>
                              <wps:txbx>
                                <w:txbxContent>
                                  <w:p w14:paraId="055AFECF" w14:textId="77777777" w:rsidR="00DF1B80" w:rsidRDefault="003A14E7">
                                    <w:pPr>
                                      <w:spacing w:after="160" w:line="259" w:lineRule="auto"/>
                                      <w:ind w:left="0" w:right="0" w:firstLine="0"/>
                                      <w:jc w:val="left"/>
                                    </w:pPr>
                                    <w:r>
                                      <w:rPr>
                                        <w:rFonts w:ascii="Arial" w:eastAsia="Arial" w:hAnsi="Arial" w:cs="Arial"/>
                                        <w:sz w:val="20"/>
                                      </w:rPr>
                                      <w:t>mente</w:t>
                                    </w:r>
                                  </w:p>
                                </w:txbxContent>
                              </wps:txbx>
                              <wps:bodyPr horzOverflow="overflow" vert="horz" lIns="0" tIns="0" rIns="0" bIns="0" rtlCol="0">
                                <a:noAutofit/>
                              </wps:bodyPr>
                            </wps:wsp>
                            <wps:wsp>
                              <wps:cNvPr id="3091" name="Rectangle 3091"/>
                              <wps:cNvSpPr/>
                              <wps:spPr>
                                <a:xfrm rot="5399999">
                                  <a:off x="23864" y="392890"/>
                                  <a:ext cx="46769" cy="187581"/>
                                </a:xfrm>
                                <a:prstGeom prst="rect">
                                  <a:avLst/>
                                </a:prstGeom>
                                <a:ln>
                                  <a:noFill/>
                                </a:ln>
                              </wps:spPr>
                              <wps:txbx>
                                <w:txbxContent>
                                  <w:p w14:paraId="5D04F0DC"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22F83FAB" id="Group 26363" o:spid="_x0000_s1107" style="width:23.1pt;height:44.9pt;mso-position-horizontal-relative:char;mso-position-vertical-relative:line" coordsize="2934,5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">
                      <v:rect id="Rectangle 3088" o:spid="_x0000_s1108" style="position:absolute;left:-1794;top:2852;width:7580;height:1876;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" filled="f" stroked="f">
                        <v:textbox inset="0,0,0,0">
                          <w:txbxContent>
                            <w:p w14:paraId="7F9467E2" w14:textId="77777777" w:rsidR="00DF1B80" w:rsidRDefault="003A14E7">
                              <w:pPr>
                                <w:spacing w:after="160" w:line="259" w:lineRule="auto"/>
                                <w:ind w:left="0" w:right="0" w:firstLine="0"/>
                                <w:jc w:val="left"/>
                              </w:pPr>
                              <w:r>
                                <w:rPr>
                                  <w:rFonts w:ascii="Arial" w:eastAsia="Arial" w:hAnsi="Arial" w:cs="Arial"/>
                                  <w:sz w:val="20"/>
                                </w:rPr>
                                <w:t>Frecuente</w:t>
                              </w:r>
                            </w:p>
                          </w:txbxContent>
                        </v:textbox>
                      </v:rect>
                      <v:rect id="Rectangle 3090" o:spid="_x0000_s1109" style="position:absolute;left:-1869;top:2501;width:4683;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" filled="f" stroked="f">
                        <v:textbox inset="0,0,0,0">
                          <w:txbxContent>
                            <w:p w14:paraId="055AFECF" w14:textId="77777777" w:rsidR="00DF1B80" w:rsidRDefault="003A14E7">
                              <w:pPr>
                                <w:spacing w:after="160" w:line="259" w:lineRule="auto"/>
                                <w:ind w:left="0" w:right="0" w:firstLine="0"/>
                                <w:jc w:val="left"/>
                              </w:pPr>
                              <w:r>
                                <w:rPr>
                                  <w:rFonts w:ascii="Arial" w:eastAsia="Arial" w:hAnsi="Arial" w:cs="Arial"/>
                                  <w:sz w:val="20"/>
                                </w:rPr>
                                <w:t>mente</w:t>
                              </w:r>
                            </w:p>
                          </w:txbxContent>
                        </v:textbox>
                      </v:rect>
                      <v:rect id="Rectangle 3091" o:spid="_x0000_s1110" style="position:absolute;left:239;top:3928;width:468;height:1875;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" filled="f" stroked="f">
                        <v:textbox inset="0,0,0,0">
                          <w:txbxContent>
                            <w:p w14:paraId="5D04F0DC"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c>
          <w:tcPr>
            <w:tcW w:w="691" w:type="dxa"/>
            <w:tcBorders>
              <w:top w:val="single" w:sz="4" w:space="0" w:color="000000"/>
              <w:left w:val="single" w:sz="4" w:space="0" w:color="000000"/>
              <w:bottom w:val="single" w:sz="4" w:space="0" w:color="000000"/>
              <w:right w:val="single" w:sz="4" w:space="0" w:color="000000"/>
            </w:tcBorders>
            <w:shd w:val="clear" w:color="auto" w:fill="D9D9D9"/>
          </w:tcPr>
          <w:p w14:paraId="56962452" w14:textId="77777777" w:rsidR="00DF1B80" w:rsidRDefault="003A14E7">
            <w:pPr>
              <w:spacing w:after="0" w:line="259" w:lineRule="auto"/>
              <w:ind w:left="293" w:right="0" w:firstLine="0"/>
              <w:jc w:val="left"/>
            </w:pPr>
            <w:r>
              <w:rPr>
                <w:rFonts w:ascii="Calibri" w:eastAsia="Calibri" w:hAnsi="Calibri" w:cs="Calibri"/>
                <w:noProof/>
                <w:sz w:val="22"/>
              </w:rPr>
              <mc:AlternateContent>
                <mc:Choice Requires="wpg">
                  <w:drawing>
                    <wp:inline distT="0" distB="0" distL="0" distR="0" wp14:anchorId="691E2B97" wp14:editId="457B3604">
                      <wp:extent cx="141039" cy="507605"/>
                      <wp:effectExtent l="0" t="0" r="0" b="0"/>
                      <wp:docPr id="26371" name="Group 26371"/>
                      <wp:cNvGraphicFramePr/>
                      <a:graphic xmlns:a="http://schemas.openxmlformats.org/drawingml/2006/main">
                        <a:graphicData uri="http://schemas.microsoft.com/office/word/2010/wordprocessingGroup">
                          <wpg:wgp>
                            <wpg:cNvGrpSpPr/>
                            <wpg:grpSpPr>
                              <a:xfrm>
                                <a:off x="0" y="0"/>
                                <a:ext cx="141039" cy="507605"/>
                                <a:chOff x="0" y="0"/>
                                <a:chExt cx="141039" cy="507605"/>
                              </a:xfrm>
                            </wpg:grpSpPr>
                            <wps:wsp>
                              <wps:cNvPr id="3094" name="Rectangle 3094"/>
                              <wps:cNvSpPr/>
                              <wps:spPr>
                                <a:xfrm rot="5399999">
                                  <a:off x="-265919" y="219377"/>
                                  <a:ext cx="626336" cy="187581"/>
                                </a:xfrm>
                                <a:prstGeom prst="rect">
                                  <a:avLst/>
                                </a:prstGeom>
                                <a:ln>
                                  <a:noFill/>
                                </a:ln>
                              </wps:spPr>
                              <wps:txbx>
                                <w:txbxContent>
                                  <w:p w14:paraId="09B0FBCE" w14:textId="77777777" w:rsidR="00DF1B80" w:rsidRDefault="003A14E7">
                                    <w:pPr>
                                      <w:spacing w:after="160" w:line="259" w:lineRule="auto"/>
                                      <w:ind w:left="0" w:right="0" w:firstLine="0"/>
                                      <w:jc w:val="left"/>
                                    </w:pPr>
                                    <w:r>
                                      <w:rPr>
                                        <w:rFonts w:ascii="Arial" w:eastAsia="Arial" w:hAnsi="Arial" w:cs="Arial"/>
                                        <w:sz w:val="20"/>
                                      </w:rPr>
                                      <w:t>Siempre</w:t>
                                    </w:r>
                                  </w:p>
                                </w:txbxContent>
                              </wps:txbx>
                              <wps:bodyPr horzOverflow="overflow" vert="horz" lIns="0" tIns="0" rIns="0" bIns="0" rtlCol="0">
                                <a:noAutofit/>
                              </wps:bodyPr>
                            </wps:wsp>
                            <wps:wsp>
                              <wps:cNvPr id="3095" name="Rectangle 3095"/>
                              <wps:cNvSpPr/>
                              <wps:spPr>
                                <a:xfrm rot="5399999">
                                  <a:off x="23864" y="402033"/>
                                  <a:ext cx="46769" cy="187581"/>
                                </a:xfrm>
                                <a:prstGeom prst="rect">
                                  <a:avLst/>
                                </a:prstGeom>
                                <a:ln>
                                  <a:noFill/>
                                </a:ln>
                              </wps:spPr>
                              <wps:txbx>
                                <w:txbxContent>
                                  <w:p w14:paraId="7A0580F1" w14:textId="77777777" w:rsidR="00DF1B80" w:rsidRDefault="003A14E7">
                                    <w:pPr>
                                      <w:spacing w:after="160" w:line="259" w:lineRule="auto"/>
                                      <w:ind w:left="0" w:right="0" w:firstLine="0"/>
                                      <w:jc w:val="left"/>
                                    </w:pPr>
                                    <w:r>
                                      <w:rPr>
                                        <w:rFonts w:ascii="Arial" w:eastAsia="Arial" w:hAnsi="Arial" w:cs="Arial"/>
                                        <w:sz w:val="20"/>
                                      </w:rPr>
                                      <w:t xml:space="preserve"> </w:t>
                                    </w:r>
                                  </w:p>
                                </w:txbxContent>
                              </wps:txbx>
                              <wps:bodyPr horzOverflow="overflow" vert="horz" lIns="0" tIns="0" rIns="0" bIns="0" rtlCol="0">
                                <a:noAutofit/>
                              </wps:bodyPr>
                            </wps:wsp>
                          </wpg:wgp>
                        </a:graphicData>
                      </a:graphic>
                    </wp:inline>
                  </w:drawing>
                </mc:Choice>
                <mc:Fallback>
                  <w:pict>
                    <v:group w14:anchorId="691E2B97" id="Group 26371" o:spid="_x0000_s1111" style="width:11.1pt;height:39.95pt;mso-position-horizontal-relative:char;mso-position-vertical-relative:line" coordsize="141039,507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">
                      <v:rect id="Rectangle 3094" o:spid="_x0000_s1112" style="position:absolute;left:-265919;top:219377;width:626336;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" filled="f" stroked="f">
                        <v:textbox inset="0,0,0,0">
                          <w:txbxContent>
                            <w:p w14:paraId="09B0FBCE" w14:textId="77777777" w:rsidR="00DF1B80" w:rsidRDefault="003A14E7">
                              <w:pPr>
                                <w:spacing w:after="160" w:line="259" w:lineRule="auto"/>
                                <w:ind w:left="0" w:right="0" w:firstLine="0"/>
                                <w:jc w:val="left"/>
                              </w:pPr>
                              <w:r>
                                <w:rPr>
                                  <w:rFonts w:ascii="Arial" w:eastAsia="Arial" w:hAnsi="Arial" w:cs="Arial"/>
                                  <w:sz w:val="20"/>
                                </w:rPr>
                                <w:t>Siempre</w:t>
                              </w:r>
                            </w:p>
                          </w:txbxContent>
                        </v:textbox>
                      </v:rect>
                      <v:rect id="Rectangle 3095" o:spid="_x0000_s1113" style="position:absolute;left:23864;top:402033;width:46769;height:1875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" filled="f" stroked="f">
                        <v:textbox inset="0,0,0,0">
                          <w:txbxContent>
                            <w:p w14:paraId="7A0580F1" w14:textId="77777777" w:rsidR="00DF1B80" w:rsidRDefault="003A14E7">
                              <w:pPr>
                                <w:spacing w:after="160" w:line="259" w:lineRule="auto"/>
                                <w:ind w:left="0" w:right="0" w:firstLine="0"/>
                                <w:jc w:val="left"/>
                              </w:pPr>
                              <w:r>
                                <w:rPr>
                                  <w:rFonts w:ascii="Arial" w:eastAsia="Arial" w:hAnsi="Arial" w:cs="Arial"/>
                                  <w:sz w:val="20"/>
                                </w:rPr>
                                <w:t xml:space="preserve"> </w:t>
                              </w:r>
                            </w:p>
                          </w:txbxContent>
                        </v:textbox>
                      </v:rect>
                      <w10:anchorlock/>
                    </v:group>
                  </w:pict>
                </mc:Fallback>
              </mc:AlternateContent>
            </w:r>
          </w:p>
        </w:tc>
      </w:tr>
      <w:tr w:rsidR="00DF1B80" w14:paraId="40AEF714" w14:textId="77777777">
        <w:trPr>
          <w:trHeight w:val="769"/>
        </w:trPr>
        <w:tc>
          <w:tcPr>
            <w:tcW w:w="6261" w:type="dxa"/>
            <w:tcBorders>
              <w:top w:val="single" w:sz="4" w:space="0" w:color="000000"/>
              <w:left w:val="single" w:sz="4" w:space="0" w:color="000000"/>
              <w:bottom w:val="single" w:sz="4" w:space="0" w:color="000000"/>
              <w:right w:val="single" w:sz="4" w:space="0" w:color="000000"/>
            </w:tcBorders>
          </w:tcPr>
          <w:p w14:paraId="6078BB71" w14:textId="77777777" w:rsidR="00DF1B80" w:rsidRDefault="003A14E7">
            <w:pPr>
              <w:spacing w:after="0" w:line="259" w:lineRule="auto"/>
              <w:ind w:left="45" w:right="59" w:firstLine="0"/>
            </w:pPr>
            <w:r>
              <w:rPr>
                <w:rFonts w:ascii="Arial" w:eastAsia="Arial" w:hAnsi="Arial" w:cs="Arial"/>
                <w:sz w:val="22"/>
              </w:rPr>
              <w:t xml:space="preserve">¿Qué tan al pendiente está usted de la cantidad de golosinas y comida chatarra (dulces, helado, pastelitos, galletas, papitas, chicharrones, etc.) que come su hijo (a)? </w:t>
            </w:r>
          </w:p>
        </w:tc>
        <w:tc>
          <w:tcPr>
            <w:tcW w:w="734" w:type="dxa"/>
            <w:tcBorders>
              <w:top w:val="single" w:sz="4" w:space="0" w:color="000000"/>
              <w:left w:val="single" w:sz="4" w:space="0" w:color="000000"/>
              <w:bottom w:val="single" w:sz="4" w:space="0" w:color="000000"/>
              <w:right w:val="single" w:sz="4" w:space="0" w:color="000000"/>
            </w:tcBorders>
          </w:tcPr>
          <w:p w14:paraId="12BBC24F"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481A0586"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2952C1B1"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66DD7F3C"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5A671C21" w14:textId="77777777" w:rsidR="00DF1B80" w:rsidRDefault="003A14E7">
            <w:pPr>
              <w:spacing w:after="0" w:line="259" w:lineRule="auto"/>
              <w:ind w:left="0" w:right="18" w:firstLine="0"/>
              <w:jc w:val="center"/>
            </w:pPr>
            <w:r>
              <w:rPr>
                <w:rFonts w:ascii="Arial" w:eastAsia="Arial" w:hAnsi="Arial" w:cs="Arial"/>
                <w:sz w:val="22"/>
              </w:rPr>
              <w:t xml:space="preserve">5 </w:t>
            </w:r>
          </w:p>
        </w:tc>
      </w:tr>
      <w:tr w:rsidR="00DF1B80" w14:paraId="16282C91" w14:textId="77777777">
        <w:trPr>
          <w:trHeight w:val="516"/>
        </w:trPr>
        <w:tc>
          <w:tcPr>
            <w:tcW w:w="6261" w:type="dxa"/>
            <w:tcBorders>
              <w:top w:val="single" w:sz="4" w:space="0" w:color="000000"/>
              <w:left w:val="single" w:sz="4" w:space="0" w:color="000000"/>
              <w:bottom w:val="single" w:sz="4" w:space="0" w:color="000000"/>
              <w:right w:val="single" w:sz="4" w:space="0" w:color="000000"/>
            </w:tcBorders>
          </w:tcPr>
          <w:p w14:paraId="134992FC" w14:textId="77777777" w:rsidR="00DF1B80" w:rsidRDefault="003A14E7">
            <w:pPr>
              <w:spacing w:after="0" w:line="259" w:lineRule="auto"/>
              <w:ind w:left="45" w:right="0" w:firstLine="0"/>
            </w:pPr>
            <w:r>
              <w:rPr>
                <w:rFonts w:ascii="Arial" w:eastAsia="Arial" w:hAnsi="Arial" w:cs="Arial"/>
                <w:sz w:val="22"/>
              </w:rPr>
              <w:t xml:space="preserve">¿Qué tan al pendiente está usted de la cantidad de alimentos grasosos que come su hijo (a)? </w:t>
            </w:r>
          </w:p>
        </w:tc>
        <w:tc>
          <w:tcPr>
            <w:tcW w:w="734" w:type="dxa"/>
            <w:tcBorders>
              <w:top w:val="single" w:sz="4" w:space="0" w:color="000000"/>
              <w:left w:val="single" w:sz="4" w:space="0" w:color="000000"/>
              <w:bottom w:val="single" w:sz="4" w:space="0" w:color="000000"/>
              <w:right w:val="single" w:sz="4" w:space="0" w:color="000000"/>
            </w:tcBorders>
          </w:tcPr>
          <w:p w14:paraId="0898836D" w14:textId="77777777" w:rsidR="00DF1B80" w:rsidRDefault="003A14E7">
            <w:pPr>
              <w:spacing w:after="0" w:line="259" w:lineRule="auto"/>
              <w:ind w:left="0" w:right="18" w:firstLine="0"/>
              <w:jc w:val="center"/>
            </w:pPr>
            <w:r>
              <w:rPr>
                <w:rFonts w:ascii="Arial" w:eastAsia="Arial" w:hAnsi="Arial" w:cs="Arial"/>
                <w:sz w:val="22"/>
              </w:rPr>
              <w:t xml:space="preserve">1 </w:t>
            </w:r>
          </w:p>
        </w:tc>
        <w:tc>
          <w:tcPr>
            <w:tcW w:w="638" w:type="dxa"/>
            <w:tcBorders>
              <w:top w:val="single" w:sz="4" w:space="0" w:color="000000"/>
              <w:left w:val="single" w:sz="4" w:space="0" w:color="000000"/>
              <w:bottom w:val="single" w:sz="4" w:space="0" w:color="000000"/>
              <w:right w:val="single" w:sz="4" w:space="0" w:color="000000"/>
            </w:tcBorders>
          </w:tcPr>
          <w:p w14:paraId="5DF690B6" w14:textId="77777777" w:rsidR="00DF1B80" w:rsidRDefault="003A14E7">
            <w:pPr>
              <w:spacing w:after="0" w:line="259" w:lineRule="auto"/>
              <w:ind w:left="0" w:right="18" w:firstLine="0"/>
              <w:jc w:val="center"/>
            </w:pPr>
            <w:r>
              <w:rPr>
                <w:rFonts w:ascii="Arial" w:eastAsia="Arial" w:hAnsi="Arial" w:cs="Arial"/>
                <w:sz w:val="22"/>
              </w:rPr>
              <w:t xml:space="preserve">2 </w:t>
            </w:r>
          </w:p>
        </w:tc>
        <w:tc>
          <w:tcPr>
            <w:tcW w:w="499" w:type="dxa"/>
            <w:tcBorders>
              <w:top w:val="single" w:sz="4" w:space="0" w:color="000000"/>
              <w:left w:val="single" w:sz="4" w:space="0" w:color="000000"/>
              <w:bottom w:val="single" w:sz="4" w:space="0" w:color="000000"/>
              <w:right w:val="single" w:sz="4" w:space="0" w:color="000000"/>
            </w:tcBorders>
          </w:tcPr>
          <w:p w14:paraId="571A8516" w14:textId="77777777" w:rsidR="00DF1B80" w:rsidRDefault="003A14E7">
            <w:pPr>
              <w:spacing w:after="0" w:line="259" w:lineRule="auto"/>
              <w:ind w:left="0" w:right="18" w:firstLine="0"/>
              <w:jc w:val="center"/>
            </w:pPr>
            <w:r>
              <w:rPr>
                <w:rFonts w:ascii="Arial" w:eastAsia="Arial" w:hAnsi="Arial" w:cs="Arial"/>
                <w:sz w:val="22"/>
              </w:rPr>
              <w:t xml:space="preserve">3 </w:t>
            </w:r>
          </w:p>
        </w:tc>
        <w:tc>
          <w:tcPr>
            <w:tcW w:w="668" w:type="dxa"/>
            <w:tcBorders>
              <w:top w:val="single" w:sz="4" w:space="0" w:color="000000"/>
              <w:left w:val="single" w:sz="4" w:space="0" w:color="000000"/>
              <w:bottom w:val="single" w:sz="4" w:space="0" w:color="000000"/>
              <w:right w:val="single" w:sz="4" w:space="0" w:color="000000"/>
            </w:tcBorders>
          </w:tcPr>
          <w:p w14:paraId="2F707735" w14:textId="77777777" w:rsidR="00DF1B80" w:rsidRDefault="003A14E7">
            <w:pPr>
              <w:spacing w:after="0" w:line="259" w:lineRule="auto"/>
              <w:ind w:left="0" w:right="12" w:firstLine="0"/>
              <w:jc w:val="center"/>
            </w:pPr>
            <w:r>
              <w:rPr>
                <w:rFonts w:ascii="Arial" w:eastAsia="Arial" w:hAnsi="Arial" w:cs="Arial"/>
                <w:sz w:val="22"/>
              </w:rPr>
              <w:t xml:space="preserve">4 </w:t>
            </w:r>
          </w:p>
        </w:tc>
        <w:tc>
          <w:tcPr>
            <w:tcW w:w="691" w:type="dxa"/>
            <w:tcBorders>
              <w:top w:val="single" w:sz="4" w:space="0" w:color="000000"/>
              <w:left w:val="single" w:sz="4" w:space="0" w:color="000000"/>
              <w:bottom w:val="single" w:sz="4" w:space="0" w:color="000000"/>
              <w:right w:val="single" w:sz="4" w:space="0" w:color="000000"/>
            </w:tcBorders>
          </w:tcPr>
          <w:p w14:paraId="0899FA68" w14:textId="77777777" w:rsidR="00DF1B80" w:rsidRDefault="003A14E7">
            <w:pPr>
              <w:spacing w:after="0" w:line="259" w:lineRule="auto"/>
              <w:ind w:left="0" w:right="18" w:firstLine="0"/>
              <w:jc w:val="center"/>
            </w:pPr>
            <w:r>
              <w:rPr>
                <w:rFonts w:ascii="Arial" w:eastAsia="Arial" w:hAnsi="Arial" w:cs="Arial"/>
                <w:sz w:val="22"/>
              </w:rPr>
              <w:t xml:space="preserve">5 </w:t>
            </w:r>
          </w:p>
        </w:tc>
      </w:tr>
    </w:tbl>
    <w:p w14:paraId="1E4286C7" w14:textId="77777777" w:rsidR="00DF1B80" w:rsidRDefault="003A14E7">
      <w:pPr>
        <w:spacing w:after="0" w:line="259" w:lineRule="auto"/>
        <w:ind w:left="0" w:right="0" w:firstLine="0"/>
        <w:jc w:val="left"/>
      </w:pPr>
      <w:r>
        <w:rPr>
          <w:rFonts w:ascii="Arial" w:eastAsia="Arial" w:hAnsi="Arial" w:cs="Arial"/>
          <w:sz w:val="22"/>
        </w:rPr>
        <w:lastRenderedPageBreak/>
        <w:t xml:space="preserve"> </w:t>
      </w:r>
    </w:p>
    <w:p w14:paraId="79393A6F" w14:textId="77777777" w:rsidR="00DF1B80" w:rsidRDefault="003A14E7">
      <w:pPr>
        <w:spacing w:line="259" w:lineRule="auto"/>
        <w:ind w:left="0" w:right="63" w:firstLine="0"/>
        <w:jc w:val="right"/>
      </w:pPr>
      <w:r>
        <w:rPr>
          <w:rFonts w:ascii="Arial" w:eastAsia="Arial" w:hAnsi="Arial" w:cs="Arial"/>
          <w:i/>
          <w:sz w:val="22"/>
        </w:rPr>
        <w:t xml:space="preserve">¡Gracias por sus respuestas! </w:t>
      </w:r>
    </w:p>
    <w:p w14:paraId="2383B2BB" w14:textId="77777777" w:rsidR="00DF1B80" w:rsidRDefault="003A14E7">
      <w:pPr>
        <w:spacing w:after="0" w:line="259" w:lineRule="auto"/>
        <w:ind w:left="0" w:right="0" w:firstLine="0"/>
        <w:jc w:val="left"/>
      </w:pPr>
      <w:r>
        <w:rPr>
          <w:b/>
          <w:i/>
          <w:sz w:val="22"/>
        </w:rPr>
        <w:t xml:space="preserve"> </w:t>
      </w:r>
      <w:r>
        <w:rPr>
          <w:b/>
          <w:i/>
          <w:sz w:val="22"/>
        </w:rPr>
        <w:tab/>
      </w:r>
      <w:r>
        <w:rPr>
          <w:b/>
          <w:i/>
        </w:rPr>
        <w:t xml:space="preserve"> </w:t>
      </w:r>
    </w:p>
    <w:p w14:paraId="0E6C73E6" w14:textId="77777777" w:rsidR="00DF1B80" w:rsidRDefault="00DF1B80">
      <w:pPr>
        <w:sectPr w:rsidR="00DF1B80">
          <w:headerReference w:type="even" r:id="rId21"/>
          <w:headerReference w:type="default" r:id="rId22"/>
          <w:footerReference w:type="even" r:id="rId23"/>
          <w:footerReference w:type="default" r:id="rId24"/>
          <w:headerReference w:type="first" r:id="rId25"/>
          <w:footerReference w:type="first" r:id="rId26"/>
          <w:pgSz w:w="12240" w:h="15840"/>
          <w:pgMar w:top="1424" w:right="1636" w:bottom="471" w:left="1702" w:header="142" w:footer="113" w:gutter="0"/>
          <w:cols w:space="720"/>
        </w:sectPr>
      </w:pPr>
    </w:p>
    <w:p w14:paraId="71A6E85D" w14:textId="77777777" w:rsidR="00DF1B80" w:rsidRDefault="003A14E7">
      <w:pPr>
        <w:spacing w:after="0" w:line="259" w:lineRule="auto"/>
        <w:ind w:left="-1" w:right="0" w:firstLine="0"/>
        <w:jc w:val="right"/>
      </w:pPr>
      <w:r>
        <w:rPr>
          <w:noProof/>
        </w:rPr>
        <w:lastRenderedPageBreak/>
        <w:drawing>
          <wp:inline distT="0" distB="0" distL="0" distR="0" wp14:anchorId="22D42274" wp14:editId="3F3A7E4D">
            <wp:extent cx="5195951" cy="704215"/>
            <wp:effectExtent l="0" t="0" r="0" b="0"/>
            <wp:docPr id="3217" name="Picture 3217"/>
            <wp:cNvGraphicFramePr/>
            <a:graphic xmlns:a="http://schemas.openxmlformats.org/drawingml/2006/main">
              <a:graphicData uri="http://schemas.openxmlformats.org/drawingml/2006/picture">
                <pic:pic xmlns:pic="http://schemas.openxmlformats.org/drawingml/2006/picture">
                  <pic:nvPicPr>
                    <pic:cNvPr id="3217" name="Picture 3217"/>
                    <pic:cNvPicPr/>
                  </pic:nvPicPr>
                  <pic:blipFill>
                    <a:blip r:embed="rId27"/>
                    <a:stretch>
                      <a:fillRect/>
                    </a:stretch>
                  </pic:blipFill>
                  <pic:spPr>
                    <a:xfrm>
                      <a:off x="0" y="0"/>
                      <a:ext cx="5195951" cy="704215"/>
                    </a:xfrm>
                    <a:prstGeom prst="rect">
                      <a:avLst/>
                    </a:prstGeom>
                  </pic:spPr>
                </pic:pic>
              </a:graphicData>
            </a:graphic>
          </wp:inline>
        </w:drawing>
      </w:r>
      <w:r>
        <w:rPr>
          <w:rFonts w:ascii="Calibri" w:eastAsia="Calibri" w:hAnsi="Calibri" w:cs="Calibri"/>
          <w:sz w:val="22"/>
        </w:rPr>
        <w:t xml:space="preserve"> </w:t>
      </w:r>
    </w:p>
    <w:p w14:paraId="2B2D1F43" w14:textId="77777777" w:rsidR="00DF1B80" w:rsidRDefault="003A14E7">
      <w:pPr>
        <w:pStyle w:val="Ttulo2"/>
        <w:spacing w:after="0"/>
        <w:ind w:left="601" w:right="0"/>
      </w:pPr>
      <w:r>
        <w:rPr>
          <w:i w:val="0"/>
        </w:rPr>
        <w:t xml:space="preserve">Anexo 2. </w:t>
      </w:r>
      <w:r>
        <w:t xml:space="preserve">Tríptico alimentación perceptiva </w:t>
      </w:r>
    </w:p>
    <w:p w14:paraId="7D152155" w14:textId="77777777" w:rsidR="00DF1B80" w:rsidRDefault="003A14E7">
      <w:pPr>
        <w:spacing w:after="121" w:line="259" w:lineRule="auto"/>
        <w:ind w:left="-847" w:right="-1166" w:firstLine="0"/>
        <w:jc w:val="left"/>
      </w:pPr>
      <w:r>
        <w:rPr>
          <w:noProof/>
        </w:rPr>
        <w:drawing>
          <wp:inline distT="0" distB="0" distL="0" distR="0" wp14:anchorId="420C38B9" wp14:editId="69E8E87F">
            <wp:extent cx="6507481" cy="5009388"/>
            <wp:effectExtent l="0" t="0" r="0" b="0"/>
            <wp:docPr id="3225" name="Picture 3225"/>
            <wp:cNvGraphicFramePr/>
            <a:graphic xmlns:a="http://schemas.openxmlformats.org/drawingml/2006/main">
              <a:graphicData uri="http://schemas.openxmlformats.org/drawingml/2006/picture">
                <pic:pic xmlns:pic="http://schemas.openxmlformats.org/drawingml/2006/picture">
                  <pic:nvPicPr>
                    <pic:cNvPr id="3225" name="Picture 3225"/>
                    <pic:cNvPicPr/>
                  </pic:nvPicPr>
                  <pic:blipFill>
                    <a:blip r:embed="rId28"/>
                    <a:stretch>
                      <a:fillRect/>
                    </a:stretch>
                  </pic:blipFill>
                  <pic:spPr>
                    <a:xfrm>
                      <a:off x="0" y="0"/>
                      <a:ext cx="6507481" cy="5009388"/>
                    </a:xfrm>
                    <a:prstGeom prst="rect">
                      <a:avLst/>
                    </a:prstGeom>
                  </pic:spPr>
                </pic:pic>
              </a:graphicData>
            </a:graphic>
          </wp:inline>
        </w:drawing>
      </w:r>
    </w:p>
    <w:p w14:paraId="2EACAB79" w14:textId="77777777" w:rsidR="00DF1B80" w:rsidRDefault="003A14E7">
      <w:pPr>
        <w:spacing w:after="500" w:line="259" w:lineRule="auto"/>
        <w:ind w:left="663" w:right="0" w:firstLine="0"/>
        <w:jc w:val="center"/>
      </w:pPr>
      <w:r>
        <w:rPr>
          <w:b/>
          <w:i/>
        </w:rPr>
        <w:t xml:space="preserve"> </w:t>
      </w:r>
    </w:p>
    <w:p w14:paraId="313B0285" w14:textId="77777777" w:rsidR="00DF1B80" w:rsidRDefault="003A14E7">
      <w:pPr>
        <w:spacing w:after="3429" w:line="259" w:lineRule="auto"/>
        <w:ind w:left="0" w:right="0" w:firstLine="0"/>
        <w:jc w:val="left"/>
      </w:pPr>
      <w:r>
        <w:rPr>
          <w:b/>
          <w:i/>
          <w:sz w:val="22"/>
        </w:rPr>
        <w:t xml:space="preserve"> </w:t>
      </w:r>
      <w:r>
        <w:rPr>
          <w:b/>
          <w:i/>
          <w:sz w:val="22"/>
        </w:rPr>
        <w:tab/>
      </w:r>
      <w:r>
        <w:rPr>
          <w:b/>
          <w:i/>
        </w:rPr>
        <w:t xml:space="preserve"> </w:t>
      </w:r>
    </w:p>
    <w:p w14:paraId="3FDC7FAF" w14:textId="77777777" w:rsidR="00DF1B80" w:rsidRDefault="003A14E7">
      <w:pPr>
        <w:pStyle w:val="Ttulo3"/>
        <w:ind w:left="1435"/>
      </w:pPr>
      <w:r>
        <w:lastRenderedPageBreak/>
        <w:t xml:space="preserve">Vol. 11, Núm. 21                   </w:t>
      </w:r>
      <w:proofErr w:type="gramStart"/>
      <w:r>
        <w:t>Enero</w:t>
      </w:r>
      <w:proofErr w:type="gramEnd"/>
      <w:r>
        <w:t xml:space="preserve"> – </w:t>
      </w:r>
      <w:proofErr w:type="gramStart"/>
      <w:r>
        <w:t>Junio</w:t>
      </w:r>
      <w:proofErr w:type="gramEnd"/>
      <w:r>
        <w:t xml:space="preserve"> 2024                       CEMYS</w:t>
      </w:r>
      <w:r>
        <w:rPr>
          <w:b w:val="0"/>
        </w:rPr>
        <w:t xml:space="preserve"> </w:t>
      </w:r>
    </w:p>
    <w:p w14:paraId="091B2E79" w14:textId="77777777" w:rsidR="00DF1B80" w:rsidRDefault="003A14E7">
      <w:pPr>
        <w:spacing w:after="0" w:line="259" w:lineRule="auto"/>
        <w:ind w:left="-1" w:right="0" w:firstLine="0"/>
        <w:jc w:val="right"/>
      </w:pPr>
      <w:r>
        <w:rPr>
          <w:noProof/>
        </w:rPr>
        <w:drawing>
          <wp:inline distT="0" distB="0" distL="0" distR="0" wp14:anchorId="272C416E" wp14:editId="67D6E503">
            <wp:extent cx="5195951" cy="704215"/>
            <wp:effectExtent l="0" t="0" r="0" b="0"/>
            <wp:docPr id="3235" name="Picture 3235"/>
            <wp:cNvGraphicFramePr/>
            <a:graphic xmlns:a="http://schemas.openxmlformats.org/drawingml/2006/main">
              <a:graphicData uri="http://schemas.openxmlformats.org/drawingml/2006/picture">
                <pic:pic xmlns:pic="http://schemas.openxmlformats.org/drawingml/2006/picture">
                  <pic:nvPicPr>
                    <pic:cNvPr id="3235" name="Picture 3235"/>
                    <pic:cNvPicPr/>
                  </pic:nvPicPr>
                  <pic:blipFill>
                    <a:blip r:embed="rId27"/>
                    <a:stretch>
                      <a:fillRect/>
                    </a:stretch>
                  </pic:blipFill>
                  <pic:spPr>
                    <a:xfrm>
                      <a:off x="0" y="0"/>
                      <a:ext cx="5195951" cy="704215"/>
                    </a:xfrm>
                    <a:prstGeom prst="rect">
                      <a:avLst/>
                    </a:prstGeom>
                  </pic:spPr>
                </pic:pic>
              </a:graphicData>
            </a:graphic>
          </wp:inline>
        </w:drawing>
      </w:r>
      <w:r>
        <w:rPr>
          <w:rFonts w:ascii="Calibri" w:eastAsia="Calibri" w:hAnsi="Calibri" w:cs="Calibri"/>
          <w:sz w:val="22"/>
        </w:rPr>
        <w:t xml:space="preserve"> </w:t>
      </w:r>
    </w:p>
    <w:p w14:paraId="72D29FE3" w14:textId="77777777" w:rsidR="00DF1B80" w:rsidRDefault="003A14E7">
      <w:pPr>
        <w:spacing w:after="247" w:line="259" w:lineRule="auto"/>
        <w:ind w:left="708" w:right="0" w:firstLine="0"/>
        <w:jc w:val="left"/>
      </w:pPr>
      <w:r>
        <w:t xml:space="preserve"> </w:t>
      </w:r>
    </w:p>
    <w:p w14:paraId="154CAFB1" w14:textId="77777777" w:rsidR="00DF1B80" w:rsidRDefault="003A14E7">
      <w:pPr>
        <w:spacing w:after="637" w:line="259" w:lineRule="auto"/>
        <w:ind w:left="-1310" w:right="-1928" w:firstLine="0"/>
        <w:jc w:val="left"/>
      </w:pPr>
      <w:r>
        <w:rPr>
          <w:noProof/>
        </w:rPr>
        <w:drawing>
          <wp:inline distT="0" distB="0" distL="0" distR="0" wp14:anchorId="3A1C8BF1" wp14:editId="74316CF2">
            <wp:extent cx="7285356" cy="5612130"/>
            <wp:effectExtent l="0" t="0" r="0" b="0"/>
            <wp:docPr id="3241" name="Picture 3241"/>
            <wp:cNvGraphicFramePr/>
            <a:graphic xmlns:a="http://schemas.openxmlformats.org/drawingml/2006/main">
              <a:graphicData uri="http://schemas.openxmlformats.org/drawingml/2006/picture">
                <pic:pic xmlns:pic="http://schemas.openxmlformats.org/drawingml/2006/picture">
                  <pic:nvPicPr>
                    <pic:cNvPr id="3241" name="Picture 3241"/>
                    <pic:cNvPicPr/>
                  </pic:nvPicPr>
                  <pic:blipFill>
                    <a:blip r:embed="rId29"/>
                    <a:stretch>
                      <a:fillRect/>
                    </a:stretch>
                  </pic:blipFill>
                  <pic:spPr>
                    <a:xfrm>
                      <a:off x="0" y="0"/>
                      <a:ext cx="7285356" cy="5612130"/>
                    </a:xfrm>
                    <a:prstGeom prst="rect">
                      <a:avLst/>
                    </a:prstGeom>
                  </pic:spPr>
                </pic:pic>
              </a:graphicData>
            </a:graphic>
          </wp:inline>
        </w:drawing>
      </w:r>
    </w:p>
    <w:p w14:paraId="39FCE641" w14:textId="77777777" w:rsidR="00DF1B80" w:rsidRDefault="003A14E7">
      <w:pPr>
        <w:spacing w:after="485" w:line="259" w:lineRule="auto"/>
        <w:ind w:left="0" w:right="0" w:firstLine="0"/>
        <w:jc w:val="left"/>
      </w:pPr>
      <w:r>
        <w:rPr>
          <w:b/>
          <w:i/>
        </w:rPr>
        <w:t xml:space="preserve">  </w:t>
      </w:r>
    </w:p>
    <w:p w14:paraId="361A13FF" w14:textId="77777777" w:rsidR="00DF1B80" w:rsidRDefault="003A14E7">
      <w:pPr>
        <w:spacing w:after="1698" w:line="259" w:lineRule="auto"/>
        <w:ind w:left="0" w:right="0" w:firstLine="0"/>
        <w:jc w:val="left"/>
      </w:pPr>
      <w:r>
        <w:rPr>
          <w:rFonts w:ascii="Calibri" w:eastAsia="Calibri" w:hAnsi="Calibri" w:cs="Calibri"/>
          <w:sz w:val="23"/>
        </w:rPr>
        <w:t xml:space="preserve"> </w:t>
      </w:r>
    </w:p>
    <w:p w14:paraId="217DE2F3" w14:textId="77777777" w:rsidR="00DF1B80" w:rsidRDefault="003A14E7">
      <w:pPr>
        <w:pStyle w:val="Ttulo3"/>
        <w:ind w:left="1435"/>
      </w:pPr>
      <w:r>
        <w:lastRenderedPageBreak/>
        <w:t xml:space="preserve">Vol. 11, Núm. 21                   </w:t>
      </w:r>
      <w:proofErr w:type="gramStart"/>
      <w:r>
        <w:t>Enero</w:t>
      </w:r>
      <w:proofErr w:type="gramEnd"/>
      <w:r>
        <w:t xml:space="preserve"> – </w:t>
      </w:r>
      <w:proofErr w:type="gramStart"/>
      <w:r>
        <w:t>Junio</w:t>
      </w:r>
      <w:proofErr w:type="gramEnd"/>
      <w:r>
        <w:t xml:space="preserve"> 2024                       CEMYS</w:t>
      </w:r>
      <w:r>
        <w:rPr>
          <w:b w:val="0"/>
        </w:rPr>
        <w:t xml:space="preserve"> </w:t>
      </w:r>
    </w:p>
    <w:sectPr w:rsidR="00DF1B80">
      <w:headerReference w:type="even" r:id="rId30"/>
      <w:headerReference w:type="default" r:id="rId31"/>
      <w:footerReference w:type="even" r:id="rId32"/>
      <w:footerReference w:type="default" r:id="rId33"/>
      <w:headerReference w:type="first" r:id="rId34"/>
      <w:footerReference w:type="first" r:id="rId35"/>
      <w:pgSz w:w="12240" w:h="15840"/>
      <w:pgMar w:top="708" w:right="2303" w:bottom="706"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F373" w14:textId="77777777" w:rsidR="003A14E7" w:rsidRDefault="003A14E7">
      <w:pPr>
        <w:spacing w:after="0" w:line="240" w:lineRule="auto"/>
      </w:pPr>
      <w:r>
        <w:separator/>
      </w:r>
    </w:p>
  </w:endnote>
  <w:endnote w:type="continuationSeparator" w:id="0">
    <w:p w14:paraId="19CAE5F5" w14:textId="77777777" w:rsidR="003A14E7" w:rsidRDefault="003A1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D839C" w14:textId="77777777" w:rsidR="00DF1B80" w:rsidRDefault="003A14E7">
    <w:pPr>
      <w:spacing w:after="0" w:line="259" w:lineRule="auto"/>
      <w:ind w:left="0" w:right="65"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804FD" w14:textId="77777777" w:rsidR="00DF1B80" w:rsidRDefault="003A14E7">
    <w:pPr>
      <w:spacing w:after="0" w:line="259" w:lineRule="auto"/>
      <w:ind w:left="0" w:right="65"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7E5DB" w14:textId="77777777" w:rsidR="00DF1B80" w:rsidRDefault="003A14E7">
    <w:pPr>
      <w:spacing w:after="0" w:line="259" w:lineRule="auto"/>
      <w:ind w:left="0" w:right="65" w:firstLine="0"/>
      <w:jc w:val="center"/>
    </w:pPr>
    <w:r>
      <w:rPr>
        <w:rFonts w:ascii="Calibri" w:eastAsia="Calibri" w:hAnsi="Calibri" w:cs="Calibri"/>
        <w:b/>
        <w:sz w:val="22"/>
      </w:rPr>
      <w:t xml:space="preserve">Vol. 11, Núm. 21                   </w:t>
    </w:r>
    <w:proofErr w:type="gramStart"/>
    <w:r>
      <w:rPr>
        <w:rFonts w:ascii="Calibri" w:eastAsia="Calibri" w:hAnsi="Calibri" w:cs="Calibri"/>
        <w:b/>
        <w:sz w:val="22"/>
      </w:rPr>
      <w:t>Enero</w:t>
    </w:r>
    <w:proofErr w:type="gramEnd"/>
    <w:r>
      <w:rPr>
        <w:rFonts w:ascii="Calibri" w:eastAsia="Calibri" w:hAnsi="Calibri" w:cs="Calibri"/>
        <w:b/>
        <w:sz w:val="22"/>
      </w:rPr>
      <w:t xml:space="preserve"> – </w:t>
    </w:r>
    <w:proofErr w:type="gramStart"/>
    <w:r>
      <w:rPr>
        <w:rFonts w:ascii="Calibri" w:eastAsia="Calibri" w:hAnsi="Calibri" w:cs="Calibri"/>
        <w:b/>
        <w:sz w:val="22"/>
      </w:rPr>
      <w:t>Junio</w:t>
    </w:r>
    <w:proofErr w:type="gramEnd"/>
    <w:r>
      <w:rPr>
        <w:rFonts w:ascii="Calibri" w:eastAsia="Calibri" w:hAnsi="Calibri" w:cs="Calibri"/>
        <w:b/>
        <w:sz w:val="22"/>
      </w:rPr>
      <w:t xml:space="preserve"> 2024                       CEMYS</w:t>
    </w:r>
    <w:r>
      <w:rPr>
        <w:rFonts w:ascii="Calibri" w:eastAsia="Calibri" w:hAnsi="Calibri" w:cs="Calibri"/>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C6E2E" w14:textId="77777777" w:rsidR="00DF1B80" w:rsidRDefault="00DF1B80">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50AF" w14:textId="77777777" w:rsidR="00DF1B80" w:rsidRDefault="00DF1B80">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C330D" w14:textId="77777777" w:rsidR="00DF1B80" w:rsidRDefault="00DF1B80">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7579A" w14:textId="77777777" w:rsidR="003A14E7" w:rsidRDefault="003A14E7">
      <w:pPr>
        <w:spacing w:after="0" w:line="240" w:lineRule="auto"/>
      </w:pPr>
      <w:r>
        <w:separator/>
      </w:r>
    </w:p>
  </w:footnote>
  <w:footnote w:type="continuationSeparator" w:id="0">
    <w:p w14:paraId="09D83DA0" w14:textId="77777777" w:rsidR="003A14E7" w:rsidRDefault="003A1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44747" w14:textId="77777777" w:rsidR="00DF1B80" w:rsidRDefault="003A14E7">
    <w:pPr>
      <w:spacing w:after="0" w:line="259" w:lineRule="auto"/>
      <w:ind w:left="0" w:right="343" w:firstLine="0"/>
      <w:jc w:val="right"/>
    </w:pPr>
    <w:r>
      <w:rPr>
        <w:noProof/>
      </w:rPr>
      <w:drawing>
        <wp:anchor distT="0" distB="0" distL="114300" distR="114300" simplePos="0" relativeHeight="251658240" behindDoc="0" locked="0" layoutInCell="1" allowOverlap="0" wp14:anchorId="19DB332E" wp14:editId="09472CC1">
          <wp:simplePos x="0" y="0"/>
          <wp:positionH relativeFrom="page">
            <wp:posOffset>1285875</wp:posOffset>
          </wp:positionH>
          <wp:positionV relativeFrom="page">
            <wp:posOffset>90170</wp:posOffset>
          </wp:positionV>
          <wp:extent cx="5200650" cy="70485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017E" w14:textId="77777777" w:rsidR="00DF1B80" w:rsidRDefault="003A14E7">
    <w:pPr>
      <w:spacing w:after="0" w:line="259" w:lineRule="auto"/>
      <w:ind w:left="0" w:right="343" w:firstLine="0"/>
      <w:jc w:val="right"/>
    </w:pPr>
    <w:r>
      <w:rPr>
        <w:noProof/>
      </w:rPr>
      <w:drawing>
        <wp:anchor distT="0" distB="0" distL="114300" distR="114300" simplePos="0" relativeHeight="251659264" behindDoc="0" locked="0" layoutInCell="1" allowOverlap="0" wp14:anchorId="0A8C8EB4" wp14:editId="4D4B57C5">
          <wp:simplePos x="0" y="0"/>
          <wp:positionH relativeFrom="page">
            <wp:posOffset>1285875</wp:posOffset>
          </wp:positionH>
          <wp:positionV relativeFrom="page">
            <wp:posOffset>90170</wp:posOffset>
          </wp:positionV>
          <wp:extent cx="5200650" cy="704850"/>
          <wp:effectExtent l="0" t="0" r="0" b="0"/>
          <wp:wrapSquare wrapText="bothSides"/>
          <wp:docPr id="204440556"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5B193" w14:textId="77777777" w:rsidR="00DF1B80" w:rsidRDefault="003A14E7">
    <w:pPr>
      <w:spacing w:after="0" w:line="259" w:lineRule="auto"/>
      <w:ind w:left="0" w:right="343" w:firstLine="0"/>
      <w:jc w:val="right"/>
    </w:pPr>
    <w:r>
      <w:rPr>
        <w:noProof/>
      </w:rPr>
      <w:drawing>
        <wp:anchor distT="0" distB="0" distL="114300" distR="114300" simplePos="0" relativeHeight="251660288" behindDoc="0" locked="0" layoutInCell="1" allowOverlap="0" wp14:anchorId="5E730C3D" wp14:editId="7EA95AAC">
          <wp:simplePos x="0" y="0"/>
          <wp:positionH relativeFrom="page">
            <wp:posOffset>1285875</wp:posOffset>
          </wp:positionH>
          <wp:positionV relativeFrom="page">
            <wp:posOffset>90170</wp:posOffset>
          </wp:positionV>
          <wp:extent cx="5200650" cy="704850"/>
          <wp:effectExtent l="0" t="0" r="0" b="0"/>
          <wp:wrapSquare wrapText="bothSides"/>
          <wp:docPr id="48847703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200650" cy="704850"/>
                  </a:xfrm>
                  <a:prstGeom prst="rect">
                    <a:avLst/>
                  </a:prstGeom>
                </pic:spPr>
              </pic:pic>
            </a:graphicData>
          </a:graphic>
        </wp:anchor>
      </w:drawing>
    </w:r>
    <w:r>
      <w:rPr>
        <w:rFonts w:ascii="Calibri" w:eastAsia="Calibri" w:hAnsi="Calibri" w:cs="Calibri"/>
        <w:sz w:val="22"/>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AF3FE" w14:textId="77777777" w:rsidR="00DF1B80" w:rsidRDefault="00DF1B80">
    <w:pPr>
      <w:spacing w:after="160" w:line="259" w:lineRule="auto"/>
      <w:ind w:left="0" w:righ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A92A1" w14:textId="77777777" w:rsidR="00DF1B80" w:rsidRDefault="00DF1B80">
    <w:pPr>
      <w:spacing w:after="16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F416" w14:textId="77777777" w:rsidR="00DF1B80" w:rsidRDefault="00DF1B80">
    <w:pPr>
      <w:spacing w:after="160" w:line="259" w:lineRule="auto"/>
      <w:ind w:left="0" w:right="0" w:firstLine="0"/>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B80"/>
    <w:rsid w:val="003A14E7"/>
    <w:rsid w:val="00BC3535"/>
    <w:rsid w:val="00DF1B80"/>
    <w:rsid w:val="00F921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394C"/>
  <w15:docId w15:val="{25E6E59F-7FC8-4F37-A327-1B0732090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9" w:lineRule="auto"/>
      <w:ind w:left="10" w:right="62"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114" w:line="259" w:lineRule="auto"/>
      <w:ind w:left="10" w:hanging="10"/>
      <w:jc w:val="center"/>
      <w:outlineLvl w:val="0"/>
    </w:pPr>
    <w:rPr>
      <w:rFonts w:ascii="Times New Roman" w:eastAsia="Times New Roman" w:hAnsi="Times New Roman" w:cs="Times New Roman"/>
      <w:b/>
      <w:color w:val="000000"/>
    </w:rPr>
  </w:style>
  <w:style w:type="paragraph" w:styleId="Ttulo2">
    <w:name w:val="heading 2"/>
    <w:next w:val="Normal"/>
    <w:link w:val="Ttulo2Car"/>
    <w:uiPriority w:val="9"/>
    <w:unhideWhenUsed/>
    <w:qFormat/>
    <w:pPr>
      <w:keepNext/>
      <w:keepLines/>
      <w:spacing w:after="346" w:line="259" w:lineRule="auto"/>
      <w:ind w:right="63"/>
      <w:jc w:val="center"/>
      <w:outlineLvl w:val="1"/>
    </w:pPr>
    <w:rPr>
      <w:rFonts w:ascii="Times New Roman" w:eastAsia="Times New Roman" w:hAnsi="Times New Roman" w:cs="Times New Roman"/>
      <w:b/>
      <w:i/>
      <w:color w:val="000000"/>
    </w:rPr>
  </w:style>
  <w:style w:type="paragraph" w:styleId="Ttulo3">
    <w:name w:val="heading 3"/>
    <w:next w:val="Normal"/>
    <w:link w:val="Ttulo3Car"/>
    <w:uiPriority w:val="9"/>
    <w:unhideWhenUsed/>
    <w:qFormat/>
    <w:pPr>
      <w:keepNext/>
      <w:keepLines/>
      <w:spacing w:after="353" w:line="259" w:lineRule="auto"/>
      <w:ind w:left="1450" w:hanging="10"/>
      <w:outlineLvl w:val="2"/>
    </w:pPr>
    <w:rPr>
      <w:rFonts w:ascii="Calibri" w:eastAsia="Calibri" w:hAnsi="Calibri" w:cs="Calibri"/>
      <w:b/>
      <w:color w:val="000000"/>
      <w:sz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Calibri" w:eastAsia="Calibri" w:hAnsi="Calibri" w:cs="Calibri"/>
      <w:b/>
      <w:color w:val="000000"/>
      <w:sz w:val="22"/>
    </w:rPr>
  </w:style>
  <w:style w:type="character" w:customStyle="1" w:styleId="Ttulo1Car">
    <w:name w:val="Título 1 Car"/>
    <w:link w:val="Ttulo1"/>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F92178"/>
    <w:rPr>
      <w:color w:val="0563C1" w:themeColor="hyperlink"/>
      <w:u w:val="single"/>
    </w:rPr>
  </w:style>
  <w:style w:type="character" w:styleId="Mencinsinresolver">
    <w:name w:val="Unresolved Mention"/>
    <w:basedOn w:val="Fuentedeprrafopredeter"/>
    <w:uiPriority w:val="99"/>
    <w:semiHidden/>
    <w:unhideWhenUsed/>
    <w:rsid w:val="00F92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cid.org/0000-0002-4896-0823" TargetMode="External"/><Relationship Id="rId18" Type="http://schemas.openxmlformats.org/officeDocument/2006/relationships/hyperlink" Target="https://www.scielo.org.mx/scielo.php?script=sci_arttext&amp;pid=S0188-62662020000100136" TargetMode="External"/><Relationship Id="rId26" Type="http://schemas.openxmlformats.org/officeDocument/2006/relationships/footer" Target="footer3.xml"/><Relationship Id="rId21" Type="http://schemas.openxmlformats.org/officeDocument/2006/relationships/header" Target="header1.xml"/><Relationship Id="rId34" Type="http://schemas.openxmlformats.org/officeDocument/2006/relationships/header" Target="header6.xml"/><Relationship Id="rId7" Type="http://schemas.openxmlformats.org/officeDocument/2006/relationships/hyperlink" Target="https://orcid.org/0000-0002-4896-0823" TargetMode="External"/><Relationship Id="rId12" Type="http://schemas.openxmlformats.org/officeDocument/2006/relationships/hyperlink" Target="https://orcid.org/0000-0002-4896-0823" TargetMode="External"/><Relationship Id="rId17" Type="http://schemas.openxmlformats.org/officeDocument/2006/relationships/hyperlink" Target="https://www.scielo.org.mx/scielo.php?script=sci_arttext&amp;pid=S0188-62662020000100136" TargetMode="External"/><Relationship Id="rId25" Type="http://schemas.openxmlformats.org/officeDocument/2006/relationships/header" Target="header3.xml"/><Relationship Id="rId33" Type="http://schemas.openxmlformats.org/officeDocument/2006/relationships/footer" Target="footer5.xml"/><Relationship Id="rId2" Type="http://schemas.openxmlformats.org/officeDocument/2006/relationships/settings" Target="settings.xml"/><Relationship Id="rId16" Type="http://schemas.openxmlformats.org/officeDocument/2006/relationships/hyperlink" Target="https://www.scielo.org.mx/scielo.php?script=sci_arttext&amp;pid=S0188-62662020000100136" TargetMode="External"/><Relationship Id="rId20" Type="http://schemas.openxmlformats.org/officeDocument/2006/relationships/image" Target="media/image2.jpg"/><Relationship Id="rId29" Type="http://schemas.openxmlformats.org/officeDocument/2006/relationships/image" Target="media/image6.jpg"/><Relationship Id="rId1" Type="http://schemas.openxmlformats.org/officeDocument/2006/relationships/styles" Target="styles.xml"/><Relationship Id="rId6" Type="http://schemas.openxmlformats.org/officeDocument/2006/relationships/hyperlink" Target="https://doi.org/10.23913/cemys.v11i21.344" TargetMode="External"/><Relationship Id="rId11" Type="http://schemas.openxmlformats.org/officeDocument/2006/relationships/hyperlink" Target="https://orcid.org/0000-0002-4896-0823" TargetMode="External"/><Relationship Id="rId24" Type="http://schemas.openxmlformats.org/officeDocument/2006/relationships/footer" Target="footer2.xml"/><Relationship Id="rId32" Type="http://schemas.openxmlformats.org/officeDocument/2006/relationships/footer" Target="footer4.xml"/><Relationship Id="rId37"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www.scielo.org.mx/scielo.php?script=sci_arttext&amp;pid=S0188-62662020000100136" TargetMode="External"/><Relationship Id="rId23" Type="http://schemas.openxmlformats.org/officeDocument/2006/relationships/footer" Target="footer1.xml"/><Relationship Id="rId28" Type="http://schemas.openxmlformats.org/officeDocument/2006/relationships/image" Target="media/image5.jpg"/><Relationship Id="rId36" Type="http://schemas.openxmlformats.org/officeDocument/2006/relationships/fontTable" Target="fontTable.xml"/><Relationship Id="rId10" Type="http://schemas.openxmlformats.org/officeDocument/2006/relationships/hyperlink" Target="https://orcid.org/0000-0002-4896-0823" TargetMode="External"/><Relationship Id="rId19" Type="http://schemas.openxmlformats.org/officeDocument/2006/relationships/image" Target="media/image1.png"/><Relationship Id="rId31"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yperlink" Target="https://orcid.org/0000-0002-4896-0823" TargetMode="External"/><Relationship Id="rId14" Type="http://schemas.openxmlformats.org/officeDocument/2006/relationships/hyperlink" Target="https://orcid.org/0000-0002-4896-0823" TargetMode="External"/><Relationship Id="rId22" Type="http://schemas.openxmlformats.org/officeDocument/2006/relationships/header" Target="header2.xml"/><Relationship Id="rId27" Type="http://schemas.openxmlformats.org/officeDocument/2006/relationships/image" Target="media/image4.jpg"/><Relationship Id="rId30" Type="http://schemas.openxmlformats.org/officeDocument/2006/relationships/header" Target="header4.xml"/><Relationship Id="rId35" Type="http://schemas.openxmlformats.org/officeDocument/2006/relationships/footer" Target="footer6.xml"/><Relationship Id="rId8" Type="http://schemas.openxmlformats.org/officeDocument/2006/relationships/hyperlink" Target="https://orcid.org/0000-0002-4896-0823" TargetMode="External"/><Relationship Id="rId3"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5354</Words>
  <Characters>29452</Characters>
  <Application>Microsoft Office Word</Application>
  <DocSecurity>0</DocSecurity>
  <Lines>245</Lines>
  <Paragraphs>69</Paragraphs>
  <ScaleCrop>false</ScaleCrop>
  <Company/>
  <LinksUpToDate>false</LinksUpToDate>
  <CharactersWithSpaces>34737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RIOS ARELI MONTSERRAT</dc:creator>
  <cp:keywords/>
  <cp:lastModifiedBy>L. ANAID DE LA CRUZ</cp:lastModifiedBy>
  <cp:revision>2</cp:revision>
  <dcterms:created xsi:type="dcterms:W3CDTF">2026-07-28T17:54:00Z</dcterms:created>
  <dcterms:modified xsi:type="dcterms:W3CDTF">2026-07-28T17:54:00Z</dcterms:modified>
</cp:coreProperties>
</file>